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4" w:type="pct"/>
        <w:tblInd w:w="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"/>
        <w:gridCol w:w="8071"/>
        <w:gridCol w:w="678"/>
        <w:gridCol w:w="783"/>
        <w:gridCol w:w="678"/>
        <w:gridCol w:w="375"/>
        <w:gridCol w:w="681"/>
        <w:gridCol w:w="2978"/>
        <w:gridCol w:w="957"/>
      </w:tblGrid>
      <w:tr w:rsidR="00CB3AF2" w:rsidRPr="00A342CF" w14:paraId="69D9CED9" w14:textId="77777777" w:rsidTr="00037A6E">
        <w:trPr>
          <w:gridAfter w:val="1"/>
          <w:wAfter w:w="309" w:type="pct"/>
          <w:trHeight w:val="756"/>
        </w:trPr>
        <w:tc>
          <w:tcPr>
            <w:tcW w:w="2697" w:type="pct"/>
            <w:gridSpan w:val="2"/>
            <w:vMerge w:val="restart"/>
          </w:tcPr>
          <w:p w14:paraId="1C32BDA4" w14:textId="77777777" w:rsidR="00CB3AF2" w:rsidRPr="00A342CF" w:rsidRDefault="00CB3AF2" w:rsidP="00037A6E">
            <w:pPr>
              <w:spacing w:line="264" w:lineRule="atLeast"/>
              <w:ind w:left="567" w:right="-2326"/>
              <w:rPr>
                <w:lang w:val="uk-UA" w:eastAsia="uk-UA"/>
              </w:rPr>
            </w:pPr>
            <w:bookmarkStart w:id="0" w:name="_GoBack"/>
            <w:bookmarkEnd w:id="0"/>
            <w:r w:rsidRPr="00A342CF">
              <w:rPr>
                <w:lang w:val="uk-UA" w:eastAsia="uk-UA"/>
              </w:rPr>
              <w:t>ПОГОДЖЕНО</w:t>
            </w:r>
            <w:r w:rsidR="00C555D4" w:rsidRPr="00A342CF">
              <w:rPr>
                <w:lang w:val="uk-UA" w:eastAsia="uk-UA"/>
              </w:rPr>
              <w:t xml:space="preserve">    </w:t>
            </w:r>
          </w:p>
          <w:p w14:paraId="61A1FB37" w14:textId="77777777" w:rsidR="00CB3AF2" w:rsidRPr="00A342CF" w:rsidRDefault="00CB3AF2" w:rsidP="00037A6E">
            <w:pPr>
              <w:spacing w:line="264" w:lineRule="atLeast"/>
              <w:ind w:left="567" w:right="-2326"/>
              <w:rPr>
                <w:lang w:val="uk-UA" w:eastAsia="uk-UA"/>
              </w:rPr>
            </w:pPr>
            <w:r w:rsidRPr="00A342CF">
              <w:rPr>
                <w:lang w:val="uk-UA" w:eastAsia="uk-UA"/>
              </w:rPr>
              <w:t>Заступник міського голови</w:t>
            </w:r>
          </w:p>
          <w:p w14:paraId="1E2F677E" w14:textId="77777777" w:rsidR="00CB3AF2" w:rsidRPr="00A342CF" w:rsidRDefault="00EB05F2" w:rsidP="00037A6E">
            <w:pPr>
              <w:ind w:left="567" w:right="-2326"/>
              <w:rPr>
                <w:sz w:val="20"/>
                <w:szCs w:val="20"/>
                <w:u w:val="single"/>
                <w:lang w:val="uk-UA" w:eastAsia="uk-UA"/>
              </w:rPr>
            </w:pPr>
            <w:r w:rsidRPr="00A342CF">
              <w:rPr>
                <w:u w:val="single"/>
                <w:lang w:val="uk-UA" w:eastAsia="uk-UA"/>
              </w:rPr>
              <w:t>____________________</w:t>
            </w:r>
            <w:r w:rsidR="00CB3AF2" w:rsidRPr="00A342CF">
              <w:rPr>
                <w:u w:val="single"/>
                <w:lang w:val="uk-UA" w:eastAsia="uk-UA"/>
              </w:rPr>
              <w:t>________</w:t>
            </w:r>
            <w:r w:rsidRPr="00A342CF">
              <w:rPr>
                <w:u w:val="single"/>
                <w:lang w:val="uk-UA" w:eastAsia="uk-UA"/>
              </w:rPr>
              <w:t>_____________</w:t>
            </w:r>
          </w:p>
          <w:p w14:paraId="1BA1FF94" w14:textId="77777777" w:rsidR="00CB3AF2" w:rsidRPr="00A342CF" w:rsidRDefault="00CB3AF2" w:rsidP="00037A6E">
            <w:pPr>
              <w:ind w:left="567" w:right="-2326"/>
              <w:rPr>
                <w:sz w:val="20"/>
                <w:szCs w:val="20"/>
                <w:u w:val="single"/>
                <w:lang w:val="uk-UA" w:eastAsia="uk-UA"/>
              </w:rPr>
            </w:pPr>
          </w:p>
          <w:p w14:paraId="30D68A16" w14:textId="77777777" w:rsidR="00CB3AF2" w:rsidRPr="00A342CF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A342CF">
              <w:rPr>
                <w:color w:val="000000"/>
                <w:lang w:val="uk-UA" w:eastAsia="uk-UA"/>
              </w:rPr>
              <w:t>Постійна комісія запитань бюджету та фінансів</w:t>
            </w:r>
          </w:p>
          <w:p w14:paraId="317C461C" w14:textId="77777777" w:rsidR="00CB3AF2" w:rsidRPr="00A342CF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</w:p>
          <w:p w14:paraId="079A6B07" w14:textId="77777777" w:rsidR="00CB3AF2" w:rsidRPr="00A342CF" w:rsidRDefault="00CB3AF2" w:rsidP="00037A6E">
            <w:pPr>
              <w:spacing w:line="150" w:lineRule="atLeast"/>
              <w:ind w:left="567" w:right="-2326"/>
              <w:rPr>
                <w:lang w:val="uk-UA" w:eastAsia="uk-UA"/>
              </w:rPr>
            </w:pPr>
            <w:r w:rsidRPr="00A342CF">
              <w:rPr>
                <w:lang w:val="uk-UA" w:eastAsia="uk-UA"/>
              </w:rPr>
              <w:t>РОЗГЛЯНУТО</w:t>
            </w:r>
          </w:p>
          <w:p w14:paraId="4A08B0A0" w14:textId="77777777" w:rsidR="00CB3AF2" w:rsidRPr="00A342CF" w:rsidRDefault="00CB3AF2" w:rsidP="00037A6E">
            <w:pPr>
              <w:ind w:left="567" w:right="-2326"/>
              <w:rPr>
                <w:color w:val="000000"/>
                <w:u w:val="single"/>
                <w:lang w:val="uk-UA" w:eastAsia="uk-UA"/>
              </w:rPr>
            </w:pPr>
            <w:r w:rsidRPr="00A342CF">
              <w:rPr>
                <w:color w:val="000000"/>
                <w:lang w:val="uk-UA" w:eastAsia="uk-UA"/>
              </w:rPr>
              <w:t>Заступник начальника</w:t>
            </w:r>
          </w:p>
          <w:p w14:paraId="4A6CD619" w14:textId="77777777" w:rsidR="00CB3AF2" w:rsidRPr="00A342CF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A342CF">
              <w:rPr>
                <w:color w:val="000000"/>
                <w:lang w:val="uk-UA" w:eastAsia="uk-UA"/>
              </w:rPr>
              <w:t>управління економіки      Олександр КРАЧУЛОВ</w:t>
            </w:r>
          </w:p>
          <w:p w14:paraId="4C5E4D1B" w14:textId="77777777" w:rsidR="00CB3AF2" w:rsidRPr="00A342CF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A342CF">
              <w:rPr>
                <w:color w:val="000000"/>
                <w:lang w:val="uk-UA" w:eastAsia="uk-UA"/>
              </w:rPr>
              <w:t>__________________________________________</w:t>
            </w:r>
          </w:p>
          <w:p w14:paraId="58C0DE59" w14:textId="77777777" w:rsidR="00CB3AF2" w:rsidRPr="00A342CF" w:rsidRDefault="00CB3AF2" w:rsidP="00037A6E">
            <w:pPr>
              <w:ind w:left="567" w:right="-2326"/>
              <w:rPr>
                <w:lang w:val="uk-UA" w:eastAsia="uk-UA"/>
              </w:rPr>
            </w:pPr>
            <w:r w:rsidRPr="00A342CF">
              <w:rPr>
                <w:lang w:val="uk-UA" w:eastAsia="uk-UA"/>
              </w:rPr>
              <w:t>РОЗГЛЯНУТО</w:t>
            </w:r>
          </w:p>
          <w:p w14:paraId="7A1ED87E" w14:textId="77777777" w:rsidR="00CB3AF2" w:rsidRPr="00A342CF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A342CF">
              <w:rPr>
                <w:lang w:val="uk-UA" w:eastAsia="uk-UA"/>
              </w:rPr>
              <w:t>Начальник</w:t>
            </w:r>
          </w:p>
          <w:p w14:paraId="0C6443A7" w14:textId="77777777" w:rsidR="00CB3AF2" w:rsidRPr="00A342CF" w:rsidRDefault="00CB3AF2" w:rsidP="00037A6E">
            <w:pPr>
              <w:tabs>
                <w:tab w:val="left" w:pos="8445"/>
              </w:tabs>
              <w:ind w:left="567" w:right="-2326"/>
              <w:rPr>
                <w:lang w:val="uk-UA" w:eastAsia="uk-UA"/>
              </w:rPr>
            </w:pPr>
            <w:r w:rsidRPr="00A342CF">
              <w:rPr>
                <w:lang w:val="uk-UA" w:eastAsia="uk-UA"/>
              </w:rPr>
              <w:t>Фінансового</w:t>
            </w:r>
            <w:r w:rsidR="00925505" w:rsidRPr="00A342CF">
              <w:rPr>
                <w:lang w:val="uk-UA" w:eastAsia="uk-UA"/>
              </w:rPr>
              <w:t xml:space="preserve"> управління    Світлана ДЕМЧЕНКО</w:t>
            </w:r>
          </w:p>
          <w:p w14:paraId="7D84041A" w14:textId="77777777" w:rsidR="00CB3AF2" w:rsidRPr="00A342CF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A342CF">
              <w:rPr>
                <w:lang w:val="uk-UA" w:eastAsia="uk-UA"/>
              </w:rPr>
              <w:t>__________________________________________</w:t>
            </w:r>
          </w:p>
          <w:p w14:paraId="4C9E609E" w14:textId="77777777" w:rsidR="00CB3AF2" w:rsidRPr="00A342CF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72ED5AF2" w14:textId="77777777" w:rsidR="00B06B49" w:rsidRPr="00B06B49" w:rsidRDefault="00C555D4" w:rsidP="00EB05F2">
            <w:pPr>
              <w:spacing w:line="264" w:lineRule="atLeast"/>
              <w:rPr>
                <w:bCs/>
                <w:sz w:val="28"/>
                <w:szCs w:val="28"/>
                <w:lang w:val="uk-UA"/>
              </w:rPr>
            </w:pPr>
            <w:r w:rsidRPr="00B06B49">
              <w:rPr>
                <w:sz w:val="28"/>
                <w:szCs w:val="28"/>
                <w:lang w:val="uk-UA" w:eastAsia="uk-UA"/>
              </w:rPr>
              <w:t>Додаток</w:t>
            </w:r>
            <w:r w:rsidR="00B06B49" w:rsidRPr="00B06B49">
              <w:rPr>
                <w:sz w:val="28"/>
                <w:szCs w:val="28"/>
                <w:lang w:val="uk-UA" w:eastAsia="uk-UA"/>
              </w:rPr>
              <w:t xml:space="preserve"> </w:t>
            </w:r>
            <w:r w:rsidRPr="00B06B49">
              <w:rPr>
                <w:sz w:val="28"/>
                <w:szCs w:val="28"/>
                <w:lang w:val="uk-UA" w:eastAsia="uk-UA"/>
              </w:rPr>
              <w:t>до рішення міської ради</w:t>
            </w:r>
          </w:p>
          <w:p w14:paraId="16C6F60B" w14:textId="64D319FE" w:rsidR="00CB3AF2" w:rsidRPr="00B06B49" w:rsidRDefault="00B06B49" w:rsidP="00EB05F2">
            <w:pPr>
              <w:spacing w:line="264" w:lineRule="atLeast"/>
              <w:rPr>
                <w:bCs/>
                <w:lang w:val="uk-UA"/>
              </w:rPr>
            </w:pPr>
            <w:r w:rsidRPr="00B06B49">
              <w:rPr>
                <w:sz w:val="28"/>
                <w:szCs w:val="28"/>
                <w:lang w:val="uk-UA" w:eastAsia="uk-UA"/>
              </w:rPr>
              <w:t>в</w:t>
            </w:r>
            <w:r w:rsidR="00C555D4" w:rsidRPr="00B06B49">
              <w:rPr>
                <w:sz w:val="28"/>
                <w:szCs w:val="28"/>
                <w:lang w:val="uk-UA" w:eastAsia="uk-UA"/>
              </w:rPr>
              <w:t xml:space="preserve">ід </w:t>
            </w:r>
            <w:r w:rsidR="00131ACC" w:rsidRPr="00131ACC">
              <w:rPr>
                <w:sz w:val="28"/>
                <w:szCs w:val="28"/>
                <w:lang w:val="uk-UA" w:eastAsia="uk-UA"/>
              </w:rPr>
              <w:t>03.10.2024 № 2890-48/2024</w:t>
            </w:r>
          </w:p>
        </w:tc>
      </w:tr>
      <w:tr w:rsidR="00CB3AF2" w:rsidRPr="00B06B49" w14:paraId="68811839" w14:textId="77777777" w:rsidTr="00037A6E">
        <w:trPr>
          <w:gridAfter w:val="1"/>
          <w:wAfter w:w="309" w:type="pct"/>
          <w:trHeight w:val="756"/>
        </w:trPr>
        <w:tc>
          <w:tcPr>
            <w:tcW w:w="2697" w:type="pct"/>
            <w:gridSpan w:val="2"/>
            <w:vMerge/>
          </w:tcPr>
          <w:p w14:paraId="63E14647" w14:textId="77777777" w:rsidR="00CB3AF2" w:rsidRPr="00A342CF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vMerge/>
            <w:vAlign w:val="center"/>
          </w:tcPr>
          <w:p w14:paraId="5451FDC4" w14:textId="77777777" w:rsidR="00CB3AF2" w:rsidRPr="00A342CF" w:rsidRDefault="00CB3AF2" w:rsidP="00EB05F2">
            <w:pPr>
              <w:jc w:val="center"/>
              <w:rPr>
                <w:lang w:val="uk-UA" w:eastAsia="uk-UA"/>
              </w:rPr>
            </w:pPr>
          </w:p>
        </w:tc>
      </w:tr>
      <w:tr w:rsidR="00CB3AF2" w:rsidRPr="00B06B49" w14:paraId="264F7341" w14:textId="77777777" w:rsidTr="00037A6E">
        <w:trPr>
          <w:gridAfter w:val="1"/>
          <w:wAfter w:w="309" w:type="pct"/>
          <w:trHeight w:val="756"/>
        </w:trPr>
        <w:tc>
          <w:tcPr>
            <w:tcW w:w="2697" w:type="pct"/>
            <w:gridSpan w:val="2"/>
            <w:vMerge/>
          </w:tcPr>
          <w:p w14:paraId="3B8B429C" w14:textId="77777777" w:rsidR="00CB3AF2" w:rsidRPr="00A342CF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vMerge/>
            <w:vAlign w:val="center"/>
          </w:tcPr>
          <w:p w14:paraId="688736D5" w14:textId="77777777" w:rsidR="00CB3AF2" w:rsidRPr="00A342CF" w:rsidRDefault="00CB3AF2" w:rsidP="00EB05F2">
            <w:pPr>
              <w:jc w:val="center"/>
              <w:rPr>
                <w:lang w:val="uk-UA" w:eastAsia="uk-UA"/>
              </w:rPr>
            </w:pPr>
          </w:p>
        </w:tc>
      </w:tr>
      <w:tr w:rsidR="00CB3AF2" w:rsidRPr="00B06B49" w14:paraId="4430F716" w14:textId="77777777" w:rsidTr="00037A6E">
        <w:trPr>
          <w:gridAfter w:val="1"/>
          <w:wAfter w:w="309" w:type="pct"/>
          <w:trHeight w:val="756"/>
        </w:trPr>
        <w:tc>
          <w:tcPr>
            <w:tcW w:w="2697" w:type="pct"/>
            <w:gridSpan w:val="2"/>
            <w:vMerge/>
          </w:tcPr>
          <w:p w14:paraId="51055157" w14:textId="77777777" w:rsidR="00CB3AF2" w:rsidRPr="00A342CF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vMerge/>
            <w:vAlign w:val="center"/>
          </w:tcPr>
          <w:p w14:paraId="540E5072" w14:textId="77777777" w:rsidR="00CB3AF2" w:rsidRPr="00A342CF" w:rsidRDefault="00CB3AF2" w:rsidP="00EB05F2">
            <w:pPr>
              <w:jc w:val="center"/>
              <w:rPr>
                <w:lang w:val="uk-UA" w:eastAsia="uk-UA"/>
              </w:rPr>
            </w:pPr>
          </w:p>
        </w:tc>
      </w:tr>
      <w:tr w:rsidR="00CB3AF2" w:rsidRPr="00A342CF" w14:paraId="79A1D9C4" w14:textId="77777777" w:rsidTr="00037A6E">
        <w:trPr>
          <w:gridAfter w:val="1"/>
          <w:wAfter w:w="309" w:type="pct"/>
          <w:trHeight w:val="18"/>
        </w:trPr>
        <w:tc>
          <w:tcPr>
            <w:tcW w:w="2697" w:type="pct"/>
            <w:gridSpan w:val="2"/>
            <w:vMerge/>
          </w:tcPr>
          <w:p w14:paraId="2583E062" w14:textId="77777777" w:rsidR="00CB3AF2" w:rsidRPr="00A342CF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</w:tcPr>
          <w:p w14:paraId="4F43DDD3" w14:textId="11992494" w:rsidR="00CB3AF2" w:rsidRPr="00A342CF" w:rsidRDefault="00CB3AF2" w:rsidP="00037A6E">
            <w:pPr>
              <w:spacing w:line="264" w:lineRule="atLeast"/>
              <w:rPr>
                <w:lang w:val="uk-UA" w:eastAsia="uk-UA"/>
              </w:rPr>
            </w:pPr>
          </w:p>
        </w:tc>
      </w:tr>
      <w:tr w:rsidR="00CB3AF2" w:rsidRPr="00A342CF" w14:paraId="24F5B480" w14:textId="77777777" w:rsidTr="00037A6E">
        <w:trPr>
          <w:gridAfter w:val="1"/>
          <w:wAfter w:w="309" w:type="pct"/>
          <w:trHeight w:val="18"/>
        </w:trPr>
        <w:tc>
          <w:tcPr>
            <w:tcW w:w="2697" w:type="pct"/>
            <w:gridSpan w:val="2"/>
            <w:vMerge/>
            <w:vAlign w:val="center"/>
          </w:tcPr>
          <w:p w14:paraId="512C268B" w14:textId="77777777" w:rsidR="00CB3AF2" w:rsidRPr="00A342CF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CF8388" w14:textId="77777777" w:rsidR="00CB3AF2" w:rsidRPr="00A342CF" w:rsidRDefault="00CB3AF2" w:rsidP="00EB05F2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CB3AF2" w:rsidRPr="00A342CF" w14:paraId="3BD02E56" w14:textId="77777777" w:rsidTr="00037A6E">
        <w:trPr>
          <w:gridAfter w:val="1"/>
          <w:wAfter w:w="309" w:type="pct"/>
          <w:trHeight w:val="18"/>
        </w:trPr>
        <w:tc>
          <w:tcPr>
            <w:tcW w:w="2697" w:type="pct"/>
            <w:gridSpan w:val="2"/>
            <w:vMerge/>
            <w:vAlign w:val="center"/>
          </w:tcPr>
          <w:p w14:paraId="011A5FE8" w14:textId="77777777" w:rsidR="00CB3AF2" w:rsidRPr="00A342CF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6BDDECBE" w14:textId="3B1D0C8B" w:rsidR="00CB3AF2" w:rsidRPr="00A342CF" w:rsidRDefault="00CB3AF2" w:rsidP="00EB05F2">
            <w:pPr>
              <w:spacing w:before="17" w:line="150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B3AF2" w:rsidRPr="00A342CF" w14:paraId="56D6E021" w14:textId="77777777" w:rsidTr="00037A6E">
        <w:trPr>
          <w:gridAfter w:val="1"/>
          <w:wAfter w:w="309" w:type="pct"/>
          <w:trHeight w:val="18"/>
        </w:trPr>
        <w:tc>
          <w:tcPr>
            <w:tcW w:w="2697" w:type="pct"/>
            <w:gridSpan w:val="2"/>
            <w:vMerge/>
            <w:vAlign w:val="center"/>
          </w:tcPr>
          <w:p w14:paraId="3C8E5B41" w14:textId="77777777" w:rsidR="00CB3AF2" w:rsidRPr="00A342CF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3C4FA76D" w14:textId="77777777" w:rsidR="00CB3AF2" w:rsidRPr="00A342CF" w:rsidRDefault="00CB3AF2" w:rsidP="00EB05F2">
            <w:pPr>
              <w:spacing w:line="264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A342CF">
              <w:rPr>
                <w:sz w:val="20"/>
                <w:szCs w:val="20"/>
                <w:lang w:val="uk-UA" w:eastAsia="uk-UA"/>
              </w:rPr>
              <w:t>(протокол постійної комісії з питань бюджету та фінансів)</w:t>
            </w:r>
          </w:p>
        </w:tc>
      </w:tr>
      <w:tr w:rsidR="00CB3AF2" w:rsidRPr="00A342CF" w14:paraId="712A4B94" w14:textId="77777777" w:rsidTr="00037A6E">
        <w:trPr>
          <w:gridBefore w:val="1"/>
          <w:wBefore w:w="90" w:type="pct"/>
          <w:trHeight w:val="113"/>
        </w:trPr>
        <w:tc>
          <w:tcPr>
            <w:tcW w:w="2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C614289" w14:textId="77777777" w:rsidR="00CB3AF2" w:rsidRPr="00A342CF" w:rsidRDefault="00CB3AF2" w:rsidP="00037A6E">
            <w:pPr>
              <w:ind w:left="567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A422E81" w14:textId="77777777" w:rsidR="00CB3AF2" w:rsidRPr="00A342CF" w:rsidRDefault="00CB3AF2" w:rsidP="00EB05F2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7FECF33" w14:textId="77777777" w:rsidR="00CB3AF2" w:rsidRPr="00A342CF" w:rsidRDefault="00CB3AF2" w:rsidP="00EB05F2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91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55FA42D" w14:textId="77777777" w:rsidR="00CB3AF2" w:rsidRPr="00A342CF" w:rsidRDefault="00CB3AF2" w:rsidP="00EB05F2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z w:val="22"/>
                <w:szCs w:val="22"/>
                <w:lang w:val="uk-UA" w:eastAsia="uk-UA"/>
              </w:rPr>
              <w:t>Коди</w:t>
            </w:r>
          </w:p>
        </w:tc>
      </w:tr>
      <w:tr w:rsidR="00CB3AF2" w:rsidRPr="00A342CF" w14:paraId="50AE0839" w14:textId="77777777" w:rsidTr="00037A6E">
        <w:trPr>
          <w:gridBefore w:val="1"/>
          <w:wBefore w:w="90" w:type="pct"/>
          <w:trHeight w:val="113"/>
        </w:trPr>
        <w:tc>
          <w:tcPr>
            <w:tcW w:w="282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EA26911" w14:textId="77777777" w:rsidR="00CB3AF2" w:rsidRPr="00A342CF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Підприємство КНП « Центр первинної медичної допомоги» Долинської міської ради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7A5BE91" w14:textId="77777777" w:rsidR="00CB3AF2" w:rsidRPr="00A342CF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за ЄДРПОУ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C8C9139" w14:textId="77777777" w:rsidR="00CB3AF2" w:rsidRPr="00A342CF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7AC1BA9" w14:textId="77777777" w:rsidR="00CB3AF2" w:rsidRPr="00A342CF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A342CF" w14:paraId="405C5995" w14:textId="77777777" w:rsidTr="00037A6E">
        <w:trPr>
          <w:gridBefore w:val="1"/>
          <w:wBefore w:w="90" w:type="pct"/>
          <w:trHeight w:val="113"/>
        </w:trPr>
        <w:tc>
          <w:tcPr>
            <w:tcW w:w="282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F7E46C7" w14:textId="77777777" w:rsidR="00CB3AF2" w:rsidRPr="00A342CF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Організаційно-правова форма    комунальна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A6E127D" w14:textId="77777777" w:rsidR="00CB3AF2" w:rsidRPr="00A342CF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за КОПФГ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BC82938" w14:textId="77777777" w:rsidR="00CB3AF2" w:rsidRPr="00A342CF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8E1FAB8" w14:textId="77777777" w:rsidR="00CB3AF2" w:rsidRPr="00A342CF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A342CF" w14:paraId="4224546E" w14:textId="77777777" w:rsidTr="00037A6E">
        <w:trPr>
          <w:gridBefore w:val="1"/>
          <w:wBefore w:w="90" w:type="pct"/>
          <w:trHeight w:val="113"/>
        </w:trPr>
        <w:tc>
          <w:tcPr>
            <w:tcW w:w="282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E582D2" w14:textId="77777777" w:rsidR="00CB3AF2" w:rsidRPr="00A342CF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Суб'єкт управління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CD87606" w14:textId="77777777" w:rsidR="00CB3AF2" w:rsidRPr="00A342CF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за СПОДУ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734A5D0" w14:textId="77777777" w:rsidR="00CB3AF2" w:rsidRPr="00A342CF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C9EA0A" w14:textId="77777777" w:rsidR="00CB3AF2" w:rsidRPr="00A342CF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A342CF" w14:paraId="1BE2EED2" w14:textId="77777777" w:rsidTr="00037A6E">
        <w:trPr>
          <w:gridBefore w:val="1"/>
          <w:wBefore w:w="90" w:type="pct"/>
          <w:trHeight w:val="113"/>
        </w:trPr>
        <w:tc>
          <w:tcPr>
            <w:tcW w:w="282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6C7CECA" w14:textId="77777777" w:rsidR="00CB3AF2" w:rsidRPr="00A342CF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Вид економічної діяльності 86.10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A54D228" w14:textId="77777777" w:rsidR="00CB3AF2" w:rsidRPr="00A342CF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за  КВЕД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30F19E7" w14:textId="77777777" w:rsidR="00CB3AF2" w:rsidRPr="00A342CF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56196CC" w14:textId="77777777" w:rsidR="00CB3AF2" w:rsidRPr="00A342CF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A342CF" w14:paraId="360B02AD" w14:textId="77777777" w:rsidTr="00037A6E">
        <w:trPr>
          <w:gridBefore w:val="1"/>
          <w:wBefore w:w="90" w:type="pct"/>
          <w:trHeight w:val="193"/>
        </w:trPr>
        <w:tc>
          <w:tcPr>
            <w:tcW w:w="3639" w:type="pct"/>
            <w:gridSpan w:val="6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BF0B88A" w14:textId="77777777" w:rsidR="00CB3AF2" w:rsidRPr="00A342CF" w:rsidRDefault="00CB3AF2" w:rsidP="00C126E0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Галузь</w:t>
            </w:r>
            <w:r w:rsidR="00C126E0">
              <w:rPr>
                <w:color w:val="000000"/>
                <w:spacing w:val="-2"/>
                <w:sz w:val="22"/>
                <w:szCs w:val="22"/>
                <w:lang w:val="uk-UA" w:eastAsia="uk-UA"/>
              </w:rPr>
              <w:t xml:space="preserve">  </w:t>
            </w: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Охорона здоров’я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CE48690" w14:textId="77777777" w:rsidR="00CB3AF2" w:rsidRPr="00A342CF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A342CF" w14:paraId="392DBB6C" w14:textId="77777777" w:rsidTr="00037A6E">
        <w:trPr>
          <w:gridBefore w:val="1"/>
          <w:wBefore w:w="90" w:type="pct"/>
          <w:trHeight w:val="144"/>
        </w:trPr>
        <w:tc>
          <w:tcPr>
            <w:tcW w:w="3639" w:type="pct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F7281CF" w14:textId="77777777" w:rsidR="00CB3AF2" w:rsidRPr="00A342CF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Одиниця виміру, тис. грн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6EACFAB" w14:textId="77777777" w:rsidR="00CB3AF2" w:rsidRPr="00A342CF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Стандарти звітності П(с)БОУ</w:t>
            </w:r>
          </w:p>
        </w:tc>
      </w:tr>
      <w:tr w:rsidR="00CB3AF2" w:rsidRPr="00A342CF" w14:paraId="367C438A" w14:textId="77777777" w:rsidTr="00037A6E">
        <w:trPr>
          <w:gridBefore w:val="1"/>
          <w:wBefore w:w="90" w:type="pct"/>
          <w:trHeight w:val="305"/>
        </w:trPr>
        <w:tc>
          <w:tcPr>
            <w:tcW w:w="3639" w:type="pct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A7BF215" w14:textId="77777777" w:rsidR="00CB3AF2" w:rsidRPr="00A342CF" w:rsidRDefault="00CB3AF2" w:rsidP="002C38A9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 xml:space="preserve">Середньооблікова кількість штатних працівників </w:t>
            </w:r>
            <w:r w:rsidR="002C38A9"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157,0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002CCEB" w14:textId="77777777" w:rsidR="00CB3AF2" w:rsidRPr="00A342CF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Стандарти звітності МСФЗ</w:t>
            </w:r>
          </w:p>
        </w:tc>
      </w:tr>
      <w:tr w:rsidR="00CB3AF2" w:rsidRPr="00A342CF" w14:paraId="7A8A13F7" w14:textId="77777777" w:rsidTr="00037A6E">
        <w:trPr>
          <w:gridBefore w:val="1"/>
          <w:wBefore w:w="90" w:type="pct"/>
          <w:trHeight w:val="174"/>
        </w:trPr>
        <w:tc>
          <w:tcPr>
            <w:tcW w:w="3639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837DBD3" w14:textId="77777777" w:rsidR="00CB3AF2" w:rsidRPr="00A342CF" w:rsidRDefault="00CB3AF2" w:rsidP="00B06B49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Місцезнаходження м.</w:t>
            </w:r>
            <w:r w:rsidR="008B37BA"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 xml:space="preserve"> </w:t>
            </w: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Долина, вул. С</w:t>
            </w:r>
            <w:r w:rsidR="00B06B49">
              <w:rPr>
                <w:color w:val="000000"/>
                <w:spacing w:val="-2"/>
                <w:sz w:val="22"/>
                <w:szCs w:val="22"/>
                <w:lang w:val="uk-UA" w:eastAsia="uk-UA"/>
              </w:rPr>
              <w:t xml:space="preserve">тепана </w:t>
            </w: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Бандери, 9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1F90D8F" w14:textId="77777777" w:rsidR="00CB3AF2" w:rsidRPr="00A342CF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A342CF" w14:paraId="64948D37" w14:textId="77777777" w:rsidTr="00037A6E">
        <w:trPr>
          <w:gridBefore w:val="1"/>
          <w:wBefore w:w="90" w:type="pct"/>
          <w:trHeight w:val="113"/>
        </w:trPr>
        <w:tc>
          <w:tcPr>
            <w:tcW w:w="3639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E2CF606" w14:textId="77777777" w:rsidR="00CB3AF2" w:rsidRPr="00A342CF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Телефон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E7116E" w14:textId="77777777" w:rsidR="00CB3AF2" w:rsidRPr="00A342CF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A342CF" w14:paraId="6B2F17A1" w14:textId="77777777" w:rsidTr="00037A6E">
        <w:trPr>
          <w:gridBefore w:val="1"/>
          <w:wBefore w:w="90" w:type="pct"/>
          <w:trHeight w:val="113"/>
        </w:trPr>
        <w:tc>
          <w:tcPr>
            <w:tcW w:w="491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FA522B" w14:textId="77777777" w:rsidR="00CB3AF2" w:rsidRPr="00A342CF" w:rsidRDefault="00CB3AF2" w:rsidP="008B37BA">
            <w:pPr>
              <w:ind w:left="567"/>
              <w:rPr>
                <w:color w:val="000000"/>
                <w:sz w:val="22"/>
                <w:lang w:val="uk-UA" w:eastAsia="uk-UA"/>
              </w:rPr>
            </w:pPr>
            <w:r w:rsidRPr="00A342CF">
              <w:rPr>
                <w:color w:val="000000"/>
                <w:spacing w:val="-2"/>
                <w:sz w:val="22"/>
                <w:lang w:val="uk-UA" w:eastAsia="uk-UA"/>
              </w:rPr>
              <w:t>Прізвище та власне ім'я керівника Цап Віолета Іванівна</w:t>
            </w:r>
          </w:p>
        </w:tc>
      </w:tr>
    </w:tbl>
    <w:p w14:paraId="08AA7DCB" w14:textId="77777777" w:rsidR="00CB3AF2" w:rsidRPr="00A342CF" w:rsidRDefault="00CB3AF2" w:rsidP="00EB05F2">
      <w:pPr>
        <w:jc w:val="center"/>
        <w:rPr>
          <w:lang w:val="uk-UA"/>
        </w:rPr>
      </w:pPr>
    </w:p>
    <w:tbl>
      <w:tblPr>
        <w:tblW w:w="14968" w:type="dxa"/>
        <w:jc w:val="center"/>
        <w:tblLayout w:type="fixed"/>
        <w:tblLook w:val="04A0" w:firstRow="1" w:lastRow="0" w:firstColumn="1" w:lastColumn="0" w:noHBand="0" w:noVBand="1"/>
      </w:tblPr>
      <w:tblGrid>
        <w:gridCol w:w="3516"/>
        <w:gridCol w:w="1021"/>
        <w:gridCol w:w="1800"/>
        <w:gridCol w:w="2094"/>
        <w:gridCol w:w="1843"/>
        <w:gridCol w:w="240"/>
        <w:gridCol w:w="1602"/>
        <w:gridCol w:w="1629"/>
        <w:gridCol w:w="1223"/>
      </w:tblGrid>
      <w:tr w:rsidR="00CB3AF2" w:rsidRPr="00A342CF" w14:paraId="4EC6CCA8" w14:textId="77777777" w:rsidTr="008B37BA">
        <w:trPr>
          <w:trHeight w:val="210"/>
          <w:jc w:val="center"/>
        </w:trPr>
        <w:tc>
          <w:tcPr>
            <w:tcW w:w="14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836E" w14:textId="77777777" w:rsidR="00CB3AF2" w:rsidRPr="00A342CF" w:rsidRDefault="00CB3AF2" w:rsidP="00B06B49">
            <w:pPr>
              <w:tabs>
                <w:tab w:val="left" w:pos="14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342CF">
              <w:rPr>
                <w:b/>
                <w:sz w:val="28"/>
                <w:szCs w:val="28"/>
                <w:lang w:val="uk-UA"/>
              </w:rPr>
              <w:lastRenderedPageBreak/>
              <w:t xml:space="preserve">Звіт про виконання фінансового плану за </w:t>
            </w:r>
            <w:r w:rsidR="00E65B04" w:rsidRPr="00A342CF">
              <w:rPr>
                <w:b/>
                <w:sz w:val="28"/>
                <w:szCs w:val="28"/>
                <w:lang w:val="uk-UA"/>
              </w:rPr>
              <w:t>І</w:t>
            </w:r>
            <w:r w:rsidR="00DA7E5B" w:rsidRPr="00A342CF">
              <w:rPr>
                <w:b/>
                <w:sz w:val="28"/>
                <w:szCs w:val="28"/>
                <w:lang w:val="uk-UA"/>
              </w:rPr>
              <w:t xml:space="preserve"> півріччя</w:t>
            </w:r>
            <w:r w:rsidR="00E65B04" w:rsidRPr="00A342CF">
              <w:rPr>
                <w:b/>
                <w:sz w:val="28"/>
                <w:szCs w:val="28"/>
                <w:lang w:val="uk-UA"/>
              </w:rPr>
              <w:t xml:space="preserve"> 2024 року</w:t>
            </w:r>
          </w:p>
        </w:tc>
      </w:tr>
      <w:tr w:rsidR="00CB3AF2" w:rsidRPr="00A342CF" w14:paraId="5E7947BA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1DA0" w14:textId="77777777" w:rsidR="00CB3AF2" w:rsidRPr="00A342CF" w:rsidRDefault="00CB3AF2" w:rsidP="00B06B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5FBC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49C9F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933D7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67BCD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81FE6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656A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B6974" w14:textId="77777777" w:rsidR="00CB3AF2" w:rsidRPr="00A342CF" w:rsidRDefault="00CB3AF2" w:rsidP="00B06B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342CF">
              <w:rPr>
                <w:b/>
                <w:bCs/>
                <w:sz w:val="28"/>
                <w:szCs w:val="28"/>
                <w:lang w:val="uk-UA"/>
              </w:rPr>
              <w:t>тис.грн</w:t>
            </w:r>
          </w:p>
        </w:tc>
      </w:tr>
      <w:tr w:rsidR="00CB3AF2" w:rsidRPr="00A342CF" w14:paraId="648F7CB5" w14:textId="77777777" w:rsidTr="00C126E0">
        <w:trPr>
          <w:trHeight w:val="360"/>
          <w:jc w:val="center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9A70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Найменування  показника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9BCC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Код рядка</w:t>
            </w:r>
          </w:p>
        </w:tc>
        <w:tc>
          <w:tcPr>
            <w:tcW w:w="3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42B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color w:val="000000"/>
                <w:sz w:val="28"/>
                <w:szCs w:val="28"/>
                <w:lang w:val="uk-UA"/>
              </w:rPr>
              <w:t>Факт наростаючим підсумком з початку року</w:t>
            </w:r>
            <w:r w:rsidRPr="00A342CF">
              <w:rPr>
                <w:sz w:val="28"/>
                <w:szCs w:val="28"/>
                <w:lang w:val="uk-UA"/>
              </w:rPr>
              <w:t xml:space="preserve"> </w:t>
            </w:r>
          </w:p>
          <w:p w14:paraId="0295F545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FDE8" w14:textId="77777777" w:rsidR="00CB3AF2" w:rsidRPr="00A342CF" w:rsidRDefault="00CB3AF2" w:rsidP="00B06B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342CF">
              <w:rPr>
                <w:color w:val="000000"/>
                <w:sz w:val="28"/>
                <w:szCs w:val="28"/>
                <w:lang w:val="uk-UA"/>
              </w:rPr>
              <w:t xml:space="preserve">Звітний період за </w:t>
            </w:r>
            <w:r w:rsidR="00DA7E5B" w:rsidRPr="00A342CF">
              <w:rPr>
                <w:color w:val="000000"/>
                <w:sz w:val="28"/>
                <w:szCs w:val="28"/>
                <w:lang w:val="uk-UA"/>
              </w:rPr>
              <w:t>І півріччя</w:t>
            </w:r>
            <w:r w:rsidR="00E65B04" w:rsidRPr="00A342C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342CF">
              <w:rPr>
                <w:color w:val="000000"/>
                <w:sz w:val="28"/>
                <w:szCs w:val="28"/>
                <w:lang w:val="uk-UA"/>
              </w:rPr>
              <w:t>202</w:t>
            </w:r>
            <w:r w:rsidR="00E65B04" w:rsidRPr="00A342CF">
              <w:rPr>
                <w:color w:val="000000"/>
                <w:sz w:val="28"/>
                <w:szCs w:val="28"/>
                <w:lang w:val="uk-UA"/>
              </w:rPr>
              <w:t>4</w:t>
            </w:r>
            <w:r w:rsidRPr="00A342CF">
              <w:rPr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CB3AF2" w:rsidRPr="00A342CF" w14:paraId="12D9C353" w14:textId="77777777" w:rsidTr="00C126E0">
        <w:trPr>
          <w:trHeight w:val="458"/>
          <w:jc w:val="center"/>
        </w:trPr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00AE9" w14:textId="77777777" w:rsidR="00CB3AF2" w:rsidRPr="00A342CF" w:rsidRDefault="00CB3AF2" w:rsidP="00B06B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F80B5" w14:textId="77777777" w:rsidR="00CB3AF2" w:rsidRPr="00A342CF" w:rsidRDefault="00CB3AF2" w:rsidP="00B06B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788" w14:textId="77777777" w:rsidR="00CB3AF2" w:rsidRPr="00A342CF" w:rsidRDefault="00CB3AF2" w:rsidP="00B06B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7135D6" w14:textId="77777777" w:rsidR="00CB3AF2" w:rsidRPr="00A342CF" w:rsidRDefault="00CB3AF2" w:rsidP="00B06B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342CF">
              <w:rPr>
                <w:color w:val="000000"/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2B2CE2" w14:textId="77777777" w:rsidR="00CB3AF2" w:rsidRPr="00A342CF" w:rsidRDefault="00CB3AF2" w:rsidP="00B06B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342CF">
              <w:rPr>
                <w:color w:val="000000"/>
                <w:sz w:val="28"/>
                <w:szCs w:val="28"/>
                <w:lang w:val="uk-UA"/>
              </w:rPr>
              <w:t>факт</w:t>
            </w:r>
          </w:p>
        </w:tc>
        <w:tc>
          <w:tcPr>
            <w:tcW w:w="16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65A14A" w14:textId="77777777" w:rsidR="00CB3AF2" w:rsidRPr="00A342CF" w:rsidRDefault="00CB3AF2" w:rsidP="00B06B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342CF">
              <w:rPr>
                <w:color w:val="000000"/>
                <w:sz w:val="28"/>
                <w:szCs w:val="28"/>
                <w:lang w:val="uk-UA"/>
              </w:rPr>
              <w:t>відхилення,  +/–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E9366D" w14:textId="77777777" w:rsidR="00CB3AF2" w:rsidRPr="00A342CF" w:rsidRDefault="00CB3AF2" w:rsidP="00B06B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342CF">
              <w:rPr>
                <w:color w:val="000000"/>
                <w:sz w:val="28"/>
                <w:szCs w:val="28"/>
                <w:lang w:val="uk-UA"/>
              </w:rPr>
              <w:t>виконання, %</w:t>
            </w:r>
          </w:p>
        </w:tc>
      </w:tr>
      <w:tr w:rsidR="00CB3AF2" w:rsidRPr="00A342CF" w14:paraId="2359502F" w14:textId="77777777" w:rsidTr="00C126E0">
        <w:trPr>
          <w:trHeight w:val="630"/>
          <w:jc w:val="center"/>
        </w:trPr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04D1" w14:textId="77777777" w:rsidR="00CB3AF2" w:rsidRPr="00A342CF" w:rsidRDefault="00CB3AF2" w:rsidP="00B06B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B292" w14:textId="77777777" w:rsidR="00CB3AF2" w:rsidRPr="00A342CF" w:rsidRDefault="00CB3AF2" w:rsidP="00B06B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736A" w14:textId="77777777" w:rsidR="00CB3AF2" w:rsidRPr="00A342CF" w:rsidRDefault="00CB3AF2" w:rsidP="00B06B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342CF">
              <w:rPr>
                <w:color w:val="000000"/>
                <w:sz w:val="28"/>
                <w:szCs w:val="28"/>
                <w:lang w:val="uk-UA"/>
              </w:rPr>
              <w:t xml:space="preserve">минулий рік </w:t>
            </w:r>
            <w:r w:rsidR="00DA7E5B" w:rsidRPr="00A342CF">
              <w:rPr>
                <w:color w:val="000000"/>
                <w:sz w:val="28"/>
                <w:szCs w:val="28"/>
                <w:lang w:val="uk-UA"/>
              </w:rPr>
              <w:t>Іпівріччя</w:t>
            </w:r>
            <w:r w:rsidR="00E65B04" w:rsidRPr="00A342CF">
              <w:rPr>
                <w:color w:val="000000"/>
                <w:sz w:val="28"/>
                <w:szCs w:val="28"/>
                <w:lang w:val="uk-UA"/>
              </w:rPr>
              <w:t>.2023</w:t>
            </w:r>
            <w:r w:rsidRPr="00A342CF">
              <w:rPr>
                <w:color w:val="000000"/>
                <w:sz w:val="28"/>
                <w:szCs w:val="28"/>
                <w:lang w:val="uk-UA"/>
              </w:rPr>
              <w:t>р.)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453" w14:textId="77777777" w:rsidR="00CB3AF2" w:rsidRPr="00A342CF" w:rsidRDefault="00CB3AF2" w:rsidP="00B06B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342CF">
              <w:rPr>
                <w:color w:val="000000"/>
                <w:sz w:val="28"/>
                <w:szCs w:val="28"/>
                <w:lang w:val="uk-UA"/>
              </w:rPr>
              <w:t>поточний рік  (</w:t>
            </w:r>
            <w:r w:rsidR="00DA7E5B" w:rsidRPr="00A342CF">
              <w:rPr>
                <w:color w:val="000000"/>
                <w:sz w:val="28"/>
                <w:szCs w:val="28"/>
                <w:lang w:val="uk-UA"/>
              </w:rPr>
              <w:t>Іпівріччя</w:t>
            </w:r>
            <w:r w:rsidR="00E65B04" w:rsidRPr="00A342CF"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A342CF">
              <w:rPr>
                <w:color w:val="000000"/>
                <w:sz w:val="28"/>
                <w:szCs w:val="28"/>
                <w:lang w:val="uk-UA"/>
              </w:rPr>
              <w:t>р.)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1D53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C356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66FA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4928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A342CF" w14:paraId="110A97C3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EDF2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32B5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22C4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151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2A80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B35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AEA0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8F4" w14:textId="77777777" w:rsidR="00CB3AF2" w:rsidRPr="00A342CF" w:rsidRDefault="00CB3AF2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</w:t>
            </w:r>
          </w:p>
        </w:tc>
      </w:tr>
      <w:tr w:rsidR="00CB3AF2" w:rsidRPr="00A342CF" w14:paraId="104C4766" w14:textId="77777777" w:rsidTr="008B37BA">
        <w:trPr>
          <w:trHeight w:val="360"/>
          <w:jc w:val="center"/>
        </w:trPr>
        <w:tc>
          <w:tcPr>
            <w:tcW w:w="14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D5A0" w14:textId="77777777" w:rsidR="00CB3AF2" w:rsidRPr="00A342CF" w:rsidRDefault="00CB3AF2" w:rsidP="00B06B4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342CF">
              <w:rPr>
                <w:b/>
                <w:bCs/>
                <w:sz w:val="28"/>
                <w:szCs w:val="28"/>
                <w:lang w:val="uk-UA"/>
              </w:rPr>
              <w:t>I. Фінансові  результати</w:t>
            </w:r>
          </w:p>
        </w:tc>
      </w:tr>
      <w:tr w:rsidR="00CB3AF2" w:rsidRPr="00A342CF" w14:paraId="33B73EE9" w14:textId="77777777" w:rsidTr="008B37BA">
        <w:trPr>
          <w:trHeight w:val="375"/>
          <w:jc w:val="center"/>
        </w:trPr>
        <w:tc>
          <w:tcPr>
            <w:tcW w:w="14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D996" w14:textId="77777777" w:rsidR="00CB3AF2" w:rsidRPr="00A342CF" w:rsidRDefault="00CB3AF2" w:rsidP="00B06B4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342CF">
              <w:rPr>
                <w:b/>
                <w:bCs/>
                <w:sz w:val="28"/>
                <w:szCs w:val="28"/>
                <w:lang w:val="uk-UA"/>
              </w:rPr>
              <w:t>Доходи і витрати від операційної  діяльності (деталізація)</w:t>
            </w:r>
          </w:p>
        </w:tc>
      </w:tr>
      <w:tr w:rsidR="000A5559" w:rsidRPr="00A342CF" w14:paraId="39C50419" w14:textId="77777777" w:rsidTr="00C126E0">
        <w:trPr>
          <w:trHeight w:val="1042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4E4F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Дохід (виручка) від реалізації продукції (товарів, робіт, послуг), у тому числі: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ACA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20495,5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8A5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18393,3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E9C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20595,0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4E0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18393,3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563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-2201,7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00A9" w14:textId="77777777" w:rsidR="000A5559" w:rsidRPr="00A342CF" w:rsidRDefault="0037612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89,3</w:t>
            </w:r>
          </w:p>
        </w:tc>
      </w:tr>
      <w:tr w:rsidR="000A5559" w:rsidRPr="00A342CF" w14:paraId="4A7789F9" w14:textId="77777777" w:rsidTr="00C126E0">
        <w:trPr>
          <w:trHeight w:val="405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0F78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за рахунок коштів НСЗУ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470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FE7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20430,1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831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18386,8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69E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20575,0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1E4E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18386,8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908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-2188,2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0826" w14:textId="77777777" w:rsidR="000A5559" w:rsidRPr="00A342CF" w:rsidRDefault="0037612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89,3</w:t>
            </w:r>
          </w:p>
        </w:tc>
      </w:tr>
      <w:tr w:rsidR="000A5559" w:rsidRPr="00A342CF" w14:paraId="21B70938" w14:textId="77777777" w:rsidTr="00C126E0">
        <w:trPr>
          <w:trHeight w:val="405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EC12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депозит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6DD7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C24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65,4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CF5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12E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1CE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8C1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-13,5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EA1B" w14:textId="77777777" w:rsidR="000A5559" w:rsidRPr="00A342CF" w:rsidRDefault="0037612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32,5</w:t>
            </w:r>
          </w:p>
        </w:tc>
      </w:tr>
      <w:tr w:rsidR="000A5559" w:rsidRPr="00A342CF" w14:paraId="3D9CBB83" w14:textId="77777777" w:rsidTr="00C126E0">
        <w:trPr>
          <w:trHeight w:val="405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631E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2B1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3692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6CB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3F2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0F8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C5B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562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0D4710DF" w14:textId="77777777" w:rsidTr="00C126E0">
        <w:trPr>
          <w:trHeight w:val="79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F26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Дохід з місцевого бюджету цільового фінансування (на оплату комунальних послуг, товарів, робіт та послуг у розрізі діючих програм, і</w:t>
            </w:r>
            <w:r w:rsidRPr="00A342CF">
              <w:rPr>
                <w:i/>
                <w:iCs/>
                <w:sz w:val="28"/>
                <w:szCs w:val="28"/>
                <w:lang w:val="uk-UA"/>
              </w:rPr>
              <w:t>з них на оплату енергоносіїв)</w:t>
            </w:r>
            <w:r w:rsidRPr="00A342CF">
              <w:rPr>
                <w:sz w:val="28"/>
                <w:szCs w:val="28"/>
                <w:lang w:val="uk-UA"/>
              </w:rPr>
              <w:t xml:space="preserve"> в т. ч.: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E77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625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1408,4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FC8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1774,3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74C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2207,9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BBF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1774,3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16B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-433,6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6895" w14:textId="77777777" w:rsidR="000A5559" w:rsidRPr="00A342CF" w:rsidRDefault="0037612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80,4</w:t>
            </w:r>
          </w:p>
        </w:tc>
      </w:tr>
      <w:tr w:rsidR="000A5559" w:rsidRPr="00A342CF" w14:paraId="767A66C2" w14:textId="77777777" w:rsidTr="00B06B49">
        <w:trPr>
          <w:trHeight w:val="558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EE56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</w:t>
            </w:r>
            <w:r w:rsidR="00C126E0">
              <w:rPr>
                <w:sz w:val="28"/>
                <w:szCs w:val="28"/>
                <w:lang w:val="uk-UA"/>
              </w:rPr>
              <w:t xml:space="preserve"> </w:t>
            </w:r>
            <w:r w:rsidRPr="00A342CF">
              <w:rPr>
                <w:sz w:val="28"/>
                <w:szCs w:val="28"/>
                <w:lang w:val="uk-UA"/>
              </w:rPr>
              <w:t xml:space="preserve">Програма підтримки та розвитку установ первинної медичної </w:t>
            </w:r>
            <w:r w:rsidRPr="00A342CF">
              <w:rPr>
                <w:sz w:val="28"/>
                <w:szCs w:val="28"/>
                <w:lang w:val="uk-UA"/>
              </w:rPr>
              <w:lastRenderedPageBreak/>
              <w:t>допомоги Долинської ТГ на 2021-2024 роки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435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423E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EBA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1774,3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9F02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2207,9</w:t>
            </w:r>
          </w:p>
          <w:p w14:paraId="238C04E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622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1774,3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F6D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-433,6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6D71" w14:textId="77777777" w:rsidR="000A5559" w:rsidRPr="00A342CF" w:rsidRDefault="0037612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80,4</w:t>
            </w:r>
          </w:p>
        </w:tc>
      </w:tr>
      <w:tr w:rsidR="000A5559" w:rsidRPr="00A342CF" w14:paraId="024DD013" w14:textId="77777777" w:rsidTr="00C126E0">
        <w:trPr>
          <w:trHeight w:val="79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1118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Програма соціально-економічного та культурного розвитку Долинської ТГ на 2022-2024 роки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FD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821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EB7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524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58C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25E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1E1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4A46A45A" w14:textId="77777777" w:rsidTr="00C126E0">
        <w:trPr>
          <w:trHeight w:val="76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958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Надходження коштів від господарської  діяльності: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67C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78E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26,6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562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377E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57,4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9307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21,9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142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-35,5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5D15" w14:textId="77777777" w:rsidR="000A5559" w:rsidRPr="00A342CF" w:rsidRDefault="0037612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38,2</w:t>
            </w:r>
          </w:p>
        </w:tc>
      </w:tr>
      <w:tr w:rsidR="000A5559" w:rsidRPr="00A342CF" w14:paraId="250C39DD" w14:textId="77777777" w:rsidTr="00C126E0">
        <w:trPr>
          <w:trHeight w:val="604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F39B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дохід від надання платних послуг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2BCB" w14:textId="77777777" w:rsidR="000A5559" w:rsidRPr="00A342CF" w:rsidRDefault="000A5559" w:rsidP="00B06B4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121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E43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C0C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B33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12,4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518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125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-8,0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6D7E" w14:textId="77777777" w:rsidR="000A5559" w:rsidRPr="00A342CF" w:rsidRDefault="0037612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35,5</w:t>
            </w:r>
          </w:p>
        </w:tc>
      </w:tr>
      <w:tr w:rsidR="000A5559" w:rsidRPr="00A342CF" w14:paraId="6BC1FA98" w14:textId="77777777" w:rsidTr="00C126E0">
        <w:trPr>
          <w:trHeight w:val="46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4AAE0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 xml:space="preserve">відшкодування за оплату комунальних послуг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EC3A2D" w14:textId="77777777" w:rsidR="000A5559" w:rsidRPr="00A342CF" w:rsidRDefault="000A5559" w:rsidP="00B06B4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122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0B24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373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728A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E4E5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17,5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FBBF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-27,5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9D4B6" w14:textId="77777777" w:rsidR="000A5559" w:rsidRPr="00A342CF" w:rsidRDefault="0037612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38,8</w:t>
            </w:r>
          </w:p>
        </w:tc>
      </w:tr>
      <w:tr w:rsidR="000A5559" w:rsidRPr="00A342CF" w14:paraId="65B8E5B7" w14:textId="77777777" w:rsidTr="00C126E0">
        <w:trPr>
          <w:trHeight w:val="88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711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Інші джерела власних надходжень(благодійні внески, гранти та кошти на виконання цільових заходів)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55BE" w14:textId="77777777" w:rsidR="000A5559" w:rsidRPr="00A342CF" w:rsidRDefault="000A5559" w:rsidP="00B06B4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7273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1482,2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7ACD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4028,6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D86D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BF4A7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4028,6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563C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4028,6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1196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40D4E650" w14:textId="77777777" w:rsidTr="00C126E0">
        <w:trPr>
          <w:trHeight w:val="804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95DB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 xml:space="preserve">Відшкодування за  втрату тимчасової непрацездатності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B1CD" w14:textId="77777777" w:rsidR="000A5559" w:rsidRPr="00A342CF" w:rsidRDefault="000A5559" w:rsidP="00B06B4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140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7C4A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324,1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F8B4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342CF">
              <w:rPr>
                <w:sz w:val="28"/>
                <w:szCs w:val="28"/>
                <w:shd w:val="clear" w:color="auto" w:fill="FFFFFF"/>
                <w:lang w:val="uk-UA"/>
              </w:rPr>
              <w:t>346,1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EDC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240,0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40E3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342CF">
              <w:rPr>
                <w:sz w:val="28"/>
                <w:szCs w:val="28"/>
                <w:shd w:val="clear" w:color="auto" w:fill="FFFFFF"/>
                <w:lang w:val="uk-UA"/>
              </w:rPr>
              <w:t>346,1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2D6B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106,1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3BF77" w14:textId="77777777" w:rsidR="000A5559" w:rsidRPr="00A342CF" w:rsidRDefault="0037612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144,2</w:t>
            </w:r>
          </w:p>
        </w:tc>
      </w:tr>
      <w:tr w:rsidR="000A5559" w:rsidRPr="00A342CF" w14:paraId="61BE61D3" w14:textId="77777777" w:rsidTr="00C126E0">
        <w:trPr>
          <w:trHeight w:val="703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59BD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Разом (рядки 100+110+120+130+140)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76DC" w14:textId="77777777" w:rsidR="000A5559" w:rsidRPr="00A342CF" w:rsidRDefault="000A5559" w:rsidP="00B06B4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3AF8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23736,8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1FDE7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342CF">
              <w:rPr>
                <w:sz w:val="28"/>
                <w:szCs w:val="28"/>
                <w:shd w:val="clear" w:color="auto" w:fill="FFFFFF"/>
                <w:lang w:val="uk-UA"/>
              </w:rPr>
              <w:t>24564,2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6465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23100,3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411CE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342CF">
              <w:rPr>
                <w:sz w:val="28"/>
                <w:szCs w:val="28"/>
                <w:shd w:val="clear" w:color="auto" w:fill="FFFFFF"/>
                <w:lang w:val="uk-UA"/>
              </w:rPr>
              <w:t>24564,2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BBC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1463,9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17D0" w14:textId="77777777" w:rsidR="000A5559" w:rsidRPr="00A342CF" w:rsidRDefault="0037612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106,3</w:t>
            </w:r>
          </w:p>
        </w:tc>
      </w:tr>
      <w:tr w:rsidR="000A5559" w:rsidRPr="00A342CF" w14:paraId="6FD1EA40" w14:textId="77777777" w:rsidTr="00C126E0">
        <w:trPr>
          <w:trHeight w:hRule="exact" w:val="43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BEA2" w14:textId="77777777" w:rsidR="000A5559" w:rsidRPr="00A342CF" w:rsidRDefault="000A5559" w:rsidP="00B06B49">
            <w:pPr>
              <w:rPr>
                <w:b/>
                <w:sz w:val="28"/>
                <w:szCs w:val="28"/>
                <w:lang w:val="uk-UA"/>
              </w:rPr>
            </w:pPr>
            <w:r w:rsidRPr="00A342CF">
              <w:rPr>
                <w:b/>
                <w:sz w:val="28"/>
                <w:szCs w:val="28"/>
                <w:lang w:val="uk-UA"/>
              </w:rPr>
              <w:t>Витрати: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8D24A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897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A6FCC" w14:textId="77777777" w:rsidR="000A5559" w:rsidRPr="00A342CF" w:rsidRDefault="000A5559" w:rsidP="00B06B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CF96" w14:textId="77777777" w:rsidR="000A5559" w:rsidRPr="00A342CF" w:rsidRDefault="000A5559" w:rsidP="00B06B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B7C3E" w14:textId="77777777" w:rsidR="000A5559" w:rsidRPr="00A342CF" w:rsidRDefault="000A5559" w:rsidP="00B06B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A2CB0" w14:textId="77777777" w:rsidR="000A5559" w:rsidRPr="00A342CF" w:rsidRDefault="000A5559" w:rsidP="00B06B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157CC" w14:textId="77777777" w:rsidR="000A5559" w:rsidRPr="00A342CF" w:rsidRDefault="000A5559" w:rsidP="00B06B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A5559" w:rsidRPr="00A342CF" w14:paraId="3EB5C42B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47B7B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Витрати на  матеріали та сировину, в т. ч.: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1FC9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5188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1933,6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BF3A7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2791,0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0F02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1018,6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F823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2791,0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49B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1772,4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21ED5" w14:textId="77777777" w:rsidR="000A5559" w:rsidRPr="00A342CF" w:rsidRDefault="0037612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274,0</w:t>
            </w:r>
          </w:p>
        </w:tc>
      </w:tr>
      <w:tr w:rsidR="000A5559" w:rsidRPr="00A342CF" w14:paraId="343EAC4E" w14:textId="77777777" w:rsidTr="00C126E0">
        <w:trPr>
          <w:trHeight w:val="54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389F3" w14:textId="77777777" w:rsidR="000A5559" w:rsidRPr="00A342CF" w:rsidRDefault="000A5559" w:rsidP="00B06B49">
            <w:pPr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Медикаменти та пере-в’язувальні  матеріали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0116E" w14:textId="77777777" w:rsidR="000A5559" w:rsidRPr="00A342CF" w:rsidRDefault="000A5559" w:rsidP="00B06B4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14:paraId="06E9A738" w14:textId="77777777" w:rsidR="000A5559" w:rsidRPr="00A342CF" w:rsidRDefault="000A5559" w:rsidP="00B06B49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151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0C55E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1585,6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7F9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2578,6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9E0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453,6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DC09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2578,6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74B1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2125,0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833D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568,5</w:t>
            </w:r>
          </w:p>
        </w:tc>
      </w:tr>
      <w:tr w:rsidR="000A5559" w:rsidRPr="00A342CF" w14:paraId="102A7D88" w14:textId="77777777" w:rsidTr="00C126E0">
        <w:trPr>
          <w:trHeight w:val="1691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A73" w14:textId="77777777" w:rsidR="000A5559" w:rsidRPr="00A342CF" w:rsidRDefault="000A5559" w:rsidP="00B06B49">
            <w:pPr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lastRenderedPageBreak/>
              <w:t>Предмети, матеріали, обладнання та інвентар у т. ч. м'який інвентар, канцтовари, господарський інвентар, запасні  частини до транспортних  засобів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DDF" w14:textId="77777777" w:rsidR="000A5559" w:rsidRPr="00A342CF" w:rsidRDefault="000A5559" w:rsidP="00B06B4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152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93A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178,5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977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2DE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323,4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054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100,4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797E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-223,0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A48C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31,0</w:t>
            </w:r>
          </w:p>
        </w:tc>
      </w:tr>
      <w:tr w:rsidR="000A5559" w:rsidRPr="00A342CF" w14:paraId="383D5CC7" w14:textId="77777777" w:rsidTr="00C126E0">
        <w:trPr>
          <w:trHeight w:val="46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88D2" w14:textId="77777777" w:rsidR="000A5559" w:rsidRPr="00A342CF" w:rsidRDefault="000A5559" w:rsidP="00B06B49">
            <w:pPr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Витрати на продукти харчування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C5E5" w14:textId="77777777" w:rsidR="000A5559" w:rsidRPr="00A342CF" w:rsidRDefault="000A5559" w:rsidP="00B06B4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153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A15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FE9E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D63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5F5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5DA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7E2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649D48BF" w14:textId="77777777" w:rsidTr="00C126E0">
        <w:trPr>
          <w:trHeight w:val="40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F41" w14:textId="77777777" w:rsidR="000A5559" w:rsidRPr="00A342CF" w:rsidRDefault="000A5559" w:rsidP="00B06B49">
            <w:pPr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Придбання програмного забезпечення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B5BC" w14:textId="77777777" w:rsidR="000A5559" w:rsidRPr="00A342CF" w:rsidRDefault="000A5559" w:rsidP="00B06B4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E53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078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9C82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18B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11F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A5D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0BA36A17" w14:textId="77777777" w:rsidTr="00C126E0">
        <w:trPr>
          <w:trHeight w:val="467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B0F7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495" w14:textId="77777777" w:rsidR="000A5559" w:rsidRPr="00A342CF" w:rsidRDefault="000A5559" w:rsidP="00B06B49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A342CF">
              <w:rPr>
                <w:i/>
                <w:sz w:val="28"/>
                <w:szCs w:val="28"/>
                <w:lang w:val="uk-UA"/>
              </w:rPr>
              <w:t>155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D27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169,5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87EE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112,0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7C7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241,6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DA9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112,0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52F5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-129,6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7B5E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46,4</w:t>
            </w:r>
          </w:p>
        </w:tc>
      </w:tr>
      <w:tr w:rsidR="000A5559" w:rsidRPr="00A342CF" w14:paraId="249154F7" w14:textId="77777777" w:rsidTr="00C126E0">
        <w:trPr>
          <w:trHeight w:val="88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BCE4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Оплата послуг (крім комунальних), в т. ч. супровід програмного забезпечення, телекомунікаційні  послуги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F3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0B8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240,1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71E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528,9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147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225,0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201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528,9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5D7C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303,9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484B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235,1</w:t>
            </w:r>
          </w:p>
        </w:tc>
      </w:tr>
      <w:tr w:rsidR="000A5559" w:rsidRPr="00A342CF" w14:paraId="180D3D57" w14:textId="77777777" w:rsidTr="00C126E0">
        <w:trPr>
          <w:trHeight w:val="45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55AE6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Витрати на комунальні послуги та енергоносії, в т.ч.: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D1B3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A225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782,1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3314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793,0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3EF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1440,5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98EC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793,0</w:t>
            </w:r>
            <w:r w:rsidR="001C7D45" w:rsidRPr="00A342CF">
              <w:rPr>
                <w:sz w:val="28"/>
                <w:szCs w:val="28"/>
                <w:lang w:val="uk-UA"/>
              </w:rPr>
              <w:t xml:space="preserve"> (м/б-619,2)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718FF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-647,5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6CB2D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55,1</w:t>
            </w:r>
          </w:p>
        </w:tc>
      </w:tr>
      <w:tr w:rsidR="000A5559" w:rsidRPr="00A342CF" w14:paraId="20A61A01" w14:textId="77777777" w:rsidTr="00C126E0">
        <w:trPr>
          <w:trHeight w:val="46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6EABA" w14:textId="77777777" w:rsidR="000A5559" w:rsidRPr="00A342CF" w:rsidRDefault="000A5559" w:rsidP="00B06B49">
            <w:pPr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7BD48" w14:textId="77777777" w:rsidR="000A5559" w:rsidRPr="00A342CF" w:rsidRDefault="000A5559" w:rsidP="00B06B4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171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5599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361,5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A8EA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417,6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A197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570,0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7008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417,6</w:t>
            </w:r>
            <w:r w:rsidR="00892F8E" w:rsidRPr="00A342CF">
              <w:rPr>
                <w:sz w:val="28"/>
                <w:szCs w:val="28"/>
                <w:lang w:val="uk-UA"/>
              </w:rPr>
              <w:t>(м/б-243,8)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C6A14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-152,4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E40BB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73,3</w:t>
            </w:r>
          </w:p>
        </w:tc>
      </w:tr>
      <w:tr w:rsidR="000A5559" w:rsidRPr="00A342CF" w14:paraId="40FEE7C0" w14:textId="77777777" w:rsidTr="00C126E0">
        <w:trPr>
          <w:trHeight w:val="42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06A90" w14:textId="77777777" w:rsidR="000A5559" w:rsidRPr="00A342CF" w:rsidRDefault="000A5559" w:rsidP="00B06B49">
            <w:pPr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Витрати на водопостачання та  водовідведення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4D3C2" w14:textId="77777777" w:rsidR="000A5559" w:rsidRPr="00A342CF" w:rsidRDefault="000A5559" w:rsidP="00B06B4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172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C6AD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29,1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21F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EA78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45,5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D36B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27,0</w:t>
            </w:r>
            <w:r w:rsidR="00892F8E" w:rsidRPr="00A342CF">
              <w:rPr>
                <w:sz w:val="28"/>
                <w:szCs w:val="28"/>
                <w:lang w:val="uk-UA"/>
              </w:rPr>
              <w:t>(м/б)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7DF92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-18,5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8B184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59,3</w:t>
            </w:r>
          </w:p>
        </w:tc>
      </w:tr>
      <w:tr w:rsidR="000A5559" w:rsidRPr="00A342CF" w14:paraId="2BA5611C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7F94" w14:textId="77777777" w:rsidR="000A5559" w:rsidRPr="00A342CF" w:rsidRDefault="000A5559" w:rsidP="00B06B49">
            <w:pPr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Витрати на природній газ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78A" w14:textId="77777777" w:rsidR="000A5559" w:rsidRPr="00A342CF" w:rsidRDefault="000A5559" w:rsidP="00B06B4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173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0A8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336,1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9DAB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290,8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89B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580,0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5BB8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290,8</w:t>
            </w:r>
            <w:r w:rsidR="00892F8E" w:rsidRPr="00A342CF">
              <w:rPr>
                <w:sz w:val="28"/>
                <w:szCs w:val="28"/>
                <w:lang w:val="uk-UA"/>
              </w:rPr>
              <w:t>(м/б)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EA4A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-282,2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D91A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50,1</w:t>
            </w:r>
          </w:p>
        </w:tc>
      </w:tr>
      <w:tr w:rsidR="000A5559" w:rsidRPr="00A342CF" w14:paraId="4C1DC7E4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B3E86" w14:textId="77777777" w:rsidR="000A5559" w:rsidRPr="00A342CF" w:rsidRDefault="000A5559" w:rsidP="00B06B49">
            <w:pPr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Витрати на теплоенергію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A5BDE" w14:textId="77777777" w:rsidR="000A5559" w:rsidRPr="00A342CF" w:rsidRDefault="000A5559" w:rsidP="00B06B4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32E8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3B4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7CFC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B265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9B22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4CCB2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7914766B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A6027" w14:textId="77777777" w:rsidR="000A5559" w:rsidRPr="00A342CF" w:rsidRDefault="000A5559" w:rsidP="00B06B49">
            <w:pPr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Інші енергоносії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78858" w14:textId="77777777" w:rsidR="000A5559" w:rsidRPr="00A342CF" w:rsidRDefault="000A5559" w:rsidP="00B06B4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6591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55,4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44E8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63B7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245,0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4C9B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57,6</w:t>
            </w:r>
            <w:r w:rsidR="00892F8E" w:rsidRPr="00A342CF">
              <w:rPr>
                <w:sz w:val="28"/>
                <w:szCs w:val="28"/>
                <w:lang w:val="uk-UA"/>
              </w:rPr>
              <w:t>(м/б)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BE213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-187,4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D641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23,5</w:t>
            </w:r>
          </w:p>
        </w:tc>
      </w:tr>
      <w:tr w:rsidR="000A5559" w:rsidRPr="00A342CF" w14:paraId="0CC57809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FDBFC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lastRenderedPageBreak/>
              <w:t>Витрати на оплату  праці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728C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4A9D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12710,4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4A30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11849,8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278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12253,4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FD29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11849,8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ED58E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-403,6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753D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96,7</w:t>
            </w:r>
          </w:p>
        </w:tc>
      </w:tr>
      <w:tr w:rsidR="000A5559" w:rsidRPr="00A342CF" w14:paraId="5F685FAA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AA0B4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3CC0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793BE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2621,1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C06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2435,6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039B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2695,8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2A0F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2435,6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A66E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-260,2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E921E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90,3</w:t>
            </w:r>
          </w:p>
        </w:tc>
      </w:tr>
      <w:tr w:rsidR="000A5559" w:rsidRPr="00A342CF" w14:paraId="5AE5381F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AE3A2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 xml:space="preserve">Витрати пов’язані з пільговою пенсією медичних працівників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BA6C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8F8F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477D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89E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1CE8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D4E6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060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28BBBA35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E796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Витрати на  відрядження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5A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A23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EABC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55F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C196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9BF8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4AFE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146,0</w:t>
            </w:r>
          </w:p>
        </w:tc>
      </w:tr>
      <w:tr w:rsidR="000A5559" w:rsidRPr="00A342CF" w14:paraId="455D04DD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51E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CC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FFB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8C3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C13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222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6E5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D0C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1294836C" w14:textId="77777777" w:rsidTr="00C126E0">
        <w:trPr>
          <w:trHeight w:val="72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B90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Витрати по виконанню Урядової програми "Доступні ліки" на відшкодування вартості  лікарських засобів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FEA7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477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E21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2C7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AF32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D13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838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0157214F" w14:textId="77777777" w:rsidTr="00C126E0">
        <w:trPr>
          <w:trHeight w:val="72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49B" w14:textId="77777777" w:rsidR="000A5559" w:rsidRPr="00A342CF" w:rsidRDefault="00B06B49" w:rsidP="00B06B49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Витрати на відшкодуван</w:t>
            </w:r>
            <w:r w:rsidR="000A5559" w:rsidRPr="00A342CF">
              <w:rPr>
                <w:sz w:val="28"/>
                <w:szCs w:val="28"/>
                <w:lang w:val="uk-UA"/>
              </w:rPr>
              <w:t>ня вартості лікарських засобів (для окремих категорій населення) безкоштовно та на пільговій  основі (м.бюджет)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FE5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F98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446,6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44F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540,5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EBC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625,0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1DE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540,5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4279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-84,5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D2BB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86,5</w:t>
            </w:r>
          </w:p>
        </w:tc>
      </w:tr>
      <w:tr w:rsidR="000A5559" w:rsidRPr="00A342CF" w14:paraId="222CF840" w14:textId="77777777" w:rsidTr="00C126E0">
        <w:trPr>
          <w:trHeight w:val="72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9138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Витрати, що здійснюються для підтримання об’єкта в робочому стані (проведення поточного ремонту)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C9B2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610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98,6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10D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C67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550,0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9BD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D595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-550,0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662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6569C001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742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7CE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B8F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50C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41A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8F9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6B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C19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2CD0CE5D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D3C3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Інші витрати (розшифрувати)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9AC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CF2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324,1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618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346,1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B87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240,0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4BB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346,1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F5A3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106,1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4A9A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144,2</w:t>
            </w:r>
          </w:p>
        </w:tc>
      </w:tr>
      <w:tr w:rsidR="000A5559" w:rsidRPr="00A342CF" w14:paraId="2FEC37C5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8626" w14:textId="77777777" w:rsidR="000A5559" w:rsidRPr="00A342CF" w:rsidRDefault="000A5559" w:rsidP="00B06B49">
            <w:pPr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В т. ч. лікарняні ПФ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3AC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5EA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324,1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D4D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346,1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D6B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240,0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C9D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346,1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BA8E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106,1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D30C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144,2</w:t>
            </w:r>
          </w:p>
        </w:tc>
      </w:tr>
      <w:tr w:rsidR="000A5559" w:rsidRPr="00A342CF" w14:paraId="6538DE9C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430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lastRenderedPageBreak/>
              <w:t>Адміністративні  витрати, у тому  числі: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E843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1FB9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3509,1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E3EC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3569,8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C21F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3670,0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560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3569,8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20F96" w14:textId="77777777" w:rsidR="000A5559" w:rsidRPr="00A342CF" w:rsidRDefault="00742EB1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-100,2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C9F52" w14:textId="77777777" w:rsidR="000A5559" w:rsidRPr="00A342CF" w:rsidRDefault="00F63470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97,3</w:t>
            </w:r>
          </w:p>
        </w:tc>
      </w:tr>
      <w:tr w:rsidR="000A5559" w:rsidRPr="00A342CF" w14:paraId="6A095566" w14:textId="77777777" w:rsidTr="00C126E0">
        <w:trPr>
          <w:trHeight w:val="703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EDFF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Предмети, матеріали, обладнання та інвентар у т. ч. офісне приладдя та устаткування, витрати на канцтовари, запасні частини до транспортних  засобів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3BFB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FF0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5AB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CF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775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D10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72AF" w14:textId="77777777" w:rsidR="000A5559" w:rsidRPr="00A342CF" w:rsidRDefault="00F63470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100</w:t>
            </w:r>
            <w:r w:rsidR="0061230F" w:rsidRPr="00A342CF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0A5559" w:rsidRPr="00A342CF" w14:paraId="68DC3446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23E" w14:textId="77777777" w:rsidR="000A5559" w:rsidRPr="00A342CF" w:rsidRDefault="000A5559" w:rsidP="00B06B49">
            <w:pPr>
              <w:shd w:val="clear" w:color="auto" w:fill="FFFFFF"/>
              <w:rPr>
                <w:i/>
                <w:sz w:val="28"/>
                <w:szCs w:val="28"/>
                <w:lang w:val="uk-UA"/>
              </w:rPr>
            </w:pPr>
            <w:r w:rsidRPr="00A342CF">
              <w:rPr>
                <w:i/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657D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326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303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D06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918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BD6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AA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7302153B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DB3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Придбання  програмного забезпечення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B7ED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C82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5DD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69C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CAD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87F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802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09E492F2" w14:textId="77777777" w:rsidTr="00C126E0">
        <w:trPr>
          <w:trHeight w:val="72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7A10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Оплата послуг (крім комунальних), в т. ч. телекомунікаційні  послуги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7495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378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B66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FD3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FDDE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08E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B5A0" w14:textId="77777777" w:rsidR="000A5559" w:rsidRPr="00A342CF" w:rsidRDefault="0039188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100</w:t>
            </w:r>
          </w:p>
        </w:tc>
      </w:tr>
      <w:tr w:rsidR="000A5559" w:rsidRPr="00A342CF" w14:paraId="11DC2873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FCE5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Супровід програмного забезпечення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B2C3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A6F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966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333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003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61B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9F3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5E57814F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75FB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Витрати на страхові послуги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EC7C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23C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046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849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86B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04B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432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727479A0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D9B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Витрати на службові відрядження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0175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996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E61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744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31C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1CB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E4D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2648D1B3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7D5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C833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FCB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2901,3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7DB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2953,0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177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3000,0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3AB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2953,0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B247" w14:textId="77777777" w:rsidR="000A5559" w:rsidRPr="00A342CF" w:rsidRDefault="00742EB1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-47,0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320C" w14:textId="77777777" w:rsidR="000A5559" w:rsidRPr="00A342CF" w:rsidRDefault="00391883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98,4</w:t>
            </w:r>
          </w:p>
        </w:tc>
      </w:tr>
      <w:tr w:rsidR="000A5559" w:rsidRPr="00A342CF" w14:paraId="5BE73F16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39D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F1BC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68A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597,6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A0B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606,8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625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660,0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D05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606,8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810E" w14:textId="77777777" w:rsidR="000A5559" w:rsidRPr="00A342CF" w:rsidRDefault="00742EB1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-53,2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B074" w14:textId="77777777" w:rsidR="000A5559" w:rsidRPr="00A342CF" w:rsidRDefault="0039188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91,9</w:t>
            </w:r>
          </w:p>
        </w:tc>
      </w:tr>
      <w:tr w:rsidR="000A5559" w:rsidRPr="00A342CF" w14:paraId="4B186356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CE0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DE11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133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AB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2A58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4AB2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67D6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51BC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40632FD1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83F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 xml:space="preserve">Витрати на водопостачання та </w:t>
            </w:r>
            <w:r w:rsidRPr="00A342CF">
              <w:rPr>
                <w:i/>
                <w:iCs/>
                <w:sz w:val="28"/>
                <w:szCs w:val="28"/>
                <w:lang w:val="uk-UA"/>
              </w:rPr>
              <w:lastRenderedPageBreak/>
              <w:t>водовідведення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2FBD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17A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B37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16B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4B7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9CF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0C5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034FB3DA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B36" w14:textId="77777777" w:rsidR="000A5559" w:rsidRPr="00A342CF" w:rsidRDefault="000A5559" w:rsidP="00B06B49">
            <w:pPr>
              <w:shd w:val="clear" w:color="auto" w:fill="FFFFFF"/>
              <w:rPr>
                <w:i/>
                <w:sz w:val="28"/>
                <w:szCs w:val="28"/>
                <w:lang w:val="uk-UA"/>
              </w:rPr>
            </w:pPr>
            <w:r w:rsidRPr="00A342CF">
              <w:rPr>
                <w:i/>
                <w:sz w:val="28"/>
                <w:szCs w:val="28"/>
                <w:lang w:val="uk-UA"/>
              </w:rPr>
              <w:t>Витрати на  природній  газ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8FA1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0B9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CCF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03A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102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BD5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F1F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0E87A657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763B" w14:textId="77777777" w:rsidR="000A5559" w:rsidRPr="00A342CF" w:rsidRDefault="000A5559" w:rsidP="00B06B49">
            <w:pPr>
              <w:shd w:val="clear" w:color="auto" w:fill="FFFFFF"/>
              <w:rPr>
                <w:i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Витрати на теплоенергію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8C94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DDC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D1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6D1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55C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E7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1CC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651A5F42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9A0" w14:textId="77777777" w:rsidR="000A5559" w:rsidRPr="00A342CF" w:rsidRDefault="000A5559" w:rsidP="00B06B49">
            <w:pPr>
              <w:shd w:val="clear" w:color="auto" w:fill="FFFFFF"/>
              <w:rPr>
                <w:i/>
                <w:sz w:val="28"/>
                <w:szCs w:val="28"/>
                <w:lang w:val="uk-UA"/>
              </w:rPr>
            </w:pPr>
            <w:r w:rsidRPr="00A342CF">
              <w:rPr>
                <w:i/>
                <w:sz w:val="28"/>
                <w:szCs w:val="28"/>
                <w:lang w:val="uk-UA"/>
              </w:rPr>
              <w:t>Інші  енергоносії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E8D3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B07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BF0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663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FAB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BF3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0D3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09D695BC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441D" w14:textId="77777777" w:rsidR="000A5559" w:rsidRPr="00A342CF" w:rsidRDefault="000A5559" w:rsidP="00B06B49">
            <w:pPr>
              <w:shd w:val="clear" w:color="auto" w:fill="FFFFFF"/>
              <w:rPr>
                <w:i/>
                <w:sz w:val="28"/>
                <w:szCs w:val="28"/>
                <w:lang w:val="uk-UA"/>
              </w:rPr>
            </w:pPr>
            <w:r w:rsidRPr="00A342CF">
              <w:rPr>
                <w:i/>
                <w:sz w:val="28"/>
                <w:szCs w:val="28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F4EA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697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8D0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82E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188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D99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75C9" w14:textId="77777777" w:rsidR="000A5559" w:rsidRPr="00A342CF" w:rsidRDefault="000A5559" w:rsidP="00B06B49">
            <w:pPr>
              <w:shd w:val="clear" w:color="auto" w:fill="FFFFFF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0D0B95F4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0E7D" w14:textId="77777777" w:rsidR="000A5559" w:rsidRPr="00A342CF" w:rsidRDefault="000A5559" w:rsidP="00B06B49">
            <w:pPr>
              <w:shd w:val="clear" w:color="auto" w:fill="FFFFFF"/>
              <w:rPr>
                <w:i/>
                <w:sz w:val="28"/>
                <w:szCs w:val="28"/>
                <w:lang w:val="uk-UA"/>
              </w:rPr>
            </w:pPr>
            <w:r w:rsidRPr="00A342CF">
              <w:rPr>
                <w:i/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85E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085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449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8ED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E83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57D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F49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47361D90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7082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Разом (рядки 150+160+170+180+190+200+210+220+230+240+250+260+270+280)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EDE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FF6D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22665,7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440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22869,3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9CE4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22728,3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B538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22869,3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15FA7" w14:textId="77777777" w:rsidR="000A5559" w:rsidRPr="00A342CF" w:rsidRDefault="000446FF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141,0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F672D" w14:textId="77777777" w:rsidR="000A5559" w:rsidRPr="00A342CF" w:rsidRDefault="00391883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100,6</w:t>
            </w:r>
          </w:p>
        </w:tc>
      </w:tr>
      <w:tr w:rsidR="000A5559" w:rsidRPr="00A342CF" w14:paraId="113BF6F3" w14:textId="77777777" w:rsidTr="008B37BA">
        <w:trPr>
          <w:trHeight w:val="360"/>
          <w:jc w:val="center"/>
        </w:trPr>
        <w:tc>
          <w:tcPr>
            <w:tcW w:w="14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8ECAA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  <w:r w:rsidRPr="00A342CF">
              <w:rPr>
                <w:b/>
                <w:bCs/>
                <w:sz w:val="28"/>
                <w:szCs w:val="28"/>
                <w:lang w:val="uk-UA"/>
              </w:rPr>
              <w:t>II. Елементи операційних витрат</w:t>
            </w:r>
          </w:p>
        </w:tc>
      </w:tr>
      <w:tr w:rsidR="000A5559" w:rsidRPr="00A342CF" w14:paraId="1F60212F" w14:textId="77777777" w:rsidTr="00C126E0">
        <w:trPr>
          <w:trHeight w:val="443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CCE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Матеріальні затрати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C1F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3772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2715,7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FCDA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3589,0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0F3A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3014,1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131A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3589,0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AAC88" w14:textId="77777777" w:rsidR="000A5559" w:rsidRPr="00A342CF" w:rsidRDefault="000446FF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574,9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C7BB" w14:textId="77777777" w:rsidR="000A5559" w:rsidRPr="00A342CF" w:rsidRDefault="00391883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119,1</w:t>
            </w:r>
          </w:p>
        </w:tc>
      </w:tr>
      <w:tr w:rsidR="000A5559" w:rsidRPr="00A342CF" w14:paraId="333561E0" w14:textId="77777777" w:rsidTr="00C126E0">
        <w:trPr>
          <w:trHeight w:val="407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028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5E5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A78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15611,7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1351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14802,8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F825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15253,4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8E1A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14802,8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BD62" w14:textId="77777777" w:rsidR="000A5559" w:rsidRPr="00A342CF" w:rsidRDefault="000446FF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-450,6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C2506" w14:textId="77777777" w:rsidR="000A5559" w:rsidRPr="00A342CF" w:rsidRDefault="00391883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97,0</w:t>
            </w:r>
          </w:p>
        </w:tc>
      </w:tr>
      <w:tr w:rsidR="000A5559" w:rsidRPr="00A342CF" w14:paraId="2C52E7E2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A3F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4B6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4C6C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3218,7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B2B9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3042,4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3410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3355,8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1895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3042,4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EE7D5" w14:textId="77777777" w:rsidR="000A5559" w:rsidRPr="00A342CF" w:rsidRDefault="000446FF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-313,4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0C1AE" w14:textId="77777777" w:rsidR="000A5559" w:rsidRPr="00A342CF" w:rsidRDefault="00391883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90,7</w:t>
            </w:r>
          </w:p>
        </w:tc>
      </w:tr>
      <w:tr w:rsidR="000A5559" w:rsidRPr="00A342CF" w14:paraId="3C1FCA7B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15F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777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7F58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39C3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D48E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23B4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F49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B86D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547C8799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A042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Інші операційні  витрати</w:t>
            </w:r>
          </w:p>
          <w:p w14:paraId="7BBBDA11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 xml:space="preserve"> (в т. ч. лікарняні ПФ)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B31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7547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1119,6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F2E9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1435,1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4CC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1105,0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9241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1435,1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955A4" w14:textId="77777777" w:rsidR="000A5559" w:rsidRPr="00A342CF" w:rsidRDefault="000446FF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330,1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72BEA" w14:textId="77777777" w:rsidR="000A5559" w:rsidRPr="00A342CF" w:rsidRDefault="00391883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129,9</w:t>
            </w:r>
          </w:p>
        </w:tc>
      </w:tr>
      <w:tr w:rsidR="000A5559" w:rsidRPr="00A342CF" w14:paraId="4D17855F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DF62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948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70EC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22665,7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DEAC9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22869,3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517B4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22728,3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B49CE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22869,3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B2F84" w14:textId="77777777" w:rsidR="000A5559" w:rsidRPr="00A342CF" w:rsidRDefault="000446FF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141,0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A9FF5" w14:textId="77777777" w:rsidR="000A5559" w:rsidRPr="00A342CF" w:rsidRDefault="00391883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100,6</w:t>
            </w:r>
          </w:p>
        </w:tc>
      </w:tr>
      <w:tr w:rsidR="000A5559" w:rsidRPr="00A342CF" w14:paraId="18034333" w14:textId="77777777" w:rsidTr="008B37BA">
        <w:trPr>
          <w:trHeight w:val="360"/>
          <w:jc w:val="center"/>
        </w:trPr>
        <w:tc>
          <w:tcPr>
            <w:tcW w:w="14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61A9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A5559" w:rsidRPr="00A342CF" w14:paraId="0E1DB04A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B4D9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Грошові кошти та поточні фінансові інвестиції на початок періоду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C0F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1F52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5DE70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344C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A17A2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97B64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F877E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A5559" w:rsidRPr="00A342CF" w14:paraId="763881A9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AD40" w14:textId="77777777" w:rsidR="000A5559" w:rsidRPr="00A342CF" w:rsidRDefault="000A5559" w:rsidP="00B06B49">
            <w:pPr>
              <w:rPr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Грошові кошти на початок періоду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23B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683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3606,4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1EBEA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1775,9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3E3B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44F8D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1775,9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CA033" w14:textId="77777777" w:rsidR="000A5559" w:rsidRPr="00A342CF" w:rsidRDefault="000A5559" w:rsidP="00B06B49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AA569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A5559" w:rsidRPr="00A342CF" w14:paraId="327D4949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2C66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lastRenderedPageBreak/>
              <w:t>Поточні фінансові інвестиції на початок періоду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369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9601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77511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307FB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1D4B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EC2DA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601BB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A5559" w:rsidRPr="00A342CF" w14:paraId="5CBF0040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5402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Надходження грошових коштів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61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46D5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22254,6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314F9" w14:textId="77777777" w:rsidR="000A5559" w:rsidRPr="00A342CF" w:rsidRDefault="00E739C8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20536,2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45AF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23100,3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63161" w14:textId="77777777" w:rsidR="000A5559" w:rsidRPr="00A342CF" w:rsidRDefault="008E7312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20536,2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111CF" w14:textId="77777777" w:rsidR="000A5559" w:rsidRPr="00A342CF" w:rsidRDefault="00B84E7A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-2564,1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4F52F" w14:textId="77777777" w:rsidR="000A5559" w:rsidRPr="00A342CF" w:rsidRDefault="00B84E7A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88,9</w:t>
            </w:r>
          </w:p>
        </w:tc>
      </w:tr>
      <w:tr w:rsidR="000A5559" w:rsidRPr="00A342CF" w14:paraId="42DF3BF1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7643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Всього грошових коштів та фінансових інвестицій в наявності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A81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FDD6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D070B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3EFF1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893D7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8E26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628FC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A5559" w:rsidRPr="00A342CF" w14:paraId="30831952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51B7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Використання грошових коштів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7FB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19B9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21915,5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9E396" w14:textId="77777777" w:rsidR="000A5559" w:rsidRPr="00A342CF" w:rsidRDefault="00E739C8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20844,1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CF07F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23000,3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30D7C" w14:textId="77777777" w:rsidR="000A5559" w:rsidRPr="00A342CF" w:rsidRDefault="008E7312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20844,1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8FD42" w14:textId="77777777" w:rsidR="000A5559" w:rsidRPr="00A342CF" w:rsidRDefault="00B84E7A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-2156,2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86AB9" w14:textId="77777777" w:rsidR="000A5559" w:rsidRPr="00A342CF" w:rsidRDefault="00B84E7A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90,6</w:t>
            </w:r>
          </w:p>
        </w:tc>
      </w:tr>
      <w:tr w:rsidR="000A5559" w:rsidRPr="00A342CF" w14:paraId="08DF0399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2320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Поточні фінансові інвестиції на кінець періоду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4F4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529A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C348D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8DE3C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29BE9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3F3B8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848E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A5559" w:rsidRPr="00A342CF" w14:paraId="128FA9A6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B4B4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Грошові кошти на кінець періоду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46E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B211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3945,5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1AEBA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1467,9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8C59A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1747C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1467,9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E787A" w14:textId="77777777" w:rsidR="000A5559" w:rsidRPr="00A342CF" w:rsidRDefault="000446FF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1467,9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09DBA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0A5559" w:rsidRPr="00A342CF" w14:paraId="5117D126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028F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Грошові кошти та поточні фінансові інвестиції на кінець періоду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017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392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84A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439ED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F3BB2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20C81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9FFB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44856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A5559" w:rsidRPr="00A342CF" w14:paraId="0FB308D8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8AB4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В т. ч.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E47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C712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1FFB1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AF068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5AE14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42F79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E189C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A5559" w:rsidRPr="00A342CF" w14:paraId="67967242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6CC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  <w:r w:rsidRPr="00A342CF">
              <w:rPr>
                <w:b/>
                <w:bCs/>
                <w:sz w:val="28"/>
                <w:szCs w:val="28"/>
                <w:lang w:val="uk-UA"/>
              </w:rPr>
              <w:t>ІV. Інвестиційна  діяльність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D005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  <w:r w:rsidRPr="00A342CF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71679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604D0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365C5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417FA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88A63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1FD7D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A5559" w:rsidRPr="00A342CF" w14:paraId="560201A9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439E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Доходи від інвестиційної діяльності, у т. ч. 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BE9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D926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732,0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685E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C054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423A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8B5D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5538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2993F03B" w14:textId="77777777" w:rsidTr="00C126E0">
        <w:trPr>
          <w:trHeight w:val="72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369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Доходи з місцевого бюджету цільового фінансування по капітальних  видатках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C603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401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45D4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A12E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3F9A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DCF1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7C0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4FE7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2046DF69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D3B6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  <w:r w:rsidRPr="00A342CF">
              <w:rPr>
                <w:b/>
                <w:bCs/>
                <w:sz w:val="28"/>
                <w:szCs w:val="28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38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23C9F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732,0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C9D44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2002,9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A1D22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272,0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C7C9D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2002,9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7604" w14:textId="77777777" w:rsidR="000A5559" w:rsidRPr="00A342CF" w:rsidRDefault="000446FF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1730,9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D4F44" w14:textId="77777777" w:rsidR="000A5559" w:rsidRPr="00A342CF" w:rsidRDefault="00391883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736,4</w:t>
            </w:r>
          </w:p>
        </w:tc>
      </w:tr>
      <w:tr w:rsidR="000A5559" w:rsidRPr="00A342CF" w14:paraId="19DE563C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4C9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lastRenderedPageBreak/>
              <w:t>капітальне будівництво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D476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410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88CD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D2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47BC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D038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DB03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DAA6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5132E989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ED2E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придбання(виготовлення) основних засобів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5B9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420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B83E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443,6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FDDC1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1987,1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B0EBA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272,0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D8B2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1987,1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30C9" w14:textId="77777777" w:rsidR="000A5559" w:rsidRPr="00A342CF" w:rsidRDefault="000446FF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1715,1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35E9" w14:textId="77777777" w:rsidR="000A5559" w:rsidRPr="00A342CF" w:rsidRDefault="00391883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730,5</w:t>
            </w:r>
          </w:p>
        </w:tc>
      </w:tr>
      <w:tr w:rsidR="000A5559" w:rsidRPr="00A342CF" w14:paraId="555CB50B" w14:textId="77777777" w:rsidTr="00C126E0">
        <w:trPr>
          <w:trHeight w:val="72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7F5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придбання(виготовлення) інших необоротних матеріальних  активів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E05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430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5B6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6E04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79CB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57B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9F04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304D1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0FD47432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4F38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придбання (створення) нематеріальних  активів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A96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440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DDE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5D6B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ADE4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D512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F5AC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B3A32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5C564FD2" w14:textId="77777777" w:rsidTr="00C126E0">
        <w:trPr>
          <w:trHeight w:val="72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6872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5CA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450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B13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7AAB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5F3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475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70C0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55B90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4D235D18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0114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капітальний ремонт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BA5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460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9AB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288,4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324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C57B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D39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15,8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BD022" w14:textId="77777777" w:rsidR="000A5559" w:rsidRPr="00A342CF" w:rsidRDefault="000446FF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15,8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4E4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00DE9FDD" w14:textId="77777777" w:rsidTr="00C126E0">
        <w:trPr>
          <w:trHeight w:val="618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4C1E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EFF20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54CF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75A5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223C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4925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FF5A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F781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054C0442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9C7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65D8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510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134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050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918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5D9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001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09F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4DDBA3A5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0741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3A0F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520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051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898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37B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1CB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3DC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804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10D358B8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CD7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461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530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7C3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2BD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B93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5D7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094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BB7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46168673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810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Інші надходження (розшифрувати)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50A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CB0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3D9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8BC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988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261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088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048517C7" w14:textId="77777777" w:rsidTr="00C126E0">
        <w:trPr>
          <w:trHeight w:val="67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E67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6B437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75A2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B9AE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1B9D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B8E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B78D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88A0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5C339B26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D4DC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ABCD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551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B3F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C2A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1B1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728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A1F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B94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3DD6787F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4E9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8BE5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552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B47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549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73F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59F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478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926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798E7475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C5F" w14:textId="77777777" w:rsidR="000A5559" w:rsidRPr="00A342CF" w:rsidRDefault="000A5559" w:rsidP="00B06B49">
            <w:pPr>
              <w:shd w:val="clear" w:color="auto" w:fill="FFFFFF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395B" w14:textId="77777777" w:rsidR="000A5559" w:rsidRPr="00A342CF" w:rsidRDefault="000A5559" w:rsidP="00B06B49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342CF">
              <w:rPr>
                <w:i/>
                <w:iCs/>
                <w:sz w:val="28"/>
                <w:szCs w:val="28"/>
                <w:lang w:val="uk-UA"/>
              </w:rPr>
              <w:t>553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20A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F3F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659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D68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F67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5C5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1B516232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A32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 xml:space="preserve">Інші витрати </w:t>
            </w:r>
            <w:r w:rsidRPr="00A342CF">
              <w:rPr>
                <w:sz w:val="28"/>
                <w:szCs w:val="28"/>
                <w:lang w:val="uk-UA"/>
              </w:rPr>
              <w:lastRenderedPageBreak/>
              <w:t>(розшифрувати)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6D5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lastRenderedPageBreak/>
              <w:t>560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9CF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A10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555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36A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8FC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5B3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36A0D638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7A1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  <w:r w:rsidRPr="00A342CF">
              <w:rPr>
                <w:b/>
                <w:bCs/>
                <w:sz w:val="28"/>
                <w:szCs w:val="28"/>
                <w:lang w:val="uk-UA"/>
              </w:rPr>
              <w:t>Усього доходів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CD0F8F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342CF">
              <w:rPr>
                <w:b/>
                <w:bCs/>
                <w:sz w:val="28"/>
                <w:szCs w:val="28"/>
                <w:lang w:val="uk-UA"/>
              </w:rPr>
              <w:t>570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AB326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23736,8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77640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24564,2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026A2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23100,3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BCDE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24564,2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843F9" w14:textId="77777777" w:rsidR="000A5559" w:rsidRPr="00A342CF" w:rsidRDefault="000446FF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1463,9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918E" w14:textId="77777777" w:rsidR="000A5559" w:rsidRPr="00A342CF" w:rsidRDefault="00391883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106,3</w:t>
            </w:r>
          </w:p>
        </w:tc>
      </w:tr>
      <w:tr w:rsidR="000A5559" w:rsidRPr="00A342CF" w14:paraId="4A34533B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EFD2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  <w:r w:rsidRPr="00A342CF">
              <w:rPr>
                <w:b/>
                <w:bCs/>
                <w:sz w:val="28"/>
                <w:szCs w:val="28"/>
                <w:lang w:val="uk-UA"/>
              </w:rPr>
              <w:t>Усього витрат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B1E15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342CF">
              <w:rPr>
                <w:b/>
                <w:bCs/>
                <w:sz w:val="28"/>
                <w:szCs w:val="28"/>
                <w:lang w:val="uk-UA"/>
              </w:rPr>
              <w:t>580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E00D2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23397,7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2F0F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24872,2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44A2F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2300</w:t>
            </w:r>
            <w:r w:rsidR="000446FF" w:rsidRPr="00A342CF">
              <w:rPr>
                <w:bCs/>
                <w:sz w:val="28"/>
                <w:szCs w:val="28"/>
                <w:lang w:val="uk-UA"/>
              </w:rPr>
              <w:t>0</w:t>
            </w:r>
            <w:r w:rsidRPr="00A342CF">
              <w:rPr>
                <w:bCs/>
                <w:sz w:val="28"/>
                <w:szCs w:val="28"/>
                <w:lang w:val="uk-UA"/>
              </w:rPr>
              <w:t>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ED0F4" w14:textId="77777777" w:rsidR="000A5559" w:rsidRPr="00A342CF" w:rsidRDefault="000A5559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24872,2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2FF6D" w14:textId="77777777" w:rsidR="000A5559" w:rsidRPr="00A342CF" w:rsidRDefault="000446FF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1871,9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DC9D2" w14:textId="77777777" w:rsidR="000A5559" w:rsidRPr="00A342CF" w:rsidRDefault="00391883" w:rsidP="00B06B49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A342CF">
              <w:rPr>
                <w:bCs/>
                <w:sz w:val="28"/>
                <w:szCs w:val="28"/>
                <w:lang w:val="uk-UA"/>
              </w:rPr>
              <w:t>108,1</w:t>
            </w:r>
          </w:p>
        </w:tc>
      </w:tr>
      <w:tr w:rsidR="000A5559" w:rsidRPr="00A342CF" w14:paraId="2B869AFA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562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Нерозподілені доходи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91D07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76CB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3945,5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F87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5436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8529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521D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8E7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6407BD96" w14:textId="77777777" w:rsidTr="008B37BA">
        <w:trPr>
          <w:trHeight w:val="360"/>
          <w:jc w:val="center"/>
        </w:trPr>
        <w:tc>
          <w:tcPr>
            <w:tcW w:w="14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30F9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b/>
                <w:bCs/>
                <w:sz w:val="28"/>
                <w:szCs w:val="28"/>
                <w:lang w:val="uk-UA" w:eastAsia="uk-UA"/>
              </w:rPr>
              <w:t>V. Розрахунки з бюджетом (</w:t>
            </w:r>
            <w:r w:rsidRPr="00A342CF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податків, зборів та інших обов’язкових платежів</w:t>
            </w:r>
            <w:r w:rsidRPr="00A342CF">
              <w:rPr>
                <w:b/>
                <w:bCs/>
                <w:sz w:val="28"/>
                <w:szCs w:val="28"/>
                <w:lang w:val="uk-UA" w:eastAsia="uk-UA"/>
              </w:rPr>
              <w:t>)</w:t>
            </w:r>
          </w:p>
        </w:tc>
      </w:tr>
      <w:tr w:rsidR="000A5559" w:rsidRPr="00A342CF" w14:paraId="7FC7AC7F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0A5F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 та зборів до Державного бюджету України ( розшифрувати)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F7A10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A2E9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A199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5962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ECC4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0C0B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D703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2A655539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8A56" w14:textId="77777777" w:rsidR="000A5559" w:rsidRPr="00A342CF" w:rsidRDefault="000A5559" w:rsidP="00B06B49">
            <w:pPr>
              <w:rPr>
                <w:b/>
                <w:bCs/>
                <w:spacing w:val="-2"/>
                <w:sz w:val="28"/>
                <w:szCs w:val="28"/>
                <w:lang w:val="uk-UA" w:eastAsia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94C50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6A74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D436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FF88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DFD6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3DD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7459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3F998CF8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3B5C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 та зборів до місцевих бюджетів</w:t>
            </w:r>
            <w:r w:rsidRPr="00A342CF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br/>
              <w:t>(податкові платежі), усього, у тому числі: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8EF1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A42A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2809,6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C5BC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2696,0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8FFD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2745,8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A9C5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2696,0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C7DE9" w14:textId="77777777" w:rsidR="000A5559" w:rsidRPr="00A342CF" w:rsidRDefault="000446FF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-49,8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73859" w14:textId="77777777" w:rsidR="000A5559" w:rsidRPr="00A342CF" w:rsidRDefault="00391883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98,2</w:t>
            </w:r>
          </w:p>
        </w:tc>
      </w:tr>
      <w:tr w:rsidR="000A5559" w:rsidRPr="00A342CF" w14:paraId="4A7206A0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C962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pacing w:val="-2"/>
                <w:sz w:val="28"/>
                <w:szCs w:val="28"/>
                <w:lang w:val="uk-UA" w:eastAsia="uk-UA"/>
              </w:rPr>
              <w:t>податок на доходи фізичних осіб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576C6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7517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2809,4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C11B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2695,8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14BE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2745,6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99C9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2695,8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9CF49" w14:textId="77777777" w:rsidR="000A5559" w:rsidRPr="00A342CF" w:rsidRDefault="000446FF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-49,8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1E959" w14:textId="77777777" w:rsidR="000A5559" w:rsidRPr="00A342CF" w:rsidRDefault="00391883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98,2</w:t>
            </w:r>
          </w:p>
        </w:tc>
      </w:tr>
      <w:tr w:rsidR="000A5559" w:rsidRPr="00A342CF" w14:paraId="7F319ABA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F561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pacing w:val="-2"/>
                <w:sz w:val="28"/>
                <w:szCs w:val="28"/>
                <w:lang w:val="uk-UA" w:eastAsia="uk-UA"/>
              </w:rPr>
              <w:t>земельний податок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6482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9F52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F9B5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7F45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6426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DCF6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B1496" w14:textId="77777777" w:rsidR="000A5559" w:rsidRPr="00A342CF" w:rsidRDefault="00391883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100</w:t>
            </w:r>
          </w:p>
        </w:tc>
      </w:tr>
      <w:tr w:rsidR="000A5559" w:rsidRPr="00A342CF" w14:paraId="05C8173E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C26A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pacing w:val="-2"/>
                <w:sz w:val="28"/>
                <w:szCs w:val="28"/>
                <w:lang w:val="uk-UA" w:eastAsia="uk-UA"/>
              </w:rPr>
              <w:t>орендна плата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74254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637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9EA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B651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AC3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60AB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683B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34D48135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607D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pacing w:val="-2"/>
                <w:sz w:val="28"/>
                <w:szCs w:val="28"/>
                <w:lang w:val="uk-UA" w:eastAsia="uk-UA"/>
              </w:rPr>
              <w:t>інші податки та збори (розшифрувати)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F299B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0CAF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64CE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0189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C7CA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6C8B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E06B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359F3290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A937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01907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741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3454,1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F71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3268,4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D0D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3584,6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1ED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3268,4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B34E7" w14:textId="77777777" w:rsidR="000A5559" w:rsidRPr="00A342CF" w:rsidRDefault="00571D78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-316,2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98139" w14:textId="77777777" w:rsidR="000A5559" w:rsidRPr="00A342CF" w:rsidRDefault="00391883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91,2</w:t>
            </w:r>
          </w:p>
        </w:tc>
      </w:tr>
      <w:tr w:rsidR="000A5559" w:rsidRPr="00A342CF" w14:paraId="7C5F20D7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8366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pacing w:val="-2"/>
                <w:sz w:val="28"/>
                <w:szCs w:val="28"/>
                <w:lang w:val="uk-UA"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B4A5A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43AC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3218,7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E43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3042,4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22E5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3355,8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8100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3042,4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A957" w14:textId="77777777" w:rsidR="000A5559" w:rsidRPr="00A342CF" w:rsidRDefault="00571D78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-313,4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C75C7" w14:textId="77777777" w:rsidR="000A5559" w:rsidRPr="00A342CF" w:rsidRDefault="00391883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90,7</w:t>
            </w:r>
          </w:p>
        </w:tc>
      </w:tr>
      <w:tr w:rsidR="000A5559" w:rsidRPr="00A342CF" w14:paraId="7C0F1072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D83B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pacing w:val="-2"/>
                <w:sz w:val="28"/>
                <w:szCs w:val="28"/>
                <w:lang w:val="uk-UA" w:eastAsia="uk-UA"/>
              </w:rPr>
              <w:t xml:space="preserve">інші податки, збори </w:t>
            </w:r>
            <w:r w:rsidRPr="00A342CF">
              <w:rPr>
                <w:spacing w:val="-2"/>
                <w:sz w:val="28"/>
                <w:szCs w:val="28"/>
                <w:lang w:val="uk-UA" w:eastAsia="uk-UA"/>
              </w:rPr>
              <w:lastRenderedPageBreak/>
              <w:t>та платежі (військовий збір)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2340A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lastRenderedPageBreak/>
              <w:t>622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40BC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235,4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3B0D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226,0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538F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228,8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779E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226,0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C7DC3" w14:textId="77777777" w:rsidR="000A5559" w:rsidRPr="00A342CF" w:rsidRDefault="00571D78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-2,8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1A2CC" w14:textId="77777777" w:rsidR="000A5559" w:rsidRPr="00A342CF" w:rsidRDefault="00391883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98,8</w:t>
            </w:r>
          </w:p>
        </w:tc>
      </w:tr>
      <w:tr w:rsidR="000A5559" w:rsidRPr="00A342CF" w14:paraId="62C478E2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E949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Погашення податкового боргу, усього, у тому числі: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089B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0C09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881A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18FC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55EB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9C3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DE9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48011726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661F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pacing w:val="-2"/>
                <w:sz w:val="28"/>
                <w:szCs w:val="28"/>
                <w:lang w:val="uk-UA" w:eastAsia="uk-UA"/>
              </w:rPr>
              <w:t>погашення реструктуризованих та</w:t>
            </w:r>
            <w:r w:rsidR="00C126E0">
              <w:rPr>
                <w:spacing w:val="-2"/>
                <w:sz w:val="28"/>
                <w:szCs w:val="28"/>
                <w:lang w:val="uk-UA" w:eastAsia="uk-UA"/>
              </w:rPr>
              <w:t xml:space="preserve"> </w:t>
            </w:r>
            <w:r w:rsidRPr="00A342CF">
              <w:rPr>
                <w:spacing w:val="-2"/>
                <w:sz w:val="28"/>
                <w:szCs w:val="28"/>
                <w:lang w:val="uk-UA" w:eastAsia="uk-UA"/>
              </w:rPr>
              <w:t>відстрочених сум, що</w:t>
            </w:r>
            <w:r w:rsidR="00C126E0">
              <w:rPr>
                <w:spacing w:val="-2"/>
                <w:sz w:val="28"/>
                <w:szCs w:val="28"/>
                <w:lang w:val="uk-UA" w:eastAsia="uk-UA"/>
              </w:rPr>
              <w:t xml:space="preserve"> </w:t>
            </w:r>
            <w:r w:rsidRPr="00A342CF">
              <w:rPr>
                <w:spacing w:val="-2"/>
                <w:sz w:val="28"/>
                <w:szCs w:val="28"/>
                <w:lang w:val="uk-UA" w:eastAsia="uk-UA"/>
              </w:rPr>
              <w:t>підлягають сплаті в</w:t>
            </w:r>
            <w:r w:rsidR="00C126E0">
              <w:rPr>
                <w:spacing w:val="-2"/>
                <w:sz w:val="28"/>
                <w:szCs w:val="28"/>
                <w:lang w:val="uk-UA" w:eastAsia="uk-UA"/>
              </w:rPr>
              <w:t xml:space="preserve"> </w:t>
            </w:r>
            <w:r w:rsidRPr="00A342CF">
              <w:rPr>
                <w:spacing w:val="-2"/>
                <w:sz w:val="28"/>
                <w:szCs w:val="28"/>
                <w:lang w:val="uk-UA" w:eastAsia="uk-UA"/>
              </w:rPr>
              <w:t>поточному році до</w:t>
            </w:r>
            <w:r w:rsidR="00C126E0">
              <w:rPr>
                <w:spacing w:val="-2"/>
                <w:sz w:val="28"/>
                <w:szCs w:val="28"/>
                <w:lang w:val="uk-UA" w:eastAsia="uk-UA"/>
              </w:rPr>
              <w:t xml:space="preserve"> </w:t>
            </w:r>
            <w:r w:rsidRPr="00A342CF">
              <w:rPr>
                <w:spacing w:val="-2"/>
                <w:sz w:val="28"/>
                <w:szCs w:val="28"/>
                <w:lang w:val="uk-UA" w:eastAsia="uk-UA"/>
              </w:rPr>
              <w:t>бюджетів та</w:t>
            </w:r>
            <w:r w:rsidR="00C126E0">
              <w:rPr>
                <w:spacing w:val="-2"/>
                <w:sz w:val="28"/>
                <w:szCs w:val="28"/>
                <w:lang w:val="uk-UA" w:eastAsia="uk-UA"/>
              </w:rPr>
              <w:t xml:space="preserve"> </w:t>
            </w:r>
            <w:r w:rsidRPr="00A342CF">
              <w:rPr>
                <w:spacing w:val="-2"/>
                <w:sz w:val="28"/>
                <w:szCs w:val="28"/>
                <w:lang w:val="uk-UA" w:eastAsia="uk-UA"/>
              </w:rPr>
              <w:t>державних цільових фондів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807BF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FADB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8CF5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8EA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4F6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D47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80C6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2BE9AB11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E225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spacing w:val="-2"/>
                <w:sz w:val="28"/>
                <w:szCs w:val="28"/>
                <w:lang w:val="uk-UA" w:eastAsia="uk-UA"/>
              </w:rPr>
              <w:t>інші (штрафи, пені, неустойки) (розшифрувати)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ADA16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632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A42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9986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8580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699C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65AD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7AA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74875716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86D0" w14:textId="77777777" w:rsidR="000A5559" w:rsidRPr="00A342CF" w:rsidRDefault="000A5559" w:rsidP="00B06B49">
            <w:pPr>
              <w:rPr>
                <w:spacing w:val="-2"/>
                <w:sz w:val="28"/>
                <w:szCs w:val="28"/>
                <w:lang w:val="uk-UA" w:eastAsia="uk-UA"/>
              </w:rPr>
            </w:pPr>
            <w:r w:rsidRPr="00A342CF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Усього виплат по розрахунках з бюджетом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4B90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DE6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2798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DB3D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84F7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D495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388E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7A363D19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D30B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C0FDC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4784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75CD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07EA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173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ED86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5E8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6E499634" w14:textId="77777777" w:rsidTr="000A5559">
        <w:trPr>
          <w:trHeight w:val="360"/>
          <w:jc w:val="center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7CE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  <w:r w:rsidRPr="00A342CF">
              <w:rPr>
                <w:b/>
                <w:bCs/>
                <w:sz w:val="28"/>
                <w:szCs w:val="28"/>
                <w:lang w:val="uk-UA"/>
              </w:rPr>
              <w:t>VI. Додаткова  інформація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A6B7" w14:textId="77777777" w:rsidR="000A5559" w:rsidRPr="00A342CF" w:rsidRDefault="000A5559" w:rsidP="00B06B49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B31D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4A75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4C10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C852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C8B5" w14:textId="77777777" w:rsidR="000A5559" w:rsidRPr="00A342CF" w:rsidRDefault="000A5559" w:rsidP="00B06B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A5559" w:rsidRPr="00A342CF" w14:paraId="08E239B2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298D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Штатна чисельність працівників, осіб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C5F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447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161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577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155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E759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3061" w14:textId="77777777" w:rsidR="000A5559" w:rsidRPr="00A342CF" w:rsidRDefault="00571D78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-21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BF84" w14:textId="77777777" w:rsidR="000A5559" w:rsidRPr="00A342CF" w:rsidRDefault="0039188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87,6</w:t>
            </w:r>
          </w:p>
        </w:tc>
      </w:tr>
      <w:tr w:rsidR="000A5559" w:rsidRPr="00A342CF" w14:paraId="33D3013C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1630" w14:textId="77777777" w:rsidR="000A5559" w:rsidRPr="00A342CF" w:rsidRDefault="000A5559" w:rsidP="00B06B49">
            <w:pPr>
              <w:rPr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Середня кількість працівників, всього, у тому числі: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15F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710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849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161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282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D442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A00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DAED" w14:textId="77777777" w:rsidR="000A5559" w:rsidRPr="00A342CF" w:rsidRDefault="00571D78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-21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7A48" w14:textId="77777777" w:rsidR="000A5559" w:rsidRPr="00A342CF" w:rsidRDefault="0039188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87,6</w:t>
            </w:r>
          </w:p>
        </w:tc>
      </w:tr>
      <w:tr w:rsidR="000A5559" w:rsidRPr="00A342CF" w14:paraId="318B8F4D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35FC" w14:textId="77777777" w:rsidR="000A5559" w:rsidRPr="00A342CF" w:rsidRDefault="000A5559" w:rsidP="00B06B49">
            <w:pPr>
              <w:rPr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E08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720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A9E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3E6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016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183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1EF3" w14:textId="77777777" w:rsidR="000A5559" w:rsidRPr="00A342CF" w:rsidRDefault="00571D78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-23</w:t>
            </w:r>
            <w:r w:rsidR="00CA10EF" w:rsidRPr="00A342CF">
              <w:rPr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F464" w14:textId="77777777" w:rsidR="000A5559" w:rsidRPr="00A342CF" w:rsidRDefault="0039188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86,3</w:t>
            </w:r>
          </w:p>
        </w:tc>
      </w:tr>
      <w:tr w:rsidR="000A5559" w:rsidRPr="00A342CF" w14:paraId="633CC445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3C70" w14:textId="77777777" w:rsidR="000A5559" w:rsidRPr="00A342CF" w:rsidRDefault="000A5559" w:rsidP="00B06B49">
            <w:pPr>
              <w:rPr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середня кількість зовнішніх сумісників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68C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730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ACA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264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BC9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147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4C3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B79D" w14:textId="77777777" w:rsidR="000A5559" w:rsidRPr="00A342CF" w:rsidRDefault="0039188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200</w:t>
            </w:r>
          </w:p>
        </w:tc>
      </w:tr>
      <w:tr w:rsidR="000A5559" w:rsidRPr="00A342CF" w14:paraId="608E174B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7AC9" w14:textId="77777777" w:rsidR="000A5559" w:rsidRPr="00A342CF" w:rsidRDefault="000A5559" w:rsidP="00B06B49">
            <w:pPr>
              <w:rPr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середня кількість працюючих за цивільно-</w:t>
            </w:r>
            <w:r w:rsidRPr="00A342CF">
              <w:rPr>
                <w:sz w:val="28"/>
                <w:szCs w:val="28"/>
                <w:lang w:val="uk-UA" w:eastAsia="uk-UA"/>
              </w:rPr>
              <w:lastRenderedPageBreak/>
              <w:t>правовими договорами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443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lastRenderedPageBreak/>
              <w:t>740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D71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EF5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AFD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107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900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49F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4C5EB0A8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94C7" w14:textId="77777777" w:rsidR="000A5559" w:rsidRPr="00A342CF" w:rsidRDefault="000A5559" w:rsidP="00B06B49">
            <w:pPr>
              <w:rPr>
                <w:b/>
                <w:sz w:val="28"/>
                <w:szCs w:val="28"/>
                <w:lang w:val="uk-UA" w:eastAsia="uk-UA"/>
              </w:rPr>
            </w:pPr>
            <w:r w:rsidRPr="00A342CF">
              <w:rPr>
                <w:b/>
                <w:sz w:val="28"/>
                <w:szCs w:val="28"/>
                <w:lang w:val="uk-UA" w:eastAsia="uk-UA"/>
              </w:rPr>
              <w:t>Фонд оплати праці, тис. грн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6BC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E18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15611,7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B3E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14802,8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D08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15253,40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BD0E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14802,8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93E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-450,6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129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97,0</w:t>
            </w:r>
          </w:p>
        </w:tc>
      </w:tr>
      <w:tr w:rsidR="000A5559" w:rsidRPr="00A342CF" w14:paraId="4E263241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E9AE" w14:textId="77777777" w:rsidR="000A5559" w:rsidRPr="00A342CF" w:rsidRDefault="000A5559" w:rsidP="00B06B49">
            <w:pPr>
              <w:rPr>
                <w:sz w:val="28"/>
                <w:szCs w:val="28"/>
                <w:lang w:val="uk-UA" w:eastAsia="uk-UA"/>
              </w:rPr>
            </w:pPr>
            <w:r w:rsidRPr="00A342CF">
              <w:rPr>
                <w:bCs/>
                <w:sz w:val="28"/>
                <w:szCs w:val="28"/>
                <w:lang w:val="uk-UA" w:eastAsia="uk-UA"/>
              </w:rPr>
              <w:t>Фонд оплати праці штатних працівників, всього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B17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383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15611,7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224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14802,8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82D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15253,40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45E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14802,8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38D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-450,6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5C3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97,0</w:t>
            </w:r>
          </w:p>
        </w:tc>
      </w:tr>
      <w:tr w:rsidR="000A5559" w:rsidRPr="00A342CF" w14:paraId="1562BAC5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B3F8" w14:textId="77777777" w:rsidR="000A5559" w:rsidRPr="00A342CF" w:rsidRDefault="000A5559" w:rsidP="00B06B49">
            <w:pPr>
              <w:rPr>
                <w:bCs/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E81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A0A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390,3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3E5E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646,9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7BF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363,3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323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646,9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10C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283,6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41C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178,1</w:t>
            </w:r>
          </w:p>
        </w:tc>
      </w:tr>
      <w:tr w:rsidR="000A5559" w:rsidRPr="00A342CF" w14:paraId="7FA9A2FE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E4BF" w14:textId="77777777" w:rsidR="000A5559" w:rsidRPr="00A342CF" w:rsidRDefault="000A5559" w:rsidP="00B06B49">
            <w:pPr>
              <w:rPr>
                <w:bCs/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Керівники структурних підрозділів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2A4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F80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1271,1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405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1286,8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0F3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1007,2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A71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1286,8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414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279,6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EAEE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127,8</w:t>
            </w:r>
          </w:p>
        </w:tc>
      </w:tr>
      <w:tr w:rsidR="000A5559" w:rsidRPr="00A342CF" w14:paraId="351C6587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F81D" w14:textId="77777777" w:rsidR="000A5559" w:rsidRPr="00A342CF" w:rsidRDefault="000A5559" w:rsidP="00B06B49">
            <w:pPr>
              <w:rPr>
                <w:bCs/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Лікарі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448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E0A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4525,9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8EC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4559,7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FA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4934,6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1F4C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4559,7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657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-374,9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C0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92,4</w:t>
            </w:r>
          </w:p>
        </w:tc>
      </w:tr>
      <w:tr w:rsidR="000A5559" w:rsidRPr="00A342CF" w14:paraId="3EC5E0D8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CCED" w14:textId="77777777" w:rsidR="000A5559" w:rsidRPr="00A342CF" w:rsidRDefault="000A5559" w:rsidP="00B06B49">
            <w:pPr>
              <w:rPr>
                <w:bCs/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Середній медичний персонал (в тому числі фельдшери, парамедики)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749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A70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6557,4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1C1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5891,2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DEE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6599,8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C77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5891,2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0234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-708,6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820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89,3</w:t>
            </w:r>
          </w:p>
        </w:tc>
      </w:tr>
      <w:tr w:rsidR="000A5559" w:rsidRPr="00A342CF" w14:paraId="2FB70161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8EF1" w14:textId="77777777" w:rsidR="000A5559" w:rsidRPr="00A342CF" w:rsidRDefault="000A5559" w:rsidP="00B06B49">
            <w:pPr>
              <w:rPr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Молодший медичний персонал/прибиральники службових приміщень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908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C19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639,9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C3C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422,6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471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615,4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4ED5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422,6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44A7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-192,8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9D8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68,7</w:t>
            </w:r>
          </w:p>
        </w:tc>
      </w:tr>
      <w:tr w:rsidR="000A5559" w:rsidRPr="00A342CF" w14:paraId="523EC2D0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C3D4" w14:textId="77777777" w:rsidR="000A5559" w:rsidRPr="00A342CF" w:rsidRDefault="000A5559" w:rsidP="00B06B49">
            <w:pPr>
              <w:rPr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 w:eastAsia="uk-UA"/>
              </w:rPr>
              <w:t>Інші працівники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58D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870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B64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2227,1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B122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1995,6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628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1733,1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CF81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1995,6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739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262,5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094D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115,1</w:t>
            </w:r>
          </w:p>
        </w:tc>
      </w:tr>
      <w:tr w:rsidR="000A5559" w:rsidRPr="00A342CF" w14:paraId="34727C51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7882" w14:textId="77777777" w:rsidR="000A5559" w:rsidRPr="00A342CF" w:rsidRDefault="000A5559" w:rsidP="00B06B49">
            <w:pPr>
              <w:rPr>
                <w:b/>
                <w:sz w:val="28"/>
                <w:szCs w:val="28"/>
                <w:lang w:val="uk-UA" w:eastAsia="uk-UA"/>
              </w:rPr>
            </w:pPr>
            <w:r w:rsidRPr="00A342CF">
              <w:rPr>
                <w:b/>
                <w:sz w:val="28"/>
                <w:szCs w:val="28"/>
                <w:lang w:val="uk-UA" w:eastAsia="uk-UA"/>
              </w:rPr>
              <w:t>Рівень середньомісячної заробітної плати, грн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EFF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91C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16161,18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5DF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16189,13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5CD7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14954,31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7FF7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16189,13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28F4" w14:textId="77777777" w:rsidR="000A5559" w:rsidRPr="00A342CF" w:rsidRDefault="0039188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1234,82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0D28" w14:textId="77777777" w:rsidR="000A5559" w:rsidRPr="00A342CF" w:rsidRDefault="0039188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108,3</w:t>
            </w:r>
          </w:p>
        </w:tc>
      </w:tr>
      <w:tr w:rsidR="000A5559" w:rsidRPr="00A342CF" w14:paraId="61715D77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FF87" w14:textId="77777777" w:rsidR="000A5559" w:rsidRPr="00A342CF" w:rsidRDefault="000A5559" w:rsidP="00B06B49">
            <w:pPr>
              <w:rPr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/>
              </w:rPr>
              <w:t xml:space="preserve">Середньомісячна заробітна плата одного штатного працівника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983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417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16552,48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CF93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16189,13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DD3F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14954,31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7F20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16189,13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9BD0" w14:textId="77777777" w:rsidR="000A5559" w:rsidRPr="00A342CF" w:rsidRDefault="0039188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1234,82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1BFB" w14:textId="77777777" w:rsidR="000A5559" w:rsidRPr="00A342CF" w:rsidRDefault="00391883" w:rsidP="00B06B49">
            <w:pPr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108,3</w:t>
            </w:r>
          </w:p>
        </w:tc>
      </w:tr>
      <w:tr w:rsidR="000A5559" w:rsidRPr="00A342CF" w14:paraId="5AE1C6AD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815C" w14:textId="77777777" w:rsidR="000A5559" w:rsidRPr="00A342CF" w:rsidRDefault="000A5559" w:rsidP="00B06B49">
            <w:pPr>
              <w:rPr>
                <w:sz w:val="28"/>
                <w:szCs w:val="28"/>
                <w:lang w:val="uk-UA" w:eastAsia="uk-UA"/>
              </w:rPr>
            </w:pPr>
            <w:r w:rsidRPr="00A342CF">
              <w:rPr>
                <w:sz w:val="28"/>
                <w:szCs w:val="28"/>
                <w:lang w:val="uk-UA"/>
              </w:rPr>
              <w:t>Середньомісячна заробітна плата одного штатного працівника в еквіваленті повної зайнятості (з розрахунку 40-годинного робочого тижня)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8C2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677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7D1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E527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BE12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7528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575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1F60BCA3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B06B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BCFA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C74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677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AE5B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9646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E4A2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CF3A" w14:textId="77777777" w:rsidR="000A5559" w:rsidRPr="00A342CF" w:rsidRDefault="000A5559" w:rsidP="00B06B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0847E1BC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8783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Первісна вартість основних засобів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A5A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A5B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27831,8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CBA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31886,1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704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216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31886,1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2CD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896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7D8DB950" w14:textId="77777777" w:rsidTr="00C126E0">
        <w:trPr>
          <w:trHeight w:val="36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A085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Залишкова вартість основних засобів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E32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80D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21184,7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A5A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23584,0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E6BE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DB7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23584,0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594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7B4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1631BD0C" w14:textId="77777777" w:rsidTr="00C126E0">
        <w:trPr>
          <w:trHeight w:val="420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B8E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Податкова заборгованість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9C6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629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99F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562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ADB9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86F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CB9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782290A7" w14:textId="77777777" w:rsidTr="00C126E0">
        <w:trPr>
          <w:trHeight w:val="52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30A2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Заборгованість перед працівниками за заробітною</w:t>
            </w:r>
          </w:p>
          <w:p w14:paraId="400C6977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платою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DBAD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4B1F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C4D7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717B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3B7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745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AF23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16565757" w14:textId="77777777" w:rsidTr="00C126E0">
        <w:trPr>
          <w:trHeight w:val="52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46AF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Дебіторська заборгованість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96B1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EC74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E40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8C4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8908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D590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F77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7DFE1050" w14:textId="77777777" w:rsidTr="00C126E0">
        <w:trPr>
          <w:trHeight w:val="52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668C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Кредиторська заборгованість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B65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980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0B42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D34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501,8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C8C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312C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>501,8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3095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CEE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559" w:rsidRPr="00A342CF" w14:paraId="34A64A4E" w14:textId="77777777" w:rsidTr="00C126E0">
        <w:trPr>
          <w:gridAfter w:val="3"/>
          <w:wAfter w:w="4454" w:type="dxa"/>
          <w:trHeight w:val="26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C733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161AA601" w14:textId="77777777" w:rsidR="000A5559" w:rsidRPr="00A342CF" w:rsidRDefault="000A5559" w:rsidP="00B06B49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  <w:r w:rsidRPr="00A342CF">
              <w:rPr>
                <w:b/>
                <w:sz w:val="28"/>
                <w:szCs w:val="28"/>
                <w:lang w:val="uk-UA"/>
              </w:rPr>
              <w:t xml:space="preserve">              Директор</w:t>
            </w:r>
          </w:p>
          <w:p w14:paraId="175F29DD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 xml:space="preserve">                (посада)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D149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BABA" w14:textId="77777777" w:rsidR="000A5559" w:rsidRPr="00A342CF" w:rsidRDefault="000A5559" w:rsidP="00B06B4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 xml:space="preserve">                     </w:t>
            </w: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7046" w14:textId="77777777" w:rsidR="000A5559" w:rsidRPr="00A342CF" w:rsidRDefault="000A5559" w:rsidP="00B06B4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 xml:space="preserve">  </w:t>
            </w:r>
          </w:p>
          <w:p w14:paraId="3F620D43" w14:textId="77777777" w:rsidR="000A5559" w:rsidRPr="00A342CF" w:rsidRDefault="000A5559" w:rsidP="00B06B49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  <w:r w:rsidRPr="00A342CF">
              <w:rPr>
                <w:b/>
                <w:sz w:val="28"/>
                <w:szCs w:val="28"/>
                <w:lang w:val="uk-UA"/>
              </w:rPr>
              <w:t xml:space="preserve">   Віолета ЦАП</w:t>
            </w:r>
          </w:p>
          <w:p w14:paraId="2FA3A965" w14:textId="77777777" w:rsidR="000A5559" w:rsidRPr="00A342CF" w:rsidRDefault="000A5559" w:rsidP="00B06B49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  <w:r w:rsidRPr="00A342CF">
              <w:rPr>
                <w:sz w:val="28"/>
                <w:szCs w:val="28"/>
                <w:lang w:val="uk-UA"/>
              </w:rPr>
              <w:t xml:space="preserve">(ініціали, прізвище)    </w:t>
            </w:r>
          </w:p>
        </w:tc>
      </w:tr>
    </w:tbl>
    <w:p w14:paraId="6A7D582B" w14:textId="77777777" w:rsidR="00A869E0" w:rsidRPr="00A342CF" w:rsidRDefault="00A869E0" w:rsidP="00FA7307">
      <w:pPr>
        <w:framePr w:w="2356" w:h="60" w:hRule="exact" w:wrap="auto" w:vAnchor="text" w:hAnchor="page" w:x="13591" w:y="-13805"/>
        <w:autoSpaceDE w:val="0"/>
        <w:autoSpaceDN w:val="0"/>
        <w:adjustRightInd w:val="0"/>
        <w:jc w:val="center"/>
        <w:rPr>
          <w:sz w:val="28"/>
          <w:szCs w:val="28"/>
          <w:lang w:val="uk-UA"/>
        </w:rPr>
        <w:sectPr w:rsidR="00A869E0" w:rsidRPr="00A342CF" w:rsidSect="00742662">
          <w:headerReference w:type="default" r:id="rId8"/>
          <w:pgSz w:w="16839" w:h="11907" w:orient="landscape" w:code="9"/>
          <w:pgMar w:top="1701" w:right="567" w:bottom="567" w:left="680" w:header="709" w:footer="709" w:gutter="0"/>
          <w:cols w:space="708"/>
          <w:docGrid w:linePitch="360"/>
        </w:sectPr>
      </w:pPr>
    </w:p>
    <w:p w14:paraId="65AC4E8C" w14:textId="77777777" w:rsidR="00CB3AF2" w:rsidRPr="00C126E0" w:rsidRDefault="00CB3AF2" w:rsidP="00CB3AF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C126E0">
        <w:rPr>
          <w:b/>
          <w:sz w:val="28"/>
          <w:szCs w:val="28"/>
          <w:lang w:val="uk-UA"/>
        </w:rPr>
        <w:lastRenderedPageBreak/>
        <w:t>Пояснювальна записка до звіту про виконання  фінансового плану за</w:t>
      </w:r>
    </w:p>
    <w:p w14:paraId="1E4E4467" w14:textId="77777777" w:rsidR="00CB3AF2" w:rsidRPr="00C126E0" w:rsidRDefault="00F90E2B" w:rsidP="00CB3AF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C126E0">
        <w:rPr>
          <w:b/>
          <w:sz w:val="28"/>
          <w:szCs w:val="28"/>
          <w:lang w:val="uk-UA"/>
        </w:rPr>
        <w:t xml:space="preserve">І півріччя </w:t>
      </w:r>
      <w:r w:rsidR="00E12398" w:rsidRPr="00C126E0">
        <w:rPr>
          <w:b/>
          <w:sz w:val="28"/>
          <w:szCs w:val="28"/>
          <w:lang w:val="uk-UA"/>
        </w:rPr>
        <w:t>2024</w:t>
      </w:r>
      <w:r w:rsidR="00CB3AF2" w:rsidRPr="00C126E0">
        <w:rPr>
          <w:b/>
          <w:sz w:val="28"/>
          <w:szCs w:val="28"/>
          <w:lang w:val="uk-UA"/>
        </w:rPr>
        <w:t xml:space="preserve"> рік</w:t>
      </w:r>
    </w:p>
    <w:p w14:paraId="3BA2DA57" w14:textId="77777777" w:rsidR="00CB3AF2" w:rsidRPr="00C126E0" w:rsidRDefault="00CB3AF2" w:rsidP="00CB3AF2">
      <w:pPr>
        <w:autoSpaceDE w:val="0"/>
        <w:autoSpaceDN w:val="0"/>
        <w:adjustRightInd w:val="0"/>
        <w:ind w:left="142"/>
        <w:jc w:val="center"/>
        <w:rPr>
          <w:sz w:val="28"/>
          <w:szCs w:val="28"/>
          <w:lang w:val="uk-UA"/>
        </w:rPr>
      </w:pPr>
    </w:p>
    <w:p w14:paraId="719F1AE9" w14:textId="77777777" w:rsidR="00CB3AF2" w:rsidRPr="00C126E0" w:rsidRDefault="00CB3AF2" w:rsidP="00C126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>Комунальне некомерційне підприємство «Центр первинної медичної допомоги» Долинської міської ради надає пояснення до звіту про виконання  фінансового плану за</w:t>
      </w:r>
      <w:r w:rsidR="00F90E2B" w:rsidRPr="00C126E0">
        <w:rPr>
          <w:sz w:val="28"/>
          <w:szCs w:val="28"/>
          <w:lang w:val="uk-UA"/>
        </w:rPr>
        <w:t xml:space="preserve"> І півріччя</w:t>
      </w:r>
      <w:r w:rsidR="00E12398" w:rsidRPr="00C126E0">
        <w:rPr>
          <w:sz w:val="28"/>
          <w:szCs w:val="28"/>
          <w:lang w:val="uk-UA"/>
        </w:rPr>
        <w:t xml:space="preserve">  2024</w:t>
      </w:r>
      <w:r w:rsidRPr="00C126E0">
        <w:rPr>
          <w:sz w:val="28"/>
          <w:szCs w:val="28"/>
          <w:lang w:val="uk-UA"/>
        </w:rPr>
        <w:t xml:space="preserve"> рік, а саме:</w:t>
      </w:r>
    </w:p>
    <w:p w14:paraId="7FD85EA4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AB3BF7A" w14:textId="77777777" w:rsidR="00CB3AF2" w:rsidRPr="00C126E0" w:rsidRDefault="00CB3AF2" w:rsidP="00253016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C126E0">
        <w:rPr>
          <w:b/>
          <w:sz w:val="28"/>
          <w:szCs w:val="28"/>
          <w:lang w:val="uk-UA"/>
        </w:rPr>
        <w:t xml:space="preserve">Дохідна частина  становить  </w:t>
      </w:r>
      <w:r w:rsidR="00F90E2B" w:rsidRPr="00C126E0">
        <w:rPr>
          <w:b/>
          <w:sz w:val="28"/>
          <w:szCs w:val="28"/>
          <w:lang w:val="uk-UA"/>
        </w:rPr>
        <w:t>24564,2</w:t>
      </w:r>
      <w:r w:rsidRPr="00C126E0">
        <w:rPr>
          <w:b/>
          <w:sz w:val="28"/>
          <w:szCs w:val="28"/>
          <w:lang w:val="uk-UA"/>
        </w:rPr>
        <w:t xml:space="preserve">  тис. грн в т.ч.:   </w:t>
      </w:r>
    </w:p>
    <w:p w14:paraId="4CC57593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-кошти НЗСУ – </w:t>
      </w:r>
      <w:r w:rsidR="00253016" w:rsidRPr="00C126E0">
        <w:rPr>
          <w:sz w:val="28"/>
          <w:szCs w:val="28"/>
          <w:lang w:val="uk-UA"/>
        </w:rPr>
        <w:t>18386,8</w:t>
      </w:r>
      <w:r w:rsidRPr="00C126E0">
        <w:rPr>
          <w:sz w:val="28"/>
          <w:szCs w:val="28"/>
          <w:lang w:val="uk-UA"/>
        </w:rPr>
        <w:t xml:space="preserve"> тис.грн</w:t>
      </w:r>
    </w:p>
    <w:p w14:paraId="4E3C6277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-кошти місцевого бюджету – </w:t>
      </w:r>
      <w:r w:rsidR="00253016" w:rsidRPr="00C126E0">
        <w:rPr>
          <w:sz w:val="28"/>
          <w:szCs w:val="28"/>
          <w:lang w:val="uk-UA"/>
        </w:rPr>
        <w:t>1774,3</w:t>
      </w:r>
      <w:r w:rsidRPr="00C126E0">
        <w:rPr>
          <w:sz w:val="28"/>
          <w:szCs w:val="28"/>
          <w:lang w:val="uk-UA"/>
        </w:rPr>
        <w:t xml:space="preserve"> тис. грн</w:t>
      </w:r>
    </w:p>
    <w:p w14:paraId="7D9A55CE" w14:textId="77777777" w:rsidR="00CB3AF2" w:rsidRPr="00C126E0" w:rsidRDefault="00253016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-депозит – 6,5 </w:t>
      </w:r>
      <w:r w:rsidR="00CB3AF2" w:rsidRPr="00C126E0">
        <w:rPr>
          <w:sz w:val="28"/>
          <w:szCs w:val="28"/>
          <w:lang w:val="uk-UA"/>
        </w:rPr>
        <w:t>тис .грн</w:t>
      </w:r>
    </w:p>
    <w:p w14:paraId="24DAB33A" w14:textId="77777777" w:rsidR="00CB3AF2" w:rsidRPr="00C126E0" w:rsidRDefault="00E12398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>-платні послуги – 4,4</w:t>
      </w:r>
      <w:r w:rsidR="00CB3AF2" w:rsidRPr="00C126E0">
        <w:rPr>
          <w:sz w:val="28"/>
          <w:szCs w:val="28"/>
          <w:lang w:val="uk-UA"/>
        </w:rPr>
        <w:t xml:space="preserve"> тис. грн</w:t>
      </w:r>
    </w:p>
    <w:p w14:paraId="751A876B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-відшкодування за оплату комунальних послуг – </w:t>
      </w:r>
      <w:r w:rsidR="00253016" w:rsidRPr="00C126E0">
        <w:rPr>
          <w:sz w:val="28"/>
          <w:szCs w:val="28"/>
          <w:lang w:val="uk-UA"/>
        </w:rPr>
        <w:t>17,5</w:t>
      </w:r>
      <w:r w:rsidRPr="00C126E0">
        <w:rPr>
          <w:sz w:val="28"/>
          <w:szCs w:val="28"/>
          <w:lang w:val="uk-UA"/>
        </w:rPr>
        <w:t xml:space="preserve"> тис. грн</w:t>
      </w:r>
    </w:p>
    <w:p w14:paraId="15C9FB6D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-лікарняні ПФ (пенсійного фонду) – </w:t>
      </w:r>
      <w:r w:rsidR="00253016" w:rsidRPr="00C126E0">
        <w:rPr>
          <w:sz w:val="28"/>
          <w:szCs w:val="28"/>
          <w:lang w:val="uk-UA"/>
        </w:rPr>
        <w:t>346,1</w:t>
      </w:r>
      <w:r w:rsidRPr="00C126E0">
        <w:rPr>
          <w:sz w:val="28"/>
          <w:szCs w:val="28"/>
          <w:lang w:val="uk-UA"/>
        </w:rPr>
        <w:t xml:space="preserve"> тис. грн</w:t>
      </w:r>
    </w:p>
    <w:p w14:paraId="00BF3947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-безкоштовно отримані медикаменти, вакцини, основні засоби- </w:t>
      </w:r>
      <w:r w:rsidR="00253016" w:rsidRPr="00C126E0">
        <w:rPr>
          <w:sz w:val="28"/>
          <w:szCs w:val="28"/>
          <w:lang w:val="uk-UA"/>
        </w:rPr>
        <w:t>4028,6</w:t>
      </w:r>
      <w:r w:rsidRPr="00C126E0">
        <w:rPr>
          <w:sz w:val="28"/>
          <w:szCs w:val="28"/>
          <w:lang w:val="uk-UA"/>
        </w:rPr>
        <w:t xml:space="preserve"> тис. грн</w:t>
      </w:r>
    </w:p>
    <w:p w14:paraId="43050081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31F1390B" w14:textId="77777777" w:rsidR="00CB3AF2" w:rsidRPr="00C126E0" w:rsidRDefault="00CB3AF2" w:rsidP="00253016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C126E0">
        <w:rPr>
          <w:b/>
          <w:sz w:val="28"/>
          <w:szCs w:val="28"/>
          <w:lang w:val="uk-UA"/>
        </w:rPr>
        <w:t xml:space="preserve">Дохід з місцевого бюджету за цільовими програмами   становить </w:t>
      </w:r>
      <w:r w:rsidR="00253016" w:rsidRPr="00C126E0">
        <w:rPr>
          <w:b/>
          <w:sz w:val="28"/>
          <w:szCs w:val="28"/>
          <w:lang w:val="uk-UA"/>
        </w:rPr>
        <w:t>1774,3</w:t>
      </w:r>
      <w:r w:rsidRPr="00C126E0">
        <w:rPr>
          <w:b/>
          <w:sz w:val="28"/>
          <w:szCs w:val="28"/>
          <w:lang w:val="uk-UA"/>
        </w:rPr>
        <w:t xml:space="preserve"> тис.грн в т.ч.</w:t>
      </w:r>
      <w:r w:rsidRPr="00C126E0">
        <w:rPr>
          <w:b/>
          <w:sz w:val="28"/>
          <w:szCs w:val="28"/>
          <w:lang w:val="uk-UA"/>
        </w:rPr>
        <w:tab/>
      </w:r>
    </w:p>
    <w:p w14:paraId="0E263AAF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-оплата енергоносіїв – </w:t>
      </w:r>
      <w:r w:rsidR="00253016" w:rsidRPr="00C126E0">
        <w:rPr>
          <w:sz w:val="28"/>
          <w:szCs w:val="28"/>
          <w:lang w:val="uk-UA"/>
        </w:rPr>
        <w:t>619,2</w:t>
      </w:r>
      <w:r w:rsidRPr="00C126E0">
        <w:rPr>
          <w:sz w:val="28"/>
          <w:szCs w:val="28"/>
          <w:lang w:val="uk-UA"/>
        </w:rPr>
        <w:t xml:space="preserve"> тис.грн</w:t>
      </w:r>
    </w:p>
    <w:p w14:paraId="6BA5FD53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-відшкодування безоплатного та пільгового забезпечення лікарськими засобами у разі амбулаторного лікування окремих груп населення на 2021-2024 роки – </w:t>
      </w:r>
      <w:r w:rsidR="00253016" w:rsidRPr="00C126E0">
        <w:rPr>
          <w:sz w:val="28"/>
          <w:szCs w:val="28"/>
          <w:lang w:val="uk-UA"/>
        </w:rPr>
        <w:t>540,5</w:t>
      </w:r>
      <w:r w:rsidRPr="00C126E0">
        <w:rPr>
          <w:sz w:val="28"/>
          <w:szCs w:val="28"/>
          <w:lang w:val="uk-UA"/>
        </w:rPr>
        <w:t xml:space="preserve">  тис.грн</w:t>
      </w:r>
    </w:p>
    <w:p w14:paraId="59F44A5E" w14:textId="77777777" w:rsidR="00253016" w:rsidRPr="00C126E0" w:rsidRDefault="00253016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>-придбання лікарських засобів для паліативно хворих 95,5 тис.грн</w:t>
      </w:r>
    </w:p>
    <w:p w14:paraId="0BD5E3AD" w14:textId="77777777" w:rsidR="00253016" w:rsidRPr="00C126E0" w:rsidRDefault="00253016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>-придбання препаратів йоду – 19,1 тис.грн</w:t>
      </w:r>
    </w:p>
    <w:p w14:paraId="278C0A10" w14:textId="77777777" w:rsidR="00253016" w:rsidRPr="00C126E0" w:rsidRDefault="00253016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>-проведення капітального ремонту в амбулаторії №2 – 500,0 тис.грн</w:t>
      </w:r>
    </w:p>
    <w:p w14:paraId="426AD3B7" w14:textId="77777777" w:rsidR="00CC1399" w:rsidRPr="00C126E0" w:rsidRDefault="00CC1399" w:rsidP="00CB3AF2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</w:p>
    <w:p w14:paraId="1748ED66" w14:textId="77777777" w:rsidR="00CB3AF2" w:rsidRPr="00C126E0" w:rsidRDefault="00CB3AF2" w:rsidP="00CB3AF2">
      <w:pPr>
        <w:autoSpaceDE w:val="0"/>
        <w:autoSpaceDN w:val="0"/>
        <w:adjustRightInd w:val="0"/>
        <w:ind w:firstLine="708"/>
        <w:rPr>
          <w:b/>
          <w:sz w:val="28"/>
          <w:szCs w:val="28"/>
          <w:lang w:val="uk-UA"/>
        </w:rPr>
      </w:pPr>
      <w:r w:rsidRPr="00C126E0">
        <w:rPr>
          <w:b/>
          <w:sz w:val="28"/>
          <w:szCs w:val="28"/>
          <w:lang w:val="uk-UA"/>
        </w:rPr>
        <w:t xml:space="preserve">Витратна частина фінансового плану становить  </w:t>
      </w:r>
      <w:r w:rsidR="00F92AE4" w:rsidRPr="00C126E0">
        <w:rPr>
          <w:b/>
          <w:sz w:val="28"/>
          <w:szCs w:val="28"/>
          <w:lang w:val="uk-UA"/>
        </w:rPr>
        <w:t>22869,3</w:t>
      </w:r>
      <w:r w:rsidRPr="00C126E0">
        <w:rPr>
          <w:b/>
          <w:sz w:val="28"/>
          <w:szCs w:val="28"/>
          <w:lang w:val="uk-UA"/>
        </w:rPr>
        <w:t xml:space="preserve">  тис.грн і складається з наступних витрат:</w:t>
      </w:r>
    </w:p>
    <w:p w14:paraId="63C81454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-медикаменти та перев’язувальні матеріали – </w:t>
      </w:r>
      <w:r w:rsidR="00F92AE4" w:rsidRPr="00C126E0">
        <w:rPr>
          <w:sz w:val="28"/>
          <w:szCs w:val="28"/>
          <w:lang w:val="uk-UA"/>
        </w:rPr>
        <w:t xml:space="preserve">2578,6 </w:t>
      </w:r>
      <w:r w:rsidRPr="00C126E0">
        <w:rPr>
          <w:sz w:val="28"/>
          <w:szCs w:val="28"/>
          <w:lang w:val="uk-UA"/>
        </w:rPr>
        <w:t>тис.грн</w:t>
      </w:r>
    </w:p>
    <w:p w14:paraId="0DC0D627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-предмети, матеріали, обладнання та інвентар, канцтовари, господарський інвентар, запасні частини до транспортних засобів -  </w:t>
      </w:r>
      <w:r w:rsidR="00F92AE4" w:rsidRPr="00C126E0">
        <w:rPr>
          <w:sz w:val="28"/>
          <w:szCs w:val="28"/>
          <w:lang w:val="uk-UA"/>
        </w:rPr>
        <w:t>100,4</w:t>
      </w:r>
      <w:r w:rsidRPr="00C126E0">
        <w:rPr>
          <w:sz w:val="28"/>
          <w:szCs w:val="28"/>
          <w:lang w:val="uk-UA"/>
        </w:rPr>
        <w:t xml:space="preserve"> тис.грн</w:t>
      </w:r>
    </w:p>
    <w:p w14:paraId="39E43E68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-витрати на паливо-мастильні матеріали – </w:t>
      </w:r>
      <w:r w:rsidR="00F92AE4" w:rsidRPr="00C126E0">
        <w:rPr>
          <w:sz w:val="28"/>
          <w:szCs w:val="28"/>
          <w:lang w:val="uk-UA"/>
        </w:rPr>
        <w:t xml:space="preserve">112,0 </w:t>
      </w:r>
      <w:r w:rsidRPr="00C126E0">
        <w:rPr>
          <w:sz w:val="28"/>
          <w:szCs w:val="28"/>
          <w:lang w:val="uk-UA"/>
        </w:rPr>
        <w:t>тис.грн</w:t>
      </w:r>
    </w:p>
    <w:p w14:paraId="043AE404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-оплата послуг(крім комунальних) – </w:t>
      </w:r>
      <w:r w:rsidR="00F92AE4" w:rsidRPr="00C126E0">
        <w:rPr>
          <w:sz w:val="28"/>
          <w:szCs w:val="28"/>
          <w:lang w:val="uk-UA"/>
        </w:rPr>
        <w:t xml:space="preserve">528,9 </w:t>
      </w:r>
      <w:r w:rsidRPr="00C126E0">
        <w:rPr>
          <w:sz w:val="28"/>
          <w:szCs w:val="28"/>
          <w:lang w:val="uk-UA"/>
        </w:rPr>
        <w:t>тис.грн</w:t>
      </w:r>
    </w:p>
    <w:p w14:paraId="624A24D3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-оплата комунальних послуг та енергоносіїв – </w:t>
      </w:r>
      <w:r w:rsidR="00F92AE4" w:rsidRPr="00C126E0">
        <w:rPr>
          <w:sz w:val="28"/>
          <w:szCs w:val="28"/>
          <w:lang w:val="uk-UA"/>
        </w:rPr>
        <w:t>793,0</w:t>
      </w:r>
      <w:r w:rsidRPr="00C126E0">
        <w:rPr>
          <w:sz w:val="28"/>
          <w:szCs w:val="28"/>
          <w:lang w:val="uk-UA"/>
        </w:rPr>
        <w:t xml:space="preserve"> тис.грн</w:t>
      </w:r>
    </w:p>
    <w:p w14:paraId="51739568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-витрати на оплату праці – </w:t>
      </w:r>
      <w:r w:rsidR="00F92AE4" w:rsidRPr="00C126E0">
        <w:rPr>
          <w:sz w:val="28"/>
          <w:szCs w:val="28"/>
          <w:lang w:val="uk-UA"/>
        </w:rPr>
        <w:t xml:space="preserve">11849,8 </w:t>
      </w:r>
      <w:r w:rsidRPr="00C126E0">
        <w:rPr>
          <w:sz w:val="28"/>
          <w:szCs w:val="28"/>
          <w:lang w:val="uk-UA"/>
        </w:rPr>
        <w:t>тис.грн</w:t>
      </w:r>
    </w:p>
    <w:p w14:paraId="5A37A00E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-відрахування на соціальні заходи – </w:t>
      </w:r>
      <w:r w:rsidR="00F92AE4" w:rsidRPr="00C126E0">
        <w:rPr>
          <w:sz w:val="28"/>
          <w:szCs w:val="28"/>
          <w:lang w:val="uk-UA"/>
        </w:rPr>
        <w:t>2435,6</w:t>
      </w:r>
      <w:r w:rsidRPr="00C126E0">
        <w:rPr>
          <w:sz w:val="28"/>
          <w:szCs w:val="28"/>
          <w:lang w:val="uk-UA"/>
        </w:rPr>
        <w:t xml:space="preserve"> тис.грн </w:t>
      </w:r>
    </w:p>
    <w:p w14:paraId="23041ACB" w14:textId="77777777" w:rsidR="00F92AE4" w:rsidRPr="00C126E0" w:rsidRDefault="00F92AE4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>-витрати на відрядження – 14,6 тис.грн</w:t>
      </w:r>
    </w:p>
    <w:p w14:paraId="6F84B230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-витрати на відшкодування вартості лікарських засобів безкоштовно або на пільговій основі – </w:t>
      </w:r>
      <w:r w:rsidR="00F92AE4" w:rsidRPr="00C126E0">
        <w:rPr>
          <w:sz w:val="28"/>
          <w:szCs w:val="28"/>
          <w:lang w:val="uk-UA"/>
        </w:rPr>
        <w:t>540,5</w:t>
      </w:r>
      <w:r w:rsidRPr="00C126E0">
        <w:rPr>
          <w:sz w:val="28"/>
          <w:szCs w:val="28"/>
          <w:lang w:val="uk-UA"/>
        </w:rPr>
        <w:t xml:space="preserve"> тис.грн</w:t>
      </w:r>
    </w:p>
    <w:p w14:paraId="50B4D07A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 витрати на виплату лікарняних за рахунок ПФ – </w:t>
      </w:r>
      <w:r w:rsidR="00F92AE4" w:rsidRPr="00C126E0">
        <w:rPr>
          <w:sz w:val="28"/>
          <w:szCs w:val="28"/>
          <w:lang w:val="uk-UA"/>
        </w:rPr>
        <w:t xml:space="preserve">346,1 </w:t>
      </w:r>
      <w:r w:rsidRPr="00C126E0">
        <w:rPr>
          <w:sz w:val="28"/>
          <w:szCs w:val="28"/>
          <w:lang w:val="uk-UA"/>
        </w:rPr>
        <w:t>тис. грн</w:t>
      </w:r>
    </w:p>
    <w:p w14:paraId="43AEA7AB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- адміністративні витрати – </w:t>
      </w:r>
      <w:r w:rsidR="00F92AE4" w:rsidRPr="00C126E0">
        <w:rPr>
          <w:sz w:val="28"/>
          <w:szCs w:val="28"/>
          <w:lang w:val="uk-UA"/>
        </w:rPr>
        <w:t>3569,8</w:t>
      </w:r>
      <w:r w:rsidRPr="00C126E0">
        <w:rPr>
          <w:sz w:val="28"/>
          <w:szCs w:val="28"/>
          <w:lang w:val="uk-UA"/>
        </w:rPr>
        <w:t xml:space="preserve"> тис.грн</w:t>
      </w:r>
    </w:p>
    <w:p w14:paraId="1E6332AD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E9BCB5F" w14:textId="77777777" w:rsidR="00CB3AF2" w:rsidRPr="00C126E0" w:rsidRDefault="00CB3AF2" w:rsidP="00CB3AF2">
      <w:pPr>
        <w:autoSpaceDE w:val="0"/>
        <w:autoSpaceDN w:val="0"/>
        <w:adjustRightInd w:val="0"/>
        <w:ind w:firstLine="708"/>
        <w:rPr>
          <w:b/>
          <w:sz w:val="28"/>
          <w:szCs w:val="28"/>
          <w:lang w:val="uk-UA"/>
        </w:rPr>
      </w:pPr>
      <w:r w:rsidRPr="00C126E0">
        <w:rPr>
          <w:b/>
          <w:sz w:val="28"/>
          <w:szCs w:val="28"/>
          <w:lang w:val="uk-UA"/>
        </w:rPr>
        <w:t xml:space="preserve">Капітальні інвестиції становлять </w:t>
      </w:r>
      <w:r w:rsidR="00F92AE4" w:rsidRPr="00C126E0">
        <w:rPr>
          <w:b/>
          <w:sz w:val="28"/>
          <w:szCs w:val="28"/>
          <w:lang w:val="uk-UA"/>
        </w:rPr>
        <w:t>2002,9</w:t>
      </w:r>
      <w:r w:rsidRPr="00C126E0">
        <w:rPr>
          <w:b/>
          <w:sz w:val="28"/>
          <w:szCs w:val="28"/>
          <w:lang w:val="uk-UA"/>
        </w:rPr>
        <w:t>тис.грн  в т.ч.:</w:t>
      </w:r>
    </w:p>
    <w:p w14:paraId="19D5E204" w14:textId="77777777" w:rsidR="00CB3AF2" w:rsidRPr="00C126E0" w:rsidRDefault="00E91E91" w:rsidP="00CB3AF2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C126E0">
        <w:rPr>
          <w:b/>
          <w:sz w:val="28"/>
          <w:szCs w:val="28"/>
          <w:lang w:val="uk-UA"/>
        </w:rPr>
        <w:lastRenderedPageBreak/>
        <w:t xml:space="preserve"> </w:t>
      </w:r>
    </w:p>
    <w:p w14:paraId="3D4C7983" w14:textId="77777777" w:rsidR="00F3047A" w:rsidRPr="00C126E0" w:rsidRDefault="00CB3AF2" w:rsidP="00CB3AF2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C126E0">
        <w:rPr>
          <w:b/>
          <w:sz w:val="28"/>
          <w:szCs w:val="28"/>
          <w:lang w:val="uk-UA"/>
        </w:rPr>
        <w:t>-</w:t>
      </w:r>
      <w:r w:rsidR="00C126E0" w:rsidRPr="00C126E0">
        <w:rPr>
          <w:b/>
          <w:sz w:val="28"/>
          <w:szCs w:val="28"/>
          <w:lang w:val="uk-UA"/>
        </w:rPr>
        <w:t xml:space="preserve"> </w:t>
      </w:r>
      <w:r w:rsidRPr="00C126E0">
        <w:rPr>
          <w:b/>
          <w:sz w:val="28"/>
          <w:szCs w:val="28"/>
          <w:lang w:val="uk-UA"/>
        </w:rPr>
        <w:t>прид</w:t>
      </w:r>
      <w:r w:rsidR="00CC1399" w:rsidRPr="00C126E0">
        <w:rPr>
          <w:b/>
          <w:sz w:val="28"/>
          <w:szCs w:val="28"/>
          <w:lang w:val="uk-UA"/>
        </w:rPr>
        <w:t xml:space="preserve">бання основних засобів – </w:t>
      </w:r>
      <w:r w:rsidR="00F92AE4" w:rsidRPr="00C126E0">
        <w:rPr>
          <w:b/>
          <w:sz w:val="28"/>
          <w:szCs w:val="28"/>
          <w:lang w:val="uk-UA"/>
        </w:rPr>
        <w:t>1987,1</w:t>
      </w:r>
      <w:r w:rsidR="00CC1399" w:rsidRPr="00C126E0">
        <w:rPr>
          <w:b/>
          <w:sz w:val="28"/>
          <w:szCs w:val="28"/>
          <w:lang w:val="uk-UA"/>
        </w:rPr>
        <w:t xml:space="preserve"> </w:t>
      </w:r>
      <w:r w:rsidRPr="00C126E0">
        <w:rPr>
          <w:b/>
          <w:sz w:val="28"/>
          <w:szCs w:val="28"/>
          <w:lang w:val="uk-UA"/>
        </w:rPr>
        <w:t xml:space="preserve">тис.грн </w:t>
      </w:r>
      <w:r w:rsidR="001E0ECB" w:rsidRPr="00C126E0">
        <w:rPr>
          <w:b/>
          <w:sz w:val="28"/>
          <w:szCs w:val="28"/>
          <w:lang w:val="uk-UA"/>
        </w:rPr>
        <w:t>в т. ч.:</w:t>
      </w:r>
    </w:p>
    <w:p w14:paraId="39DE6A10" w14:textId="77777777" w:rsidR="001E0ECB" w:rsidRPr="00C126E0" w:rsidRDefault="001E0ECB" w:rsidP="00F92AE4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    </w:t>
      </w:r>
      <w:r w:rsidR="00C126E0">
        <w:rPr>
          <w:sz w:val="28"/>
          <w:szCs w:val="28"/>
          <w:lang w:val="uk-UA"/>
        </w:rPr>
        <w:t xml:space="preserve"> </w:t>
      </w:r>
      <w:r w:rsidR="00A60F29" w:rsidRPr="00C126E0">
        <w:rPr>
          <w:sz w:val="28"/>
          <w:szCs w:val="28"/>
          <w:lang w:val="uk-UA"/>
        </w:rPr>
        <w:t>проектор і тонометри  безкоштовно отримані (Румунський проект) 74,0 тис.</w:t>
      </w:r>
      <w:r w:rsidR="00C126E0">
        <w:rPr>
          <w:sz w:val="28"/>
          <w:szCs w:val="28"/>
          <w:lang w:val="uk-UA"/>
        </w:rPr>
        <w:t xml:space="preserve"> </w:t>
      </w:r>
      <w:r w:rsidR="00A60F29" w:rsidRPr="00C126E0">
        <w:rPr>
          <w:sz w:val="28"/>
          <w:szCs w:val="28"/>
          <w:lang w:val="uk-UA"/>
        </w:rPr>
        <w:t>грн</w:t>
      </w:r>
    </w:p>
    <w:p w14:paraId="2497A8A1" w14:textId="77777777" w:rsidR="001F3505" w:rsidRPr="00C126E0" w:rsidRDefault="00C126E0" w:rsidP="00F92AE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F3505" w:rsidRPr="00C126E0">
        <w:rPr>
          <w:sz w:val="28"/>
          <w:szCs w:val="28"/>
          <w:lang w:val="uk-UA"/>
        </w:rPr>
        <w:t>генератори – 844,9 тис.грн (2 шт.)</w:t>
      </w:r>
    </w:p>
    <w:p w14:paraId="692CE088" w14:textId="77777777" w:rsidR="001F3505" w:rsidRPr="00C126E0" w:rsidRDefault="00836994" w:rsidP="00F92AE4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        інвалідні віз</w:t>
      </w:r>
      <w:r w:rsidR="001F3505" w:rsidRPr="00C126E0">
        <w:rPr>
          <w:sz w:val="28"/>
          <w:szCs w:val="28"/>
          <w:lang w:val="uk-UA"/>
        </w:rPr>
        <w:t>ки, крісла – 22,3 тис.грн</w:t>
      </w:r>
    </w:p>
    <w:p w14:paraId="79AEBC83" w14:textId="77777777" w:rsidR="001F3505" w:rsidRPr="00C126E0" w:rsidRDefault="001F3505" w:rsidP="00F92AE4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        електромобіль – 1003,7 тис.грн</w:t>
      </w:r>
    </w:p>
    <w:p w14:paraId="3F82D823" w14:textId="77777777" w:rsidR="001F3505" w:rsidRPr="00C126E0" w:rsidRDefault="001F3505" w:rsidP="00F92AE4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        </w:t>
      </w:r>
      <w:r w:rsidR="00836994" w:rsidRPr="00C126E0">
        <w:rPr>
          <w:sz w:val="28"/>
          <w:szCs w:val="28"/>
          <w:lang w:val="uk-UA"/>
        </w:rPr>
        <w:t>медичний інструментарій – 23,7 тис.грн</w:t>
      </w:r>
    </w:p>
    <w:p w14:paraId="19AA9BF2" w14:textId="77777777" w:rsidR="00836994" w:rsidRPr="00C126E0" w:rsidRDefault="00836994" w:rsidP="00F92AE4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        таблички кабінетні – 7,4 тис.грн</w:t>
      </w:r>
    </w:p>
    <w:p w14:paraId="412D559A" w14:textId="77777777" w:rsidR="00836994" w:rsidRPr="00C126E0" w:rsidRDefault="00836994" w:rsidP="00F92AE4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        комп’ютерне приладдя - 10,3 тис.грн</w:t>
      </w:r>
    </w:p>
    <w:p w14:paraId="0339C1C0" w14:textId="77777777" w:rsidR="00836994" w:rsidRPr="00C126E0" w:rsidRDefault="00836994" w:rsidP="00F92AE4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       лічильник водяний – 0,8 тис.грн</w:t>
      </w:r>
    </w:p>
    <w:p w14:paraId="59CA9D31" w14:textId="77777777" w:rsidR="00F92AE4" w:rsidRPr="00C126E0" w:rsidRDefault="00CB3AF2" w:rsidP="00CB3AF2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 </w:t>
      </w:r>
      <w:r w:rsidR="00F97D66" w:rsidRPr="00C126E0">
        <w:rPr>
          <w:b/>
          <w:sz w:val="28"/>
          <w:szCs w:val="28"/>
          <w:lang w:val="uk-UA"/>
        </w:rPr>
        <w:t>-</w:t>
      </w:r>
      <w:r w:rsidR="00C126E0" w:rsidRPr="00C126E0">
        <w:rPr>
          <w:b/>
          <w:sz w:val="28"/>
          <w:szCs w:val="28"/>
          <w:lang w:val="uk-UA"/>
        </w:rPr>
        <w:t xml:space="preserve"> </w:t>
      </w:r>
      <w:r w:rsidR="00F97D66" w:rsidRPr="00C126E0">
        <w:rPr>
          <w:b/>
          <w:sz w:val="28"/>
          <w:szCs w:val="28"/>
          <w:lang w:val="uk-UA"/>
        </w:rPr>
        <w:t>в</w:t>
      </w:r>
      <w:r w:rsidR="00F92AE4" w:rsidRPr="00C126E0">
        <w:rPr>
          <w:b/>
          <w:sz w:val="28"/>
          <w:szCs w:val="28"/>
          <w:lang w:val="uk-UA"/>
        </w:rPr>
        <w:t>иготовлення кошторисної документації по кап. ремонту амбулаторії №2 – 15,8 тис.</w:t>
      </w:r>
      <w:r w:rsidR="00C126E0" w:rsidRPr="00C126E0">
        <w:rPr>
          <w:b/>
          <w:sz w:val="28"/>
          <w:szCs w:val="28"/>
          <w:lang w:val="uk-UA"/>
        </w:rPr>
        <w:t xml:space="preserve"> </w:t>
      </w:r>
      <w:r w:rsidR="00F92AE4" w:rsidRPr="00C126E0">
        <w:rPr>
          <w:b/>
          <w:sz w:val="28"/>
          <w:szCs w:val="28"/>
          <w:lang w:val="uk-UA"/>
        </w:rPr>
        <w:t>грн</w:t>
      </w:r>
    </w:p>
    <w:p w14:paraId="4CFD54B7" w14:textId="77777777" w:rsidR="00F92AE4" w:rsidRPr="00C126E0" w:rsidRDefault="00F92AE4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DA7E140" w14:textId="77777777" w:rsidR="00F92AE4" w:rsidRPr="00C126E0" w:rsidRDefault="00F92AE4" w:rsidP="00CB3AF2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C126E0">
        <w:rPr>
          <w:b/>
          <w:sz w:val="28"/>
          <w:szCs w:val="28"/>
          <w:lang w:val="uk-UA"/>
        </w:rPr>
        <w:t xml:space="preserve">Кредиторська заборгованість становить 501,8 тис.грн в т. ч. </w:t>
      </w:r>
    </w:p>
    <w:p w14:paraId="1C7915E4" w14:textId="77777777" w:rsidR="00836994" w:rsidRPr="00C126E0" w:rsidRDefault="00836994" w:rsidP="00CB3AF2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6C4983CC" w14:textId="77777777" w:rsidR="00F92AE4" w:rsidRPr="00C126E0" w:rsidRDefault="00F92AE4" w:rsidP="00F92AE4">
      <w:pPr>
        <w:pStyle w:val="a9"/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>Капітальний ремонт амбулаторії №2 – 484,2 тис.грн</w:t>
      </w:r>
    </w:p>
    <w:p w14:paraId="5B521D3F" w14:textId="77777777" w:rsidR="00F92AE4" w:rsidRPr="00C126E0" w:rsidRDefault="00F97D66" w:rsidP="00F92AE4">
      <w:pPr>
        <w:pStyle w:val="a9"/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>Заборгованість по газопостачанню – 17,6 тис.грн.</w:t>
      </w:r>
    </w:p>
    <w:p w14:paraId="7838E8B4" w14:textId="77777777" w:rsidR="00CB3AF2" w:rsidRPr="00C126E0" w:rsidRDefault="00F92AE4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 </w:t>
      </w:r>
      <w:r w:rsidR="00CB3AF2" w:rsidRPr="00C126E0">
        <w:rPr>
          <w:sz w:val="28"/>
          <w:szCs w:val="28"/>
          <w:lang w:val="uk-UA"/>
        </w:rPr>
        <w:t xml:space="preserve">  </w:t>
      </w:r>
    </w:p>
    <w:p w14:paraId="3A443408" w14:textId="77777777" w:rsidR="00CB3AF2" w:rsidRPr="00C126E0" w:rsidRDefault="00CB3AF2" w:rsidP="00CB3AF2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  <w:r w:rsidRPr="00C126E0">
        <w:rPr>
          <w:sz w:val="28"/>
          <w:szCs w:val="28"/>
          <w:lang w:val="uk-UA"/>
        </w:rPr>
        <w:t xml:space="preserve">Залишок коштів на кінець звітного періоду становить – </w:t>
      </w:r>
      <w:r w:rsidR="00F97D66" w:rsidRPr="00C126E0">
        <w:rPr>
          <w:sz w:val="28"/>
          <w:szCs w:val="28"/>
          <w:lang w:val="uk-UA"/>
        </w:rPr>
        <w:t>1467,9</w:t>
      </w:r>
      <w:r w:rsidRPr="00C126E0">
        <w:rPr>
          <w:sz w:val="28"/>
          <w:szCs w:val="28"/>
          <w:lang w:val="uk-UA"/>
        </w:rPr>
        <w:t xml:space="preserve"> тис.грн</w:t>
      </w:r>
    </w:p>
    <w:p w14:paraId="658CED72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A7E26BF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4A162A7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3E525E69" w14:textId="77777777" w:rsidR="00CB3AF2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78FCAF64" w14:textId="77777777" w:rsidR="00FD13F7" w:rsidRPr="00C126E0" w:rsidRDefault="00CB3AF2" w:rsidP="00CB3AF2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r w:rsidRPr="00C126E0">
        <w:rPr>
          <w:b/>
          <w:sz w:val="28"/>
          <w:szCs w:val="28"/>
          <w:lang w:val="uk-UA"/>
        </w:rPr>
        <w:t xml:space="preserve">Директор  КНП «ЦПМД» ДМР ІФО                     </w:t>
      </w:r>
      <w:r w:rsidR="00C351B6" w:rsidRPr="00C126E0">
        <w:rPr>
          <w:b/>
          <w:sz w:val="28"/>
          <w:szCs w:val="28"/>
          <w:lang w:val="uk-UA"/>
        </w:rPr>
        <w:t xml:space="preserve">      </w:t>
      </w:r>
      <w:r w:rsidRPr="00C126E0">
        <w:rPr>
          <w:b/>
          <w:sz w:val="28"/>
          <w:szCs w:val="28"/>
          <w:lang w:val="uk-UA"/>
        </w:rPr>
        <w:t xml:space="preserve">     Віолета ЦАП</w:t>
      </w:r>
    </w:p>
    <w:sectPr w:rsidR="00FD13F7" w:rsidRPr="00C126E0" w:rsidSect="00742662">
      <w:pgSz w:w="12240" w:h="15840"/>
      <w:pgMar w:top="68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AAFB3" w14:textId="77777777" w:rsidR="00295339" w:rsidRDefault="00295339" w:rsidP="003954BC">
      <w:r>
        <w:separator/>
      </w:r>
    </w:p>
  </w:endnote>
  <w:endnote w:type="continuationSeparator" w:id="0">
    <w:p w14:paraId="5AE5C98F" w14:textId="77777777" w:rsidR="00295339" w:rsidRDefault="00295339" w:rsidP="0039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E176C" w14:textId="77777777" w:rsidR="00295339" w:rsidRDefault="00295339" w:rsidP="003954BC">
      <w:r>
        <w:separator/>
      </w:r>
    </w:p>
  </w:footnote>
  <w:footnote w:type="continuationSeparator" w:id="0">
    <w:p w14:paraId="7764A12D" w14:textId="77777777" w:rsidR="00295339" w:rsidRDefault="00295339" w:rsidP="0039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978978"/>
      <w:docPartObj>
        <w:docPartGallery w:val="Page Numbers (Top of Page)"/>
        <w:docPartUnique/>
      </w:docPartObj>
    </w:sdtPr>
    <w:sdtEndPr/>
    <w:sdtContent>
      <w:p w14:paraId="0DFE1DE8" w14:textId="11B70B8C" w:rsidR="00131ACC" w:rsidRDefault="00131AC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C9A" w:rsidRPr="00881C9A">
          <w:rPr>
            <w:noProof/>
            <w:lang w:val="uk-UA"/>
          </w:rPr>
          <w:t>2</w:t>
        </w:r>
        <w:r>
          <w:fldChar w:fldCharType="end"/>
        </w:r>
      </w:p>
    </w:sdtContent>
  </w:sdt>
  <w:p w14:paraId="33A36506" w14:textId="77777777" w:rsidR="00131ACC" w:rsidRDefault="00131AC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47985"/>
    <w:multiLevelType w:val="hybridMultilevel"/>
    <w:tmpl w:val="385226BC"/>
    <w:lvl w:ilvl="0" w:tplc="A0463E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46B29"/>
    <w:multiLevelType w:val="hybridMultilevel"/>
    <w:tmpl w:val="B0D4403A"/>
    <w:lvl w:ilvl="0" w:tplc="A224E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516AA8"/>
    <w:multiLevelType w:val="hybridMultilevel"/>
    <w:tmpl w:val="58B6C6CE"/>
    <w:lvl w:ilvl="0" w:tplc="260AA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F7C4D"/>
    <w:multiLevelType w:val="hybridMultilevel"/>
    <w:tmpl w:val="10F4B238"/>
    <w:lvl w:ilvl="0" w:tplc="5358C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8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25"/>
  </w:num>
  <w:num w:numId="5">
    <w:abstractNumId w:val="0"/>
  </w:num>
  <w:num w:numId="6">
    <w:abstractNumId w:val="9"/>
  </w:num>
  <w:num w:numId="7">
    <w:abstractNumId w:val="19"/>
  </w:num>
  <w:num w:numId="8">
    <w:abstractNumId w:val="15"/>
  </w:num>
  <w:num w:numId="9">
    <w:abstractNumId w:val="1"/>
  </w:num>
  <w:num w:numId="10">
    <w:abstractNumId w:val="26"/>
  </w:num>
  <w:num w:numId="11">
    <w:abstractNumId w:val="8"/>
  </w:num>
  <w:num w:numId="12">
    <w:abstractNumId w:val="5"/>
  </w:num>
  <w:num w:numId="13">
    <w:abstractNumId w:val="10"/>
  </w:num>
  <w:num w:numId="14">
    <w:abstractNumId w:val="16"/>
  </w:num>
  <w:num w:numId="15">
    <w:abstractNumId w:val="7"/>
  </w:num>
  <w:num w:numId="16">
    <w:abstractNumId w:val="22"/>
  </w:num>
  <w:num w:numId="17">
    <w:abstractNumId w:val="23"/>
  </w:num>
  <w:num w:numId="18">
    <w:abstractNumId w:val="28"/>
  </w:num>
  <w:num w:numId="19">
    <w:abstractNumId w:val="13"/>
  </w:num>
  <w:num w:numId="20">
    <w:abstractNumId w:val="2"/>
  </w:num>
  <w:num w:numId="21">
    <w:abstractNumId w:val="12"/>
  </w:num>
  <w:num w:numId="22">
    <w:abstractNumId w:val="20"/>
  </w:num>
  <w:num w:numId="23">
    <w:abstractNumId w:val="3"/>
  </w:num>
  <w:num w:numId="24">
    <w:abstractNumId w:val="27"/>
  </w:num>
  <w:num w:numId="25">
    <w:abstractNumId w:val="17"/>
  </w:num>
  <w:num w:numId="26">
    <w:abstractNumId w:val="24"/>
  </w:num>
  <w:num w:numId="27">
    <w:abstractNumId w:val="14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2"/>
    <w:rsid w:val="00005A01"/>
    <w:rsid w:val="00007465"/>
    <w:rsid w:val="00007CFE"/>
    <w:rsid w:val="000153D2"/>
    <w:rsid w:val="00020387"/>
    <w:rsid w:val="00021293"/>
    <w:rsid w:val="0002429E"/>
    <w:rsid w:val="00030B06"/>
    <w:rsid w:val="00034C3F"/>
    <w:rsid w:val="00037223"/>
    <w:rsid w:val="00037A6E"/>
    <w:rsid w:val="0004016D"/>
    <w:rsid w:val="000446FF"/>
    <w:rsid w:val="000503AB"/>
    <w:rsid w:val="000525CE"/>
    <w:rsid w:val="000543A4"/>
    <w:rsid w:val="00061164"/>
    <w:rsid w:val="00067861"/>
    <w:rsid w:val="00072AB5"/>
    <w:rsid w:val="00073985"/>
    <w:rsid w:val="000742E5"/>
    <w:rsid w:val="00076509"/>
    <w:rsid w:val="00081416"/>
    <w:rsid w:val="00083153"/>
    <w:rsid w:val="000969F9"/>
    <w:rsid w:val="00096F44"/>
    <w:rsid w:val="000A0795"/>
    <w:rsid w:val="000A5559"/>
    <w:rsid w:val="000A5944"/>
    <w:rsid w:val="000B190B"/>
    <w:rsid w:val="000C74C7"/>
    <w:rsid w:val="000E7CBE"/>
    <w:rsid w:val="000F15ED"/>
    <w:rsid w:val="000F26C8"/>
    <w:rsid w:val="000F312F"/>
    <w:rsid w:val="000F5585"/>
    <w:rsid w:val="00101522"/>
    <w:rsid w:val="00104311"/>
    <w:rsid w:val="00123FE3"/>
    <w:rsid w:val="0012612A"/>
    <w:rsid w:val="00131ACC"/>
    <w:rsid w:val="0013650C"/>
    <w:rsid w:val="0014251D"/>
    <w:rsid w:val="00143636"/>
    <w:rsid w:val="00153E75"/>
    <w:rsid w:val="00162018"/>
    <w:rsid w:val="00167A87"/>
    <w:rsid w:val="0018617F"/>
    <w:rsid w:val="00187D6B"/>
    <w:rsid w:val="00187F51"/>
    <w:rsid w:val="0019465D"/>
    <w:rsid w:val="00194F2D"/>
    <w:rsid w:val="00195730"/>
    <w:rsid w:val="001A410B"/>
    <w:rsid w:val="001B4825"/>
    <w:rsid w:val="001C04B6"/>
    <w:rsid w:val="001C7D45"/>
    <w:rsid w:val="001D2826"/>
    <w:rsid w:val="001D5422"/>
    <w:rsid w:val="001D71FA"/>
    <w:rsid w:val="001E0ECB"/>
    <w:rsid w:val="001E4A2B"/>
    <w:rsid w:val="001E7C64"/>
    <w:rsid w:val="001F0701"/>
    <w:rsid w:val="001F1479"/>
    <w:rsid w:val="001F3505"/>
    <w:rsid w:val="001F7BE5"/>
    <w:rsid w:val="00211C12"/>
    <w:rsid w:val="00213DFA"/>
    <w:rsid w:val="00220735"/>
    <w:rsid w:val="00223E5F"/>
    <w:rsid w:val="00227EC8"/>
    <w:rsid w:val="002300EE"/>
    <w:rsid w:val="00233822"/>
    <w:rsid w:val="0024265F"/>
    <w:rsid w:val="0024295D"/>
    <w:rsid w:val="0024595C"/>
    <w:rsid w:val="00247BE7"/>
    <w:rsid w:val="002525E2"/>
    <w:rsid w:val="00253016"/>
    <w:rsid w:val="00257AB5"/>
    <w:rsid w:val="00260356"/>
    <w:rsid w:val="00263C82"/>
    <w:rsid w:val="00264303"/>
    <w:rsid w:val="002657D9"/>
    <w:rsid w:val="00265C74"/>
    <w:rsid w:val="0026727A"/>
    <w:rsid w:val="0027420C"/>
    <w:rsid w:val="002763E5"/>
    <w:rsid w:val="00280E0C"/>
    <w:rsid w:val="00282EFF"/>
    <w:rsid w:val="00287CC1"/>
    <w:rsid w:val="00291783"/>
    <w:rsid w:val="002935A8"/>
    <w:rsid w:val="00295339"/>
    <w:rsid w:val="00297ED9"/>
    <w:rsid w:val="002A2929"/>
    <w:rsid w:val="002B0403"/>
    <w:rsid w:val="002B2ABA"/>
    <w:rsid w:val="002B4CF5"/>
    <w:rsid w:val="002B6C16"/>
    <w:rsid w:val="002C056C"/>
    <w:rsid w:val="002C074E"/>
    <w:rsid w:val="002C2EB3"/>
    <w:rsid w:val="002C38A9"/>
    <w:rsid w:val="002C5878"/>
    <w:rsid w:val="002D2D29"/>
    <w:rsid w:val="002D2E80"/>
    <w:rsid w:val="002E35C4"/>
    <w:rsid w:val="002E405A"/>
    <w:rsid w:val="002E5D66"/>
    <w:rsid w:val="002F2499"/>
    <w:rsid w:val="002F4E93"/>
    <w:rsid w:val="002F5C6E"/>
    <w:rsid w:val="003018FF"/>
    <w:rsid w:val="00301F14"/>
    <w:rsid w:val="00307206"/>
    <w:rsid w:val="00310250"/>
    <w:rsid w:val="0032123E"/>
    <w:rsid w:val="0032178C"/>
    <w:rsid w:val="00322147"/>
    <w:rsid w:val="00322826"/>
    <w:rsid w:val="003252C9"/>
    <w:rsid w:val="003266C2"/>
    <w:rsid w:val="0033235B"/>
    <w:rsid w:val="0033314D"/>
    <w:rsid w:val="0033574C"/>
    <w:rsid w:val="0034752A"/>
    <w:rsid w:val="00351BC4"/>
    <w:rsid w:val="00362F0A"/>
    <w:rsid w:val="00365028"/>
    <w:rsid w:val="00371B34"/>
    <w:rsid w:val="00376123"/>
    <w:rsid w:val="00384884"/>
    <w:rsid w:val="00391883"/>
    <w:rsid w:val="003921EB"/>
    <w:rsid w:val="00392A4F"/>
    <w:rsid w:val="0039408E"/>
    <w:rsid w:val="003954BC"/>
    <w:rsid w:val="00396F88"/>
    <w:rsid w:val="003A08E9"/>
    <w:rsid w:val="003A0A18"/>
    <w:rsid w:val="003B046D"/>
    <w:rsid w:val="003B58FB"/>
    <w:rsid w:val="003B66D8"/>
    <w:rsid w:val="003B6707"/>
    <w:rsid w:val="003C2488"/>
    <w:rsid w:val="003C5476"/>
    <w:rsid w:val="003D553B"/>
    <w:rsid w:val="003F4F36"/>
    <w:rsid w:val="003F65D7"/>
    <w:rsid w:val="003F6E03"/>
    <w:rsid w:val="003F7C53"/>
    <w:rsid w:val="00415940"/>
    <w:rsid w:val="004306F8"/>
    <w:rsid w:val="00431E96"/>
    <w:rsid w:val="00435223"/>
    <w:rsid w:val="00435B91"/>
    <w:rsid w:val="00436976"/>
    <w:rsid w:val="00437B4C"/>
    <w:rsid w:val="004414C2"/>
    <w:rsid w:val="00442E5B"/>
    <w:rsid w:val="0044532F"/>
    <w:rsid w:val="00445DB1"/>
    <w:rsid w:val="004502FF"/>
    <w:rsid w:val="00453AFE"/>
    <w:rsid w:val="00463F6A"/>
    <w:rsid w:val="00473C9D"/>
    <w:rsid w:val="00483AC4"/>
    <w:rsid w:val="004917EB"/>
    <w:rsid w:val="00496EB9"/>
    <w:rsid w:val="004A40B7"/>
    <w:rsid w:val="004A40CB"/>
    <w:rsid w:val="004A6186"/>
    <w:rsid w:val="004A6203"/>
    <w:rsid w:val="004A7920"/>
    <w:rsid w:val="004B6F31"/>
    <w:rsid w:val="004C3375"/>
    <w:rsid w:val="004C4AA3"/>
    <w:rsid w:val="004C5F2D"/>
    <w:rsid w:val="004D0796"/>
    <w:rsid w:val="004D3A68"/>
    <w:rsid w:val="004E097F"/>
    <w:rsid w:val="004E4FEC"/>
    <w:rsid w:val="004E7FDB"/>
    <w:rsid w:val="004F3B31"/>
    <w:rsid w:val="004F5906"/>
    <w:rsid w:val="00502D6B"/>
    <w:rsid w:val="00505EA5"/>
    <w:rsid w:val="005118AA"/>
    <w:rsid w:val="00513D4E"/>
    <w:rsid w:val="0051567D"/>
    <w:rsid w:val="0051593F"/>
    <w:rsid w:val="00517C4D"/>
    <w:rsid w:val="0052229E"/>
    <w:rsid w:val="00532A1D"/>
    <w:rsid w:val="00532AC1"/>
    <w:rsid w:val="005404DE"/>
    <w:rsid w:val="00546CEB"/>
    <w:rsid w:val="0055523D"/>
    <w:rsid w:val="0056586D"/>
    <w:rsid w:val="00565D9E"/>
    <w:rsid w:val="00571D78"/>
    <w:rsid w:val="00576632"/>
    <w:rsid w:val="005767A9"/>
    <w:rsid w:val="00585326"/>
    <w:rsid w:val="005872C1"/>
    <w:rsid w:val="0059146F"/>
    <w:rsid w:val="005A3779"/>
    <w:rsid w:val="005A73BB"/>
    <w:rsid w:val="005B74B4"/>
    <w:rsid w:val="005D0F95"/>
    <w:rsid w:val="005E0145"/>
    <w:rsid w:val="005E07E9"/>
    <w:rsid w:val="005F036A"/>
    <w:rsid w:val="005F0EF9"/>
    <w:rsid w:val="005F1E8C"/>
    <w:rsid w:val="00607EFA"/>
    <w:rsid w:val="006104D8"/>
    <w:rsid w:val="0061230F"/>
    <w:rsid w:val="0061343B"/>
    <w:rsid w:val="006149E1"/>
    <w:rsid w:val="00621F6D"/>
    <w:rsid w:val="00624168"/>
    <w:rsid w:val="00630EF2"/>
    <w:rsid w:val="006424ED"/>
    <w:rsid w:val="00665B9D"/>
    <w:rsid w:val="0067166E"/>
    <w:rsid w:val="0067496B"/>
    <w:rsid w:val="00677CD5"/>
    <w:rsid w:val="006810D5"/>
    <w:rsid w:val="0068689B"/>
    <w:rsid w:val="00686C98"/>
    <w:rsid w:val="00690E9D"/>
    <w:rsid w:val="006B6953"/>
    <w:rsid w:val="006B724C"/>
    <w:rsid w:val="006C0300"/>
    <w:rsid w:val="006C4519"/>
    <w:rsid w:val="006C7256"/>
    <w:rsid w:val="006D0F4B"/>
    <w:rsid w:val="006D1BB9"/>
    <w:rsid w:val="006D565A"/>
    <w:rsid w:val="006D6054"/>
    <w:rsid w:val="006E1235"/>
    <w:rsid w:val="006E1B0D"/>
    <w:rsid w:val="006E1DC7"/>
    <w:rsid w:val="006E1E55"/>
    <w:rsid w:val="006E2F37"/>
    <w:rsid w:val="006E4BD6"/>
    <w:rsid w:val="006F2B8B"/>
    <w:rsid w:val="006F3825"/>
    <w:rsid w:val="006F3FDF"/>
    <w:rsid w:val="006F560D"/>
    <w:rsid w:val="00703974"/>
    <w:rsid w:val="00703ED1"/>
    <w:rsid w:val="0070428A"/>
    <w:rsid w:val="00713470"/>
    <w:rsid w:val="0071364F"/>
    <w:rsid w:val="00714E66"/>
    <w:rsid w:val="0072312A"/>
    <w:rsid w:val="00725E9A"/>
    <w:rsid w:val="00742662"/>
    <w:rsid w:val="00742EB1"/>
    <w:rsid w:val="007468CD"/>
    <w:rsid w:val="00754112"/>
    <w:rsid w:val="007544E8"/>
    <w:rsid w:val="00755011"/>
    <w:rsid w:val="00766063"/>
    <w:rsid w:val="00767EC7"/>
    <w:rsid w:val="007775C1"/>
    <w:rsid w:val="00777D11"/>
    <w:rsid w:val="00780912"/>
    <w:rsid w:val="007810BB"/>
    <w:rsid w:val="0079211A"/>
    <w:rsid w:val="00792E24"/>
    <w:rsid w:val="00795D59"/>
    <w:rsid w:val="00797260"/>
    <w:rsid w:val="007A24F9"/>
    <w:rsid w:val="007A304D"/>
    <w:rsid w:val="007C1DAB"/>
    <w:rsid w:val="007C4334"/>
    <w:rsid w:val="007C5B0D"/>
    <w:rsid w:val="007C7C77"/>
    <w:rsid w:val="007C7E92"/>
    <w:rsid w:val="007D0EEA"/>
    <w:rsid w:val="007E464B"/>
    <w:rsid w:val="007F029F"/>
    <w:rsid w:val="007F6421"/>
    <w:rsid w:val="0080090B"/>
    <w:rsid w:val="00807C9A"/>
    <w:rsid w:val="00811DF9"/>
    <w:rsid w:val="00813A4B"/>
    <w:rsid w:val="00815F07"/>
    <w:rsid w:val="008235C2"/>
    <w:rsid w:val="00825AFE"/>
    <w:rsid w:val="00825D7A"/>
    <w:rsid w:val="00830A96"/>
    <w:rsid w:val="00835074"/>
    <w:rsid w:val="008352D6"/>
    <w:rsid w:val="00836994"/>
    <w:rsid w:val="0084470C"/>
    <w:rsid w:val="00863557"/>
    <w:rsid w:val="00877382"/>
    <w:rsid w:val="00881C9A"/>
    <w:rsid w:val="008844EC"/>
    <w:rsid w:val="0088730C"/>
    <w:rsid w:val="00891092"/>
    <w:rsid w:val="00892F8E"/>
    <w:rsid w:val="0089609B"/>
    <w:rsid w:val="008B23D1"/>
    <w:rsid w:val="008B314B"/>
    <w:rsid w:val="008B344D"/>
    <w:rsid w:val="008B37BA"/>
    <w:rsid w:val="008B590C"/>
    <w:rsid w:val="008B6337"/>
    <w:rsid w:val="008D41B5"/>
    <w:rsid w:val="008D4ECA"/>
    <w:rsid w:val="008D7D79"/>
    <w:rsid w:val="008E43F7"/>
    <w:rsid w:val="008E6183"/>
    <w:rsid w:val="008E7312"/>
    <w:rsid w:val="008F24F7"/>
    <w:rsid w:val="008F643B"/>
    <w:rsid w:val="00903CA9"/>
    <w:rsid w:val="0090526D"/>
    <w:rsid w:val="00917B92"/>
    <w:rsid w:val="00921547"/>
    <w:rsid w:val="00921BA5"/>
    <w:rsid w:val="00921C95"/>
    <w:rsid w:val="0092282D"/>
    <w:rsid w:val="00922A8A"/>
    <w:rsid w:val="00923333"/>
    <w:rsid w:val="0092346D"/>
    <w:rsid w:val="00924EB6"/>
    <w:rsid w:val="009253AB"/>
    <w:rsid w:val="00925505"/>
    <w:rsid w:val="00941AF0"/>
    <w:rsid w:val="0095086B"/>
    <w:rsid w:val="009560C7"/>
    <w:rsid w:val="00957499"/>
    <w:rsid w:val="00960C9E"/>
    <w:rsid w:val="00960E0F"/>
    <w:rsid w:val="00962A78"/>
    <w:rsid w:val="00973941"/>
    <w:rsid w:val="00985A9C"/>
    <w:rsid w:val="00987E0F"/>
    <w:rsid w:val="009960D9"/>
    <w:rsid w:val="00997766"/>
    <w:rsid w:val="00997794"/>
    <w:rsid w:val="009A3109"/>
    <w:rsid w:val="009A35A6"/>
    <w:rsid w:val="009A42BE"/>
    <w:rsid w:val="009A4FF1"/>
    <w:rsid w:val="009A5134"/>
    <w:rsid w:val="009B4786"/>
    <w:rsid w:val="009B76B3"/>
    <w:rsid w:val="009C167F"/>
    <w:rsid w:val="009C2310"/>
    <w:rsid w:val="009C5771"/>
    <w:rsid w:val="009D7482"/>
    <w:rsid w:val="009E07DE"/>
    <w:rsid w:val="009E234E"/>
    <w:rsid w:val="009E2642"/>
    <w:rsid w:val="009E5553"/>
    <w:rsid w:val="009F0E81"/>
    <w:rsid w:val="009F742D"/>
    <w:rsid w:val="00A01ACB"/>
    <w:rsid w:val="00A0429C"/>
    <w:rsid w:val="00A05EBF"/>
    <w:rsid w:val="00A111AA"/>
    <w:rsid w:val="00A22FE1"/>
    <w:rsid w:val="00A32B45"/>
    <w:rsid w:val="00A342CF"/>
    <w:rsid w:val="00A345B4"/>
    <w:rsid w:val="00A34654"/>
    <w:rsid w:val="00A37F96"/>
    <w:rsid w:val="00A46D68"/>
    <w:rsid w:val="00A47A78"/>
    <w:rsid w:val="00A5033B"/>
    <w:rsid w:val="00A53F61"/>
    <w:rsid w:val="00A60F29"/>
    <w:rsid w:val="00A6282D"/>
    <w:rsid w:val="00A7545C"/>
    <w:rsid w:val="00A81E8D"/>
    <w:rsid w:val="00A831DC"/>
    <w:rsid w:val="00A84E37"/>
    <w:rsid w:val="00A869E0"/>
    <w:rsid w:val="00A91DE6"/>
    <w:rsid w:val="00A9245D"/>
    <w:rsid w:val="00A946AB"/>
    <w:rsid w:val="00A96AAE"/>
    <w:rsid w:val="00A97997"/>
    <w:rsid w:val="00AA1342"/>
    <w:rsid w:val="00AA236D"/>
    <w:rsid w:val="00AA480C"/>
    <w:rsid w:val="00AA7B65"/>
    <w:rsid w:val="00AB140E"/>
    <w:rsid w:val="00AB3AB3"/>
    <w:rsid w:val="00AC1909"/>
    <w:rsid w:val="00AC33D2"/>
    <w:rsid w:val="00AC46AB"/>
    <w:rsid w:val="00AC7A8E"/>
    <w:rsid w:val="00AD03FE"/>
    <w:rsid w:val="00AD1109"/>
    <w:rsid w:val="00AD1648"/>
    <w:rsid w:val="00AD2074"/>
    <w:rsid w:val="00AD3DCE"/>
    <w:rsid w:val="00AD6876"/>
    <w:rsid w:val="00AE3037"/>
    <w:rsid w:val="00AE7AE1"/>
    <w:rsid w:val="00AF2A57"/>
    <w:rsid w:val="00B02A09"/>
    <w:rsid w:val="00B04182"/>
    <w:rsid w:val="00B06B49"/>
    <w:rsid w:val="00B12539"/>
    <w:rsid w:val="00B32AA9"/>
    <w:rsid w:val="00B41315"/>
    <w:rsid w:val="00B61568"/>
    <w:rsid w:val="00B62040"/>
    <w:rsid w:val="00B66E1F"/>
    <w:rsid w:val="00B724DE"/>
    <w:rsid w:val="00B744A1"/>
    <w:rsid w:val="00B75610"/>
    <w:rsid w:val="00B81834"/>
    <w:rsid w:val="00B840BD"/>
    <w:rsid w:val="00B84E7A"/>
    <w:rsid w:val="00B85751"/>
    <w:rsid w:val="00B928E6"/>
    <w:rsid w:val="00B96E7B"/>
    <w:rsid w:val="00BA3EE0"/>
    <w:rsid w:val="00BA69F2"/>
    <w:rsid w:val="00BB0CE1"/>
    <w:rsid w:val="00BB619F"/>
    <w:rsid w:val="00BB694C"/>
    <w:rsid w:val="00BC18AE"/>
    <w:rsid w:val="00BC3578"/>
    <w:rsid w:val="00BC5222"/>
    <w:rsid w:val="00BC6322"/>
    <w:rsid w:val="00BD38E4"/>
    <w:rsid w:val="00BD3D80"/>
    <w:rsid w:val="00BD57BF"/>
    <w:rsid w:val="00BE2955"/>
    <w:rsid w:val="00BE46E6"/>
    <w:rsid w:val="00BE5BC0"/>
    <w:rsid w:val="00BF5079"/>
    <w:rsid w:val="00BF509C"/>
    <w:rsid w:val="00C03D37"/>
    <w:rsid w:val="00C05501"/>
    <w:rsid w:val="00C078D1"/>
    <w:rsid w:val="00C126E0"/>
    <w:rsid w:val="00C203EE"/>
    <w:rsid w:val="00C269E4"/>
    <w:rsid w:val="00C351B6"/>
    <w:rsid w:val="00C36162"/>
    <w:rsid w:val="00C37933"/>
    <w:rsid w:val="00C40080"/>
    <w:rsid w:val="00C455DE"/>
    <w:rsid w:val="00C46C6D"/>
    <w:rsid w:val="00C512A6"/>
    <w:rsid w:val="00C51F00"/>
    <w:rsid w:val="00C53586"/>
    <w:rsid w:val="00C555D4"/>
    <w:rsid w:val="00C567CC"/>
    <w:rsid w:val="00C61D52"/>
    <w:rsid w:val="00C6243E"/>
    <w:rsid w:val="00C635E6"/>
    <w:rsid w:val="00C72E84"/>
    <w:rsid w:val="00C80D51"/>
    <w:rsid w:val="00C92D4B"/>
    <w:rsid w:val="00C93372"/>
    <w:rsid w:val="00C933AD"/>
    <w:rsid w:val="00C976BB"/>
    <w:rsid w:val="00CA057D"/>
    <w:rsid w:val="00CA10EF"/>
    <w:rsid w:val="00CA13F5"/>
    <w:rsid w:val="00CA3697"/>
    <w:rsid w:val="00CA55C6"/>
    <w:rsid w:val="00CB3AF2"/>
    <w:rsid w:val="00CB419E"/>
    <w:rsid w:val="00CC1399"/>
    <w:rsid w:val="00CC4C47"/>
    <w:rsid w:val="00CE1FA6"/>
    <w:rsid w:val="00CF728F"/>
    <w:rsid w:val="00D07257"/>
    <w:rsid w:val="00D101FD"/>
    <w:rsid w:val="00D1033A"/>
    <w:rsid w:val="00D2420D"/>
    <w:rsid w:val="00D30FA8"/>
    <w:rsid w:val="00D4053D"/>
    <w:rsid w:val="00D40735"/>
    <w:rsid w:val="00D448B4"/>
    <w:rsid w:val="00D551F6"/>
    <w:rsid w:val="00D55C30"/>
    <w:rsid w:val="00D56B6F"/>
    <w:rsid w:val="00D56BA9"/>
    <w:rsid w:val="00D61538"/>
    <w:rsid w:val="00D63821"/>
    <w:rsid w:val="00D650DE"/>
    <w:rsid w:val="00D6561A"/>
    <w:rsid w:val="00D66CDC"/>
    <w:rsid w:val="00D72D3D"/>
    <w:rsid w:val="00D72F5B"/>
    <w:rsid w:val="00D73B9B"/>
    <w:rsid w:val="00D82895"/>
    <w:rsid w:val="00DA1364"/>
    <w:rsid w:val="00DA1DB7"/>
    <w:rsid w:val="00DA3AD2"/>
    <w:rsid w:val="00DA5242"/>
    <w:rsid w:val="00DA5ADC"/>
    <w:rsid w:val="00DA5C8E"/>
    <w:rsid w:val="00DA7E5B"/>
    <w:rsid w:val="00DB18D0"/>
    <w:rsid w:val="00DB211F"/>
    <w:rsid w:val="00DC0FA4"/>
    <w:rsid w:val="00DC2B65"/>
    <w:rsid w:val="00DC5F29"/>
    <w:rsid w:val="00DC6860"/>
    <w:rsid w:val="00DD4B41"/>
    <w:rsid w:val="00DE0131"/>
    <w:rsid w:val="00DE1362"/>
    <w:rsid w:val="00DE5EEF"/>
    <w:rsid w:val="00DF4A95"/>
    <w:rsid w:val="00E02091"/>
    <w:rsid w:val="00E026FC"/>
    <w:rsid w:val="00E12398"/>
    <w:rsid w:val="00E1639B"/>
    <w:rsid w:val="00E21D53"/>
    <w:rsid w:val="00E2512F"/>
    <w:rsid w:val="00E27D2A"/>
    <w:rsid w:val="00E3485E"/>
    <w:rsid w:val="00E34D00"/>
    <w:rsid w:val="00E36117"/>
    <w:rsid w:val="00E429FE"/>
    <w:rsid w:val="00E44AEC"/>
    <w:rsid w:val="00E50F4D"/>
    <w:rsid w:val="00E527FC"/>
    <w:rsid w:val="00E5668C"/>
    <w:rsid w:val="00E65B04"/>
    <w:rsid w:val="00E65E86"/>
    <w:rsid w:val="00E739C8"/>
    <w:rsid w:val="00E74BB3"/>
    <w:rsid w:val="00E75A55"/>
    <w:rsid w:val="00E75C74"/>
    <w:rsid w:val="00E77F96"/>
    <w:rsid w:val="00E826E4"/>
    <w:rsid w:val="00E831F5"/>
    <w:rsid w:val="00E84D1D"/>
    <w:rsid w:val="00E877F8"/>
    <w:rsid w:val="00E91E91"/>
    <w:rsid w:val="00E94FDF"/>
    <w:rsid w:val="00EA6BDF"/>
    <w:rsid w:val="00EA7A3D"/>
    <w:rsid w:val="00EB05F2"/>
    <w:rsid w:val="00EB34FB"/>
    <w:rsid w:val="00EB45DB"/>
    <w:rsid w:val="00EC5187"/>
    <w:rsid w:val="00EC596B"/>
    <w:rsid w:val="00EC5B22"/>
    <w:rsid w:val="00EC6CF9"/>
    <w:rsid w:val="00ED4A24"/>
    <w:rsid w:val="00EE123F"/>
    <w:rsid w:val="00F0367D"/>
    <w:rsid w:val="00F039A6"/>
    <w:rsid w:val="00F110F0"/>
    <w:rsid w:val="00F140F4"/>
    <w:rsid w:val="00F16BA3"/>
    <w:rsid w:val="00F17C41"/>
    <w:rsid w:val="00F25914"/>
    <w:rsid w:val="00F3047A"/>
    <w:rsid w:val="00F3121C"/>
    <w:rsid w:val="00F33A8B"/>
    <w:rsid w:val="00F351CD"/>
    <w:rsid w:val="00F370F9"/>
    <w:rsid w:val="00F43268"/>
    <w:rsid w:val="00F43C6C"/>
    <w:rsid w:val="00F47C5C"/>
    <w:rsid w:val="00F5101E"/>
    <w:rsid w:val="00F525EE"/>
    <w:rsid w:val="00F63470"/>
    <w:rsid w:val="00F649EE"/>
    <w:rsid w:val="00F64F07"/>
    <w:rsid w:val="00F67DEE"/>
    <w:rsid w:val="00F81A58"/>
    <w:rsid w:val="00F83ABF"/>
    <w:rsid w:val="00F8465E"/>
    <w:rsid w:val="00F9095A"/>
    <w:rsid w:val="00F90E2B"/>
    <w:rsid w:val="00F92AE4"/>
    <w:rsid w:val="00F96AF2"/>
    <w:rsid w:val="00F97D66"/>
    <w:rsid w:val="00FA4A8E"/>
    <w:rsid w:val="00FA7307"/>
    <w:rsid w:val="00FA7765"/>
    <w:rsid w:val="00FB5B3F"/>
    <w:rsid w:val="00FC0944"/>
    <w:rsid w:val="00FC40FA"/>
    <w:rsid w:val="00FC5BEE"/>
    <w:rsid w:val="00FC7840"/>
    <w:rsid w:val="00FD13F7"/>
    <w:rsid w:val="00FE7F27"/>
    <w:rsid w:val="00FF0F3B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49850"/>
  <w15:docId w15:val="{FB5A6690-74A0-4BC8-B646-68B84DD6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link w:val="ab"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10">
    <w:name w:val="Без интервала1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uiPriority w:val="99"/>
    <w:unhideWhenUsed/>
    <w:rsid w:val="00987E0F"/>
    <w:rPr>
      <w:color w:val="0000FF"/>
      <w:u w:val="single"/>
    </w:rPr>
  </w:style>
  <w:style w:type="character" w:styleId="ad">
    <w:name w:val="Emphasis"/>
    <w:uiPriority w:val="20"/>
    <w:qFormat/>
    <w:rsid w:val="00396F88"/>
    <w:rPr>
      <w:i/>
      <w:iCs/>
    </w:rPr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e">
    <w:name w:val="Balloon Text"/>
    <w:basedOn w:val="a"/>
    <w:link w:val="af"/>
    <w:uiPriority w:val="99"/>
    <w:rsid w:val="007D0EEA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numbering" w:customStyle="1" w:styleId="12">
    <w:name w:val="Немає списку1"/>
    <w:next w:val="a2"/>
    <w:uiPriority w:val="99"/>
    <w:semiHidden/>
    <w:unhideWhenUsed/>
    <w:rsid w:val="003F6E03"/>
  </w:style>
  <w:style w:type="character" w:styleId="af0">
    <w:name w:val="FollowedHyperlink"/>
    <w:basedOn w:val="a0"/>
    <w:uiPriority w:val="99"/>
    <w:semiHidden/>
    <w:unhideWhenUsed/>
    <w:rsid w:val="003F6E03"/>
    <w:rPr>
      <w:color w:val="800080"/>
      <w:u w:val="single"/>
    </w:rPr>
  </w:style>
  <w:style w:type="paragraph" w:customStyle="1" w:styleId="font5">
    <w:name w:val="font5"/>
    <w:basedOn w:val="a"/>
    <w:rsid w:val="003F6E03"/>
    <w:pPr>
      <w:spacing w:before="100" w:beforeAutospacing="1" w:after="100" w:afterAutospacing="1"/>
    </w:pPr>
    <w:rPr>
      <w:b/>
      <w:bCs/>
      <w:i/>
      <w:iCs/>
      <w:sz w:val="28"/>
      <w:szCs w:val="28"/>
      <w:lang w:val="en-US" w:eastAsia="en-US"/>
    </w:rPr>
  </w:style>
  <w:style w:type="paragraph" w:customStyle="1" w:styleId="xl414">
    <w:name w:val="xl414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5">
    <w:name w:val="xl415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16">
    <w:name w:val="xl41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17">
    <w:name w:val="xl41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8">
    <w:name w:val="xl41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9">
    <w:name w:val="xl41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0">
    <w:name w:val="xl42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1">
    <w:name w:val="xl42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2">
    <w:name w:val="xl42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3">
    <w:name w:val="xl423"/>
    <w:basedOn w:val="a"/>
    <w:rsid w:val="003F6E03"/>
    <w:pP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24">
    <w:name w:val="xl42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5">
    <w:name w:val="xl42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6">
    <w:name w:val="xl426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7">
    <w:name w:val="xl427"/>
    <w:basedOn w:val="a"/>
    <w:rsid w:val="003F6E03"/>
    <w:pP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28">
    <w:name w:val="xl428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9">
    <w:name w:val="xl42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0">
    <w:name w:val="xl430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1">
    <w:name w:val="xl431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2">
    <w:name w:val="xl43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3">
    <w:name w:val="xl433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4">
    <w:name w:val="xl434"/>
    <w:basedOn w:val="a"/>
    <w:rsid w:val="003F6E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5">
    <w:name w:val="xl435"/>
    <w:basedOn w:val="a"/>
    <w:rsid w:val="003F6E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6">
    <w:name w:val="xl43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7">
    <w:name w:val="xl43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8">
    <w:name w:val="xl43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9">
    <w:name w:val="xl43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0">
    <w:name w:val="xl44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1">
    <w:name w:val="xl44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2">
    <w:name w:val="xl44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3">
    <w:name w:val="xl44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4">
    <w:name w:val="xl44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5">
    <w:name w:val="xl44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6">
    <w:name w:val="xl44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7">
    <w:name w:val="xl44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8">
    <w:name w:val="xl44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9">
    <w:name w:val="xl449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0">
    <w:name w:val="xl450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51">
    <w:name w:val="xl45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2">
    <w:name w:val="xl452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6"/>
      <w:szCs w:val="26"/>
      <w:u w:val="single"/>
      <w:lang w:val="en-US" w:eastAsia="en-US"/>
    </w:rPr>
  </w:style>
  <w:style w:type="paragraph" w:customStyle="1" w:styleId="xl453">
    <w:name w:val="xl453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4">
    <w:name w:val="xl454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5">
    <w:name w:val="xl45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6">
    <w:name w:val="xl456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7">
    <w:name w:val="xl45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8">
    <w:name w:val="xl45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9">
    <w:name w:val="xl45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0">
    <w:name w:val="xl46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1">
    <w:name w:val="xl46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2">
    <w:name w:val="xl46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3">
    <w:name w:val="xl46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4">
    <w:name w:val="xl46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5">
    <w:name w:val="xl46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6">
    <w:name w:val="xl46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en-US" w:eastAsia="en-US"/>
    </w:rPr>
  </w:style>
  <w:style w:type="paragraph" w:customStyle="1" w:styleId="xl467">
    <w:name w:val="xl46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8">
    <w:name w:val="xl46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9">
    <w:name w:val="xl469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70">
    <w:name w:val="xl47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71">
    <w:name w:val="xl47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2">
    <w:name w:val="xl47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3">
    <w:name w:val="xl47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4">
    <w:name w:val="xl47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5">
    <w:name w:val="xl47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6">
    <w:name w:val="xl47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477">
    <w:name w:val="xl47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78">
    <w:name w:val="xl47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9">
    <w:name w:val="xl47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0">
    <w:name w:val="xl480"/>
    <w:basedOn w:val="a"/>
    <w:rsid w:val="003F6E0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81">
    <w:name w:val="xl481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2">
    <w:name w:val="xl482"/>
    <w:basedOn w:val="a"/>
    <w:rsid w:val="003F6E0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3">
    <w:name w:val="xl48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4">
    <w:name w:val="xl48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5">
    <w:name w:val="xl48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6">
    <w:name w:val="xl486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7">
    <w:name w:val="xl487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8">
    <w:name w:val="xl488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9">
    <w:name w:val="xl489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0">
    <w:name w:val="xl490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1">
    <w:name w:val="xl49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2">
    <w:name w:val="xl49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3">
    <w:name w:val="xl49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numbering" w:customStyle="1" w:styleId="21">
    <w:name w:val="Немає списку2"/>
    <w:next w:val="a2"/>
    <w:uiPriority w:val="99"/>
    <w:semiHidden/>
    <w:unhideWhenUsed/>
    <w:rsid w:val="009D7482"/>
  </w:style>
  <w:style w:type="paragraph" w:customStyle="1" w:styleId="msonormal0">
    <w:name w:val="msonormal"/>
    <w:basedOn w:val="a"/>
    <w:rsid w:val="009D7482"/>
    <w:pPr>
      <w:spacing w:before="100" w:beforeAutospacing="1" w:after="100" w:afterAutospacing="1"/>
    </w:pPr>
    <w:rPr>
      <w:lang w:val="uk-UA" w:eastAsia="uk-UA"/>
    </w:rPr>
  </w:style>
  <w:style w:type="paragraph" w:customStyle="1" w:styleId="xl494">
    <w:name w:val="xl49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495">
    <w:name w:val="xl495"/>
    <w:basedOn w:val="a"/>
    <w:rsid w:val="009D748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6">
    <w:name w:val="xl496"/>
    <w:basedOn w:val="a"/>
    <w:rsid w:val="009D7482"/>
    <w:pP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97">
    <w:name w:val="xl497"/>
    <w:basedOn w:val="a"/>
    <w:rsid w:val="009D7482"/>
    <w:pPr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498">
    <w:name w:val="xl498"/>
    <w:basedOn w:val="a"/>
    <w:rsid w:val="009D748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9">
    <w:name w:val="xl499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500">
    <w:name w:val="xl500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1">
    <w:name w:val="xl501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2">
    <w:name w:val="xl502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3">
    <w:name w:val="xl503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4">
    <w:name w:val="xl50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13">
    <w:name w:val="Абзац списка1"/>
    <w:basedOn w:val="a"/>
    <w:rsid w:val="008F643B"/>
    <w:pPr>
      <w:ind w:left="720"/>
    </w:pPr>
  </w:style>
  <w:style w:type="paragraph" w:styleId="af1">
    <w:name w:val="header"/>
    <w:basedOn w:val="a"/>
    <w:link w:val="af2"/>
    <w:uiPriority w:val="99"/>
    <w:unhideWhenUsed/>
    <w:rsid w:val="003954BC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3954BC"/>
    <w:rPr>
      <w:sz w:val="24"/>
      <w:szCs w:val="24"/>
    </w:rPr>
  </w:style>
  <w:style w:type="paragraph" w:customStyle="1" w:styleId="210">
    <w:name w:val="Основной текст 21"/>
    <w:basedOn w:val="a"/>
    <w:rsid w:val="00D1033A"/>
    <w:pPr>
      <w:widowControl w:val="0"/>
      <w:suppressAutoHyphens/>
      <w:spacing w:line="100" w:lineRule="atLeast"/>
    </w:pPr>
    <w:rPr>
      <w:rFonts w:eastAsia="SimSun" w:cs="Mangal"/>
      <w:kern w:val="2"/>
      <w:sz w:val="28"/>
      <w:szCs w:val="20"/>
      <w:lang w:eastAsia="hi-IN" w:bidi="hi-IN"/>
    </w:rPr>
  </w:style>
  <w:style w:type="character" w:customStyle="1" w:styleId="ab">
    <w:name w:val="Нижній колонтитул Знак"/>
    <w:basedOn w:val="a0"/>
    <w:link w:val="aa"/>
    <w:rsid w:val="00A6282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rvts15">
    <w:name w:val="rvts15"/>
    <w:rsid w:val="00A6282D"/>
  </w:style>
  <w:style w:type="paragraph" w:customStyle="1" w:styleId="a20">
    <w:name w:val="a2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2">
    <w:name w:val="ch62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3">
    <w:name w:val="ch63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datazareestrovanoch6">
    <w:name w:val="datazareestrovanoch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4">
    <w:name w:val="ch64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f1">
    <w:name w:val="aff1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">
    <w:name w:val="ch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6">
    <w:name w:val="ch6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0">
    <w:name w:val="ch60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1">
    <w:name w:val="ch61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a">
    <w:name w:val="afa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8">
    <w:name w:val="ch68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3">
    <w:name w:val="a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strokech6">
    <w:name w:val="strokech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shapkatabl">
    <w:name w:val="tableshapka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tabl">
    <w:name w:val="table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d">
    <w:name w:val="ch6d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bold">
    <w:name w:val="bold"/>
    <w:rsid w:val="00A6282D"/>
    <w:rPr>
      <w:rFonts w:cs="Times New Roman"/>
    </w:rPr>
  </w:style>
  <w:style w:type="paragraph" w:customStyle="1" w:styleId="ch69">
    <w:name w:val="ch69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1">
    <w:name w:val="tabl1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shapkabigtabl">
    <w:name w:val="tableshapkabig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bigtabl">
    <w:name w:val="tablebig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f0">
    <w:name w:val="ch6f0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c">
    <w:name w:val="ch6c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A6282D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semiHidden/>
    <w:rsid w:val="00A6282D"/>
    <w:rPr>
      <w:rFonts w:ascii="Arial" w:eastAsia="Calibri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semiHidden/>
    <w:rsid w:val="00A6282D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2">
    <w:name w:val="z-Кінець форми Знак"/>
    <w:basedOn w:val="a0"/>
    <w:link w:val="z-1"/>
    <w:semiHidden/>
    <w:rsid w:val="00A6282D"/>
    <w:rPr>
      <w:rFonts w:ascii="Arial" w:eastAsia="Calibri" w:hAnsi="Arial" w:cs="Arial"/>
      <w:vanish/>
      <w:sz w:val="16"/>
      <w:szCs w:val="16"/>
      <w:lang w:val="uk-UA" w:eastAsia="uk-UA"/>
    </w:rPr>
  </w:style>
  <w:style w:type="numbering" w:customStyle="1" w:styleId="31">
    <w:name w:val="Немає списку3"/>
    <w:next w:val="a2"/>
    <w:uiPriority w:val="99"/>
    <w:semiHidden/>
    <w:rsid w:val="00A6282D"/>
  </w:style>
  <w:style w:type="table" w:customStyle="1" w:styleId="14">
    <w:name w:val="Сітка таблиці1"/>
    <w:basedOn w:val="a1"/>
    <w:next w:val="a7"/>
    <w:rsid w:val="00A6282D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Без интервала2"/>
    <w:rsid w:val="00A6282D"/>
    <w:rPr>
      <w:rFonts w:ascii="Calibri" w:hAnsi="Calibri"/>
      <w:sz w:val="22"/>
      <w:szCs w:val="22"/>
      <w:lang w:val="uk-UA" w:eastAsia="uk-UA"/>
    </w:rPr>
  </w:style>
  <w:style w:type="character" w:styleId="af4">
    <w:name w:val="annotation reference"/>
    <w:rsid w:val="00A6282D"/>
    <w:rPr>
      <w:sz w:val="16"/>
      <w:szCs w:val="16"/>
    </w:rPr>
  </w:style>
  <w:style w:type="paragraph" w:styleId="af5">
    <w:name w:val="annotation text"/>
    <w:basedOn w:val="a"/>
    <w:link w:val="af6"/>
    <w:rsid w:val="00A6282D"/>
    <w:rPr>
      <w:sz w:val="20"/>
      <w:szCs w:val="20"/>
    </w:rPr>
  </w:style>
  <w:style w:type="character" w:customStyle="1" w:styleId="af6">
    <w:name w:val="Текст примітки Знак"/>
    <w:basedOn w:val="a0"/>
    <w:link w:val="af5"/>
    <w:rsid w:val="00A6282D"/>
  </w:style>
  <w:style w:type="paragraph" w:styleId="af7">
    <w:name w:val="annotation subject"/>
    <w:basedOn w:val="af5"/>
    <w:next w:val="af5"/>
    <w:link w:val="af8"/>
    <w:rsid w:val="00A6282D"/>
    <w:rPr>
      <w:b/>
      <w:bCs/>
    </w:rPr>
  </w:style>
  <w:style w:type="character" w:customStyle="1" w:styleId="af8">
    <w:name w:val="Тема примітки Знак"/>
    <w:basedOn w:val="af6"/>
    <w:link w:val="af7"/>
    <w:rsid w:val="00A6282D"/>
    <w:rPr>
      <w:b/>
      <w:bCs/>
    </w:rPr>
  </w:style>
  <w:style w:type="numbering" w:customStyle="1" w:styleId="4">
    <w:name w:val="Немає списку4"/>
    <w:next w:val="a2"/>
    <w:uiPriority w:val="99"/>
    <w:semiHidden/>
    <w:rsid w:val="00A6282D"/>
  </w:style>
  <w:style w:type="table" w:customStyle="1" w:styleId="23">
    <w:name w:val="Сітка таблиці2"/>
    <w:basedOn w:val="a1"/>
    <w:next w:val="a7"/>
    <w:rsid w:val="00A6282D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12">
    <w:name w:val="1912"/>
    <w:aliases w:val="baiaagaaboqcaaadtqmaaavbawaaaaaaaaaaaaaaaaaaaaaaaaaaaaaaaaaaaaaaaaaaaaaaaaaaaaaaaaaaaaaaaaaaaaaaaaaaaaaaaaaaaaaaaaaaaaaaaaaaaaaaaaaaaaaaaaaaaaaaaaaaaaaaaaaaaaaaaaaaaaaaaaaaaaaaaaaaaaaaaaaaaaaaaaaaaaaaaaaaaaaaaaaaaaaaaaaaaaaaaaaaaaaa"/>
    <w:basedOn w:val="a0"/>
    <w:rsid w:val="00C6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2B914-E23A-4D05-8666-3B9B9959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8789</Words>
  <Characters>5010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4</cp:revision>
  <cp:lastPrinted>2024-08-21T07:09:00Z</cp:lastPrinted>
  <dcterms:created xsi:type="dcterms:W3CDTF">2024-10-08T10:51:00Z</dcterms:created>
  <dcterms:modified xsi:type="dcterms:W3CDTF">2024-10-08T10:51:00Z</dcterms:modified>
</cp:coreProperties>
</file>