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C912B" w14:textId="77777777" w:rsidR="00D47AB7" w:rsidRPr="009A764A" w:rsidRDefault="00D47AB7" w:rsidP="00D47AB7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16"/>
          <w:szCs w:val="16"/>
          <w:lang w:val="uk-UA" w:eastAsia="ar-SA"/>
        </w:rPr>
      </w:pPr>
      <w:bookmarkStart w:id="0" w:name="_GoBack"/>
      <w:bookmarkEnd w:id="0"/>
    </w:p>
    <w:p w14:paraId="4A8A1A07" w14:textId="77777777" w:rsidR="00D47AB7" w:rsidRPr="009A764A" w:rsidRDefault="00D47AB7" w:rsidP="00D47AB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val="uk-UA" w:eastAsia="ar-SA"/>
        </w:rPr>
      </w:pPr>
      <w:r w:rsidRPr="009A764A">
        <w:rPr>
          <w:rFonts w:ascii="Times New Roman" w:eastAsia="SimSun" w:hAnsi="Times New Roman" w:cs="Times New Roman"/>
          <w:b/>
          <w:spacing w:val="20"/>
          <w:sz w:val="32"/>
          <w:szCs w:val="32"/>
          <w:lang w:val="uk-UA" w:eastAsia="ar-SA"/>
        </w:rPr>
        <w:t>РІШЕННЯ</w:t>
      </w:r>
    </w:p>
    <w:p w14:paraId="2F155EAD" w14:textId="77777777" w:rsidR="00D47AB7" w:rsidRPr="009A764A" w:rsidRDefault="00D47AB7" w:rsidP="00D47AB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  <w:lang w:val="uk-UA" w:eastAsia="ar-SA"/>
        </w:rPr>
      </w:pPr>
    </w:p>
    <w:p w14:paraId="61DDEE69" w14:textId="26E3C148" w:rsidR="00D47AB7" w:rsidRPr="009A764A" w:rsidRDefault="00D47AB7" w:rsidP="00D47AB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bookmarkStart w:id="1" w:name="_Hlk169525985"/>
      <w:r w:rsidRPr="009A764A">
        <w:rPr>
          <w:rFonts w:ascii="Times New Roman" w:eastAsia="Calibri" w:hAnsi="Times New Roman" w:cs="Times New Roman"/>
          <w:sz w:val="28"/>
          <w:lang w:val="uk-UA"/>
        </w:rPr>
        <w:t xml:space="preserve">Від 16.12.2024 </w:t>
      </w:r>
      <w:r w:rsidRPr="009A764A">
        <w:rPr>
          <w:rFonts w:ascii="Times New Roman" w:eastAsia="Calibri" w:hAnsi="Times New Roman" w:cs="Times New Roman"/>
          <w:b/>
          <w:sz w:val="28"/>
          <w:lang w:val="uk-UA"/>
        </w:rPr>
        <w:t>№ 3006-50/2024</w:t>
      </w:r>
    </w:p>
    <w:bookmarkEnd w:id="1"/>
    <w:p w14:paraId="1A100AA3" w14:textId="77777777" w:rsidR="00D47AB7" w:rsidRPr="009A764A" w:rsidRDefault="00D47AB7" w:rsidP="00D47AB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64A">
        <w:rPr>
          <w:rFonts w:ascii="Times New Roman" w:eastAsia="Calibri" w:hAnsi="Times New Roman" w:cs="Times New Roman"/>
          <w:sz w:val="28"/>
          <w:szCs w:val="28"/>
          <w:lang w:val="uk-UA"/>
        </w:rPr>
        <w:t>м. Долина</w:t>
      </w:r>
    </w:p>
    <w:p w14:paraId="051CDD67" w14:textId="77777777" w:rsidR="007C78E1" w:rsidRPr="009A764A" w:rsidRDefault="007C78E1" w:rsidP="007C7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FD2500E" w14:textId="4ECFE521" w:rsidR="00046536" w:rsidRPr="009A764A" w:rsidRDefault="00046536" w:rsidP="007C7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A76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7C78E1" w:rsidRPr="009A76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Pr="009A76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рограму розвитку освіти</w:t>
      </w:r>
    </w:p>
    <w:p w14:paraId="72561009" w14:textId="77777777" w:rsidR="00046536" w:rsidRPr="009A764A" w:rsidRDefault="00046536" w:rsidP="007C7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A76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Долинській міській територіальній громаді</w:t>
      </w:r>
    </w:p>
    <w:p w14:paraId="6AB21949" w14:textId="77777777" w:rsidR="00ED6D54" w:rsidRPr="009A764A" w:rsidRDefault="00046536" w:rsidP="007C7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A76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2025-202</w:t>
      </w:r>
      <w:r w:rsidR="00565042" w:rsidRPr="009A76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Pr="009A76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роки</w:t>
      </w:r>
    </w:p>
    <w:p w14:paraId="4D80F4A3" w14:textId="77777777" w:rsidR="00046536" w:rsidRPr="009A764A" w:rsidRDefault="00046536" w:rsidP="007C78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735F95D" w14:textId="77777777" w:rsidR="00046536" w:rsidRPr="009A764A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64A">
        <w:rPr>
          <w:rFonts w:ascii="Times New Roman" w:hAnsi="Times New Roman" w:cs="Times New Roman"/>
          <w:sz w:val="28"/>
          <w:szCs w:val="28"/>
          <w:lang w:val="uk-UA"/>
        </w:rPr>
        <w:t>З метою підвищення якості освіти, забезпечення різнобічного розвитку, виховання і соціалізації особистості, яка усвідомлює себе громадянином України, має прагнення до самовдосконалення і навчання впродовж життя, керуючись Законом України «Про місцеве самоврядування в Україні», міська рада</w:t>
      </w:r>
    </w:p>
    <w:p w14:paraId="1CAC510F" w14:textId="77777777" w:rsidR="00046536" w:rsidRPr="009A764A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F31A6CC" w14:textId="77777777" w:rsidR="007C78E1" w:rsidRPr="009A764A" w:rsidRDefault="007C78E1" w:rsidP="007C7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9A76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 И Р І Ш И Л А:</w:t>
      </w:r>
    </w:p>
    <w:p w14:paraId="5457999A" w14:textId="77777777" w:rsidR="00B32DF9" w:rsidRPr="009A764A" w:rsidRDefault="00B32DF9" w:rsidP="007C78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FAC869B" w14:textId="3ED8B4C7" w:rsidR="00046536" w:rsidRPr="009A764A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64A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7C78E1" w:rsidRPr="009A764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A764A">
        <w:rPr>
          <w:rFonts w:ascii="Times New Roman" w:hAnsi="Times New Roman" w:cs="Times New Roman"/>
          <w:sz w:val="28"/>
          <w:szCs w:val="28"/>
          <w:lang w:val="uk-UA"/>
        </w:rPr>
        <w:t xml:space="preserve">рограму розвитку освіти в Долинській міській територіальній громаді на </w:t>
      </w:r>
      <w:r w:rsidR="00565042" w:rsidRPr="009A764A">
        <w:rPr>
          <w:rFonts w:ascii="Times New Roman" w:hAnsi="Times New Roman" w:cs="Times New Roman"/>
          <w:sz w:val="28"/>
          <w:szCs w:val="28"/>
          <w:lang w:val="uk-UA"/>
        </w:rPr>
        <w:t>2025-2027</w:t>
      </w:r>
      <w:r w:rsidRPr="009A764A">
        <w:rPr>
          <w:rFonts w:ascii="Times New Roman" w:hAnsi="Times New Roman" w:cs="Times New Roman"/>
          <w:sz w:val="28"/>
          <w:szCs w:val="28"/>
          <w:lang w:val="uk-UA"/>
        </w:rPr>
        <w:t xml:space="preserve"> роки (додається).</w:t>
      </w:r>
    </w:p>
    <w:p w14:paraId="1A9C19E0" w14:textId="77777777" w:rsidR="007C78E1" w:rsidRPr="009A764A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8B4C418" w14:textId="0DADA0B3" w:rsidR="00046536" w:rsidRPr="009A764A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64A">
        <w:rPr>
          <w:rFonts w:ascii="Times New Roman" w:hAnsi="Times New Roman" w:cs="Times New Roman"/>
          <w:sz w:val="28"/>
          <w:szCs w:val="28"/>
          <w:lang w:val="uk-UA"/>
        </w:rPr>
        <w:t>2. Управлінню світи Долинської міської ради забезпечити виконання Програми.</w:t>
      </w:r>
    </w:p>
    <w:p w14:paraId="58FAB3C4" w14:textId="77777777" w:rsidR="007C78E1" w:rsidRPr="009A764A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9D3BA1E" w14:textId="753DB802" w:rsidR="00046536" w:rsidRPr="009A764A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64A">
        <w:rPr>
          <w:rFonts w:ascii="Times New Roman" w:hAnsi="Times New Roman" w:cs="Times New Roman"/>
          <w:sz w:val="28"/>
          <w:szCs w:val="28"/>
          <w:lang w:val="uk-UA"/>
        </w:rPr>
        <w:t>3. Фінансовому управлінню міської ради, виходячи з можливостей дохідної частини міського бюджету, при формуванні проєктів міського бюджету на 2025</w:t>
      </w:r>
      <w:r w:rsidR="00565042" w:rsidRPr="009A764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A764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65042" w:rsidRPr="009A764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A764A">
        <w:rPr>
          <w:rFonts w:ascii="Times New Roman" w:hAnsi="Times New Roman" w:cs="Times New Roman"/>
          <w:sz w:val="28"/>
          <w:szCs w:val="28"/>
          <w:lang w:val="uk-UA"/>
        </w:rPr>
        <w:t xml:space="preserve"> роки передбачити кошти на виконання заходів Програми.</w:t>
      </w:r>
    </w:p>
    <w:p w14:paraId="5BC90D53" w14:textId="77777777" w:rsidR="007C78E1" w:rsidRPr="009A764A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A97CBDE" w14:textId="4F383460" w:rsidR="00046536" w:rsidRPr="009A764A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64A">
        <w:rPr>
          <w:rFonts w:ascii="Times New Roman" w:hAnsi="Times New Roman" w:cs="Times New Roman"/>
          <w:sz w:val="28"/>
          <w:szCs w:val="28"/>
          <w:lang w:val="uk-UA"/>
        </w:rPr>
        <w:t>4. Встановити, що бюджетні призначення для реалізації заходів Програми на кожен рік затверджуються рішенням міської ради про міський бюджет на відповідний бюджетний рік.</w:t>
      </w:r>
    </w:p>
    <w:p w14:paraId="3A3E35C5" w14:textId="77777777" w:rsidR="007C78E1" w:rsidRPr="009A764A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C74DB9D" w14:textId="2C8BE04E" w:rsidR="00046536" w:rsidRPr="009A764A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64A">
        <w:rPr>
          <w:rFonts w:ascii="Times New Roman" w:hAnsi="Times New Roman" w:cs="Times New Roman"/>
          <w:sz w:val="28"/>
          <w:szCs w:val="28"/>
          <w:lang w:val="uk-UA"/>
        </w:rPr>
        <w:t>5. Інформацію про хід виконання даної Програми заслуховувати на сесіях міської ради щорічно в ІV кварталі року починаючи з 2025 року.</w:t>
      </w:r>
    </w:p>
    <w:p w14:paraId="0D28CB9C" w14:textId="77777777" w:rsidR="007C78E1" w:rsidRPr="009A764A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A19F950" w14:textId="77777777" w:rsidR="00046536" w:rsidRPr="009A764A" w:rsidRDefault="00046536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64A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рішення покласти на заступника міського голови Івана Пастуха та постійну комісію міської ради з питань освіти, культури, національного і духовного відродження, фізичної культури та спорту.</w:t>
      </w:r>
    </w:p>
    <w:p w14:paraId="58BF39C1" w14:textId="3B1794BA" w:rsidR="007C78E1" w:rsidRPr="009A764A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B187D4" w14:textId="3FB484D7" w:rsidR="007C78E1" w:rsidRPr="009A764A" w:rsidRDefault="007C78E1" w:rsidP="007C7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DF8994" w14:textId="0A7AB2D6" w:rsidR="007C78E1" w:rsidRPr="009A764A" w:rsidRDefault="00046536" w:rsidP="00D47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64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Іван ДИРІВ </w:t>
      </w:r>
      <w:r w:rsidR="007C78E1" w:rsidRPr="009A764A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F8BCE6B" w14:textId="77777777" w:rsidR="00981209" w:rsidRPr="009A764A" w:rsidRDefault="00981209" w:rsidP="007C78E1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4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ЗАТВЕРДЖЕНО</w:t>
      </w:r>
    </w:p>
    <w:p w14:paraId="517A9545" w14:textId="77777777" w:rsidR="00981209" w:rsidRPr="009A764A" w:rsidRDefault="00981209" w:rsidP="007C78E1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4A">
        <w:rPr>
          <w:rFonts w:ascii="Times New Roman" w:hAnsi="Times New Roman" w:cs="Times New Roman"/>
          <w:bCs/>
          <w:sz w:val="28"/>
          <w:szCs w:val="28"/>
          <w:lang w:val="uk-UA"/>
        </w:rPr>
        <w:t>рішення міської ради</w:t>
      </w:r>
    </w:p>
    <w:p w14:paraId="66BD4CF5" w14:textId="736391F5" w:rsidR="00981209" w:rsidRPr="009A764A" w:rsidRDefault="00981209" w:rsidP="007C78E1">
      <w:pPr>
        <w:tabs>
          <w:tab w:val="left" w:pos="6564"/>
        </w:tabs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2F34D3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="00B32DF9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C78E1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F34D3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B32DF9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  <w:r w:rsidRPr="009A76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2F34D3" w:rsidRPr="009A76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3006</w:t>
      </w:r>
      <w:r w:rsidRPr="009A764A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7C78E1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50</w:t>
      </w:r>
      <w:r w:rsidRPr="009A764A">
        <w:rPr>
          <w:rFonts w:ascii="Times New Roman" w:hAnsi="Times New Roman" w:cs="Times New Roman"/>
          <w:bCs/>
          <w:sz w:val="28"/>
          <w:szCs w:val="28"/>
          <w:lang w:val="uk-UA"/>
        </w:rPr>
        <w:t>/202</w:t>
      </w:r>
      <w:r w:rsidR="00B32DF9" w:rsidRPr="009A764A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p w14:paraId="073E4B7E" w14:textId="77777777" w:rsidR="00981209" w:rsidRPr="009A764A" w:rsidRDefault="00981209" w:rsidP="007C78E1">
      <w:pPr>
        <w:tabs>
          <w:tab w:val="left" w:pos="6564"/>
        </w:tabs>
        <w:spacing w:after="0" w:line="240" w:lineRule="auto"/>
        <w:ind w:left="5387"/>
        <w:rPr>
          <w:rFonts w:ascii="Times New Roman" w:hAnsi="Times New Roman" w:cs="Times New Roman"/>
          <w:bCs/>
          <w:lang w:val="uk-UA"/>
        </w:rPr>
      </w:pPr>
    </w:p>
    <w:p w14:paraId="6793A2F3" w14:textId="77777777" w:rsidR="007C78E1" w:rsidRPr="009A764A" w:rsidRDefault="007C78E1" w:rsidP="007C78E1">
      <w:pPr>
        <w:tabs>
          <w:tab w:val="left" w:pos="656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BE2D73E" w14:textId="2D210A44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14:paraId="486867C0" w14:textId="77777777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t>розвитку освіти в Долинській міській територіальній громаді</w:t>
      </w:r>
    </w:p>
    <w:p w14:paraId="6860FEE6" w14:textId="77777777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t>на 202</w:t>
      </w:r>
      <w:r w:rsidR="00B32DF9" w:rsidRPr="009A764A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t>-202</w:t>
      </w:r>
      <w:r w:rsidR="00565042" w:rsidRPr="009A764A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B32DF9" w:rsidRPr="009A764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роки</w:t>
      </w:r>
    </w:p>
    <w:p w14:paraId="6C1FA8B3" w14:textId="77777777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597D17E" w14:textId="77777777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t>Паспорт</w:t>
      </w:r>
    </w:p>
    <w:p w14:paraId="7C4C88FD" w14:textId="77777777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t>Програми</w:t>
      </w:r>
    </w:p>
    <w:p w14:paraId="1F305749" w14:textId="77777777" w:rsidR="00981209" w:rsidRPr="009A764A" w:rsidRDefault="00981209" w:rsidP="007C78E1">
      <w:pPr>
        <w:tabs>
          <w:tab w:val="left" w:pos="65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253"/>
        <w:gridCol w:w="5528"/>
      </w:tblGrid>
      <w:tr w:rsidR="009A764A" w:rsidRPr="009A764A" w14:paraId="5B4B0FD5" w14:textId="77777777" w:rsidTr="008B05C3">
        <w:trPr>
          <w:trHeight w:val="510"/>
        </w:trPr>
        <w:tc>
          <w:tcPr>
            <w:tcW w:w="709" w:type="dxa"/>
          </w:tcPr>
          <w:p w14:paraId="1C914B49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0D01F91A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28" w:type="dxa"/>
          </w:tcPr>
          <w:p w14:paraId="1FBE1C29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</w:t>
            </w:r>
          </w:p>
        </w:tc>
      </w:tr>
      <w:tr w:rsidR="009A764A" w:rsidRPr="009A764A" w14:paraId="70D5D0C9" w14:textId="77777777" w:rsidTr="00B32DF9">
        <w:tc>
          <w:tcPr>
            <w:tcW w:w="709" w:type="dxa"/>
          </w:tcPr>
          <w:p w14:paraId="69AB4E65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6BEB67BC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Розпоряд</w:t>
            </w:r>
            <w:r w:rsidR="00B32DF9" w:rsidRPr="009A76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і документи про розроблення Програми</w:t>
            </w:r>
          </w:p>
        </w:tc>
        <w:tc>
          <w:tcPr>
            <w:tcW w:w="5528" w:type="dxa"/>
          </w:tcPr>
          <w:p w14:paraId="40F7787B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Закон України від 21.05.97 №280/97-ВР «Про місцеве самоврядування в Україні» із внесеними до нього змінами</w:t>
            </w:r>
          </w:p>
        </w:tc>
      </w:tr>
      <w:tr w:rsidR="009A764A" w:rsidRPr="009A764A" w14:paraId="2170622C" w14:textId="77777777" w:rsidTr="00B32DF9">
        <w:tc>
          <w:tcPr>
            <w:tcW w:w="709" w:type="dxa"/>
          </w:tcPr>
          <w:p w14:paraId="55B7A182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00BBE70D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39B83A3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528" w:type="dxa"/>
          </w:tcPr>
          <w:p w14:paraId="4015DA9C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</w:t>
            </w:r>
          </w:p>
        </w:tc>
      </w:tr>
      <w:tr w:rsidR="009A764A" w:rsidRPr="009A764A" w14:paraId="4D50F715" w14:textId="77777777" w:rsidTr="00B32DF9">
        <w:tc>
          <w:tcPr>
            <w:tcW w:w="709" w:type="dxa"/>
          </w:tcPr>
          <w:p w14:paraId="6F73011B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29FE61D2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EFB7641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528" w:type="dxa"/>
          </w:tcPr>
          <w:p w14:paraId="2FF46199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</w:t>
            </w:r>
          </w:p>
        </w:tc>
      </w:tr>
      <w:tr w:rsidR="009A764A" w:rsidRPr="00704078" w14:paraId="1FEA9F31" w14:textId="77777777" w:rsidTr="00B32DF9">
        <w:tc>
          <w:tcPr>
            <w:tcW w:w="709" w:type="dxa"/>
          </w:tcPr>
          <w:p w14:paraId="3623CBED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16532123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  <w:r w:rsidR="00B32DF9" w:rsidRPr="009A76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528" w:type="dxa"/>
          </w:tcPr>
          <w:p w14:paraId="0E2AED9F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Управління освіти Долинської міської ради, інші структурні підрозділи Долинської міської ради, керівники закладів освіти, комунальні підприємства територіальної громади</w:t>
            </w:r>
          </w:p>
        </w:tc>
      </w:tr>
      <w:tr w:rsidR="009A764A" w:rsidRPr="00704078" w14:paraId="281D70CB" w14:textId="77777777" w:rsidTr="00B32DF9">
        <w:tc>
          <w:tcPr>
            <w:tcW w:w="709" w:type="dxa"/>
          </w:tcPr>
          <w:p w14:paraId="06E9D7A5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54029B4C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30CA1F5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Мета Програми</w:t>
            </w:r>
          </w:p>
        </w:tc>
        <w:tc>
          <w:tcPr>
            <w:tcW w:w="5528" w:type="dxa"/>
          </w:tcPr>
          <w:p w14:paraId="16ADE456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</w:t>
            </w:r>
            <w:r w:rsidR="00B32DF9" w:rsidRPr="009A76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кості освіти, різнобічний розвиток, виховання і соціалізація особистості, яка усвідомлює себе громадянином України, має прагнення </w:t>
            </w:r>
            <w:r w:rsidR="00B32DF9" w:rsidRPr="009A764A">
              <w:rPr>
                <w:rFonts w:ascii="Times New Roman" w:hAnsi="Times New Roman" w:cs="Times New Roman"/>
                <w:sz w:val="28"/>
                <w:szCs w:val="28"/>
              </w:rPr>
              <w:t>до самовдосконалення і навчання</w:t>
            </w:r>
          </w:p>
        </w:tc>
      </w:tr>
      <w:tr w:rsidR="009A764A" w:rsidRPr="009A764A" w14:paraId="36B0CA0E" w14:textId="77777777" w:rsidTr="008B05C3">
        <w:trPr>
          <w:trHeight w:val="412"/>
        </w:trPr>
        <w:tc>
          <w:tcPr>
            <w:tcW w:w="709" w:type="dxa"/>
          </w:tcPr>
          <w:p w14:paraId="0C7CD30C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2BB928C9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528" w:type="dxa"/>
          </w:tcPr>
          <w:p w14:paraId="795E6E0C" w14:textId="77777777" w:rsidR="00981209" w:rsidRPr="009A764A" w:rsidRDefault="00B32DF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81209" w:rsidRPr="009A764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65042"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81209" w:rsidRPr="009A764A">
              <w:rPr>
                <w:rFonts w:ascii="Times New Roman" w:hAnsi="Times New Roman" w:cs="Times New Roman"/>
                <w:sz w:val="28"/>
                <w:szCs w:val="28"/>
              </w:rPr>
              <w:t>рр.</w:t>
            </w:r>
          </w:p>
        </w:tc>
      </w:tr>
      <w:tr w:rsidR="009A764A" w:rsidRPr="009A764A" w14:paraId="6A54CE54" w14:textId="77777777" w:rsidTr="00B32DF9">
        <w:tc>
          <w:tcPr>
            <w:tcW w:w="709" w:type="dxa"/>
          </w:tcPr>
          <w:p w14:paraId="37445321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5335DCDF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4674694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2DF9" w:rsidRPr="009A76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релік бюджетів, які беруть участь у виконанні Програми</w:t>
            </w:r>
          </w:p>
        </w:tc>
        <w:tc>
          <w:tcPr>
            <w:tcW w:w="5528" w:type="dxa"/>
          </w:tcPr>
          <w:p w14:paraId="190B875E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Міський бюджет, обласний бюджет, державний бюджет та інші джерела не заборонені чинним законодавством України</w:t>
            </w:r>
          </w:p>
        </w:tc>
      </w:tr>
      <w:tr w:rsidR="009A764A" w:rsidRPr="009A764A" w14:paraId="247D2764" w14:textId="77777777" w:rsidTr="00B32DF9">
        <w:tc>
          <w:tcPr>
            <w:tcW w:w="709" w:type="dxa"/>
          </w:tcPr>
          <w:p w14:paraId="527C5AA9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07AEDFB0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AC811B1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Програми, </w:t>
            </w:r>
          </w:p>
          <w:p w14:paraId="485B9A54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  <w:p w14:paraId="7D3C58FC" w14:textId="77777777" w:rsidR="00981209" w:rsidRPr="009A764A" w:rsidRDefault="00981209" w:rsidP="007C78E1">
            <w:pPr>
              <w:tabs>
                <w:tab w:val="left" w:pos="6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 тому числі коштів міського бюджету:</w:t>
            </w:r>
          </w:p>
        </w:tc>
        <w:tc>
          <w:tcPr>
            <w:tcW w:w="5528" w:type="dxa"/>
          </w:tcPr>
          <w:p w14:paraId="0F2EBEE6" w14:textId="7777777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>У межах асигнувань, передбачених у міському бюджеті</w:t>
            </w:r>
          </w:p>
          <w:p w14:paraId="0F5E4112" w14:textId="614D4297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09848" w14:textId="26CF684F" w:rsidR="008B05C3" w:rsidRPr="009A764A" w:rsidRDefault="00E024F8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92D0B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 1</w:t>
            </w:r>
            <w:r w:rsidR="00792D0B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000 </w:t>
            </w:r>
            <w:r w:rsidR="008B05C3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грн:</w:t>
            </w:r>
          </w:p>
          <w:p w14:paraId="2DF2F5E7" w14:textId="49108AFA" w:rsidR="00981209" w:rsidRPr="009A764A" w:rsidRDefault="00B32DF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930F8D" w:rsidRPr="009A764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F2A" w:rsidRPr="009A7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08DD" w:rsidRPr="009A7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4F8"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2E9" w:rsidRPr="009A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20F2" w:rsidRPr="009A76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0F8D" w:rsidRPr="009A764A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  <w:r w:rsidR="00981209"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  <w:p w14:paraId="5CD078C1" w14:textId="687208CE" w:rsidR="00981209" w:rsidRPr="009A764A" w:rsidRDefault="00981209" w:rsidP="007C78E1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32DF9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930F8D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12E9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92D0B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0F8D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792D0B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30F8D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92D0B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0F8D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  <w:r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2825" w:rsidRPr="009A764A">
              <w:rPr>
                <w:rFonts w:ascii="Times New Roman" w:hAnsi="Times New Roman" w:cs="Times New Roman"/>
                <w:b/>
                <w:sz w:val="28"/>
                <w:szCs w:val="28"/>
              </w:rPr>
              <w:t>грн</w:t>
            </w:r>
          </w:p>
          <w:p w14:paraId="01689733" w14:textId="4E73422B" w:rsidR="00981209" w:rsidRPr="009A764A" w:rsidRDefault="00565042" w:rsidP="00BE2257">
            <w:pPr>
              <w:tabs>
                <w:tab w:val="left" w:pos="65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2027 </w:t>
            </w:r>
            <w:r w:rsidR="00930F8D" w:rsidRPr="009A764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F8D" w:rsidRPr="009A7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24F8" w:rsidRPr="009A76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0F8D" w:rsidRPr="009A76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20F2" w:rsidRPr="009A764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30F8D"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0 000 </w:t>
            </w:r>
            <w:r w:rsidRPr="009A764A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</w:tbl>
    <w:p w14:paraId="705CF314" w14:textId="7DAC8096" w:rsidR="00B6253B" w:rsidRPr="009A764A" w:rsidRDefault="00B6253B" w:rsidP="007C78E1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DCDFCCA" w14:textId="77777777" w:rsidR="00B6253B" w:rsidRPr="009A764A" w:rsidRDefault="00B6253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764A"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14:paraId="30061FF2" w14:textId="77777777" w:rsidR="00B6253B" w:rsidRPr="009A764A" w:rsidRDefault="00B6253B" w:rsidP="00B6253B">
      <w:pPr>
        <w:spacing w:after="0"/>
        <w:ind w:right="-8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604422E" w14:textId="77777777" w:rsidR="00B6253B" w:rsidRPr="009A764A" w:rsidRDefault="00B6253B" w:rsidP="00B6253B">
      <w:pPr>
        <w:spacing w:after="0"/>
        <w:ind w:right="-82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9A764A">
        <w:rPr>
          <w:rFonts w:ascii="Times New Roman" w:hAnsi="Times New Roman"/>
          <w:b/>
          <w:bCs/>
          <w:sz w:val="32"/>
          <w:szCs w:val="32"/>
          <w:lang w:val="uk-UA"/>
        </w:rPr>
        <w:t xml:space="preserve">ПРОГРАМА </w:t>
      </w:r>
    </w:p>
    <w:p w14:paraId="1C6BD28D" w14:textId="77777777" w:rsidR="00B6253B" w:rsidRPr="009A764A" w:rsidRDefault="00B6253B" w:rsidP="00B6253B">
      <w:pPr>
        <w:spacing w:after="0"/>
        <w:jc w:val="center"/>
        <w:rPr>
          <w:rFonts w:ascii="Times New Roman" w:hAnsi="Times New Roman"/>
          <w:b/>
          <w:sz w:val="28"/>
          <w:szCs w:val="20"/>
          <w:lang w:val="uk-UA" w:eastAsia="uk-UA"/>
        </w:rPr>
      </w:pPr>
      <w:r w:rsidRPr="009A764A">
        <w:rPr>
          <w:rFonts w:ascii="Times New Roman" w:hAnsi="Times New Roman"/>
          <w:b/>
          <w:sz w:val="28"/>
          <w:szCs w:val="20"/>
          <w:lang w:val="uk-UA" w:eastAsia="uk-UA"/>
        </w:rPr>
        <w:t>розвитку освіти в Долинській міській територіальній громаді</w:t>
      </w:r>
    </w:p>
    <w:p w14:paraId="6F793E2A" w14:textId="77777777" w:rsidR="00B6253B" w:rsidRPr="009A764A" w:rsidRDefault="00B6253B" w:rsidP="00B6253B">
      <w:pPr>
        <w:spacing w:after="0"/>
        <w:jc w:val="center"/>
        <w:rPr>
          <w:rFonts w:ascii="Times New Roman" w:hAnsi="Times New Roman"/>
          <w:b/>
          <w:sz w:val="28"/>
          <w:szCs w:val="20"/>
          <w:lang w:val="uk-UA" w:eastAsia="uk-UA"/>
        </w:rPr>
      </w:pPr>
      <w:r w:rsidRPr="009A764A">
        <w:rPr>
          <w:rFonts w:ascii="Times New Roman" w:hAnsi="Times New Roman"/>
          <w:b/>
          <w:sz w:val="28"/>
          <w:szCs w:val="20"/>
          <w:lang w:val="uk-UA" w:eastAsia="uk-UA"/>
        </w:rPr>
        <w:t>на 2025-2027 рік</w:t>
      </w:r>
    </w:p>
    <w:p w14:paraId="1952D463" w14:textId="77777777" w:rsidR="00B6253B" w:rsidRPr="009A764A" w:rsidRDefault="00B6253B" w:rsidP="00B6253B">
      <w:pPr>
        <w:pStyle w:val="90"/>
        <w:shd w:val="clear" w:color="auto" w:fill="auto"/>
        <w:tabs>
          <w:tab w:val="left" w:pos="632"/>
        </w:tabs>
        <w:spacing w:line="276" w:lineRule="auto"/>
        <w:ind w:left="40" w:right="-82"/>
        <w:jc w:val="center"/>
        <w:rPr>
          <w:rFonts w:ascii="Times New Roman" w:hAnsi="Times New Roman"/>
          <w:b/>
          <w:lang w:val="uk-UA"/>
        </w:rPr>
      </w:pPr>
    </w:p>
    <w:p w14:paraId="19AA88A6" w14:textId="77777777" w:rsidR="00B6253B" w:rsidRPr="009A764A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left="142"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64A">
        <w:rPr>
          <w:rFonts w:ascii="Times New Roman" w:hAnsi="Times New Roman"/>
          <w:b/>
          <w:sz w:val="28"/>
          <w:szCs w:val="28"/>
          <w:lang w:val="uk-UA"/>
        </w:rPr>
        <w:t>1. Загальні  положення</w:t>
      </w:r>
    </w:p>
    <w:p w14:paraId="3E490200" w14:textId="77777777" w:rsidR="00B6253B" w:rsidRPr="009A764A" w:rsidRDefault="00B6253B" w:rsidP="00B62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11DE8E99" w14:textId="77777777" w:rsidR="00B6253B" w:rsidRPr="009A764A" w:rsidRDefault="00B6253B" w:rsidP="00B62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9A764A">
        <w:rPr>
          <w:rFonts w:ascii="Times New Roman" w:hAnsi="Times New Roman"/>
          <w:sz w:val="28"/>
          <w:szCs w:val="28"/>
          <w:lang w:val="uk-UA" w:eastAsia="zh-CN"/>
        </w:rPr>
        <w:t>Програма розвитку освіти в Долинській міській територіальній громаді</w:t>
      </w:r>
    </w:p>
    <w:p w14:paraId="221139D5" w14:textId="77777777" w:rsidR="00B6253B" w:rsidRPr="009A764A" w:rsidRDefault="00B6253B" w:rsidP="00B625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9A764A">
        <w:rPr>
          <w:rFonts w:ascii="Times New Roman" w:hAnsi="Times New Roman"/>
          <w:sz w:val="28"/>
          <w:szCs w:val="28"/>
          <w:lang w:val="uk-UA" w:eastAsia="zh-CN"/>
        </w:rPr>
        <w:t>на 2025-2027 роки є логічним продовженням Програми розвитку освіти на 2022-2024 і передбачає реалізацію системного розвитку галузі та її вдосконалення і враховує особливості нашого краю, демографічну ситуацію та соціальні потреби населення.</w:t>
      </w:r>
    </w:p>
    <w:p w14:paraId="09E46757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hAnsi="Times New Roman"/>
          <w:sz w:val="28"/>
          <w:lang w:val="uk-UA"/>
        </w:rPr>
        <w:t>Долинська міська рада станом на початок 2025 року є засновником тридцяти чотирьох</w:t>
      </w:r>
      <w:r w:rsidRPr="009A764A">
        <w:rPr>
          <w:rFonts w:ascii="Times New Roman" w:eastAsia="Arial Unicode MS" w:hAnsi="Times New Roman"/>
          <w:sz w:val="28"/>
          <w:lang w:val="uk-UA"/>
        </w:rPr>
        <w:t xml:space="preserve"> закладів освіти. З них: </w:t>
      </w:r>
    </w:p>
    <w:p w14:paraId="1A5D289C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- 24 закладів загальної середньої освіти;</w:t>
      </w:r>
    </w:p>
    <w:p w14:paraId="02EB9E66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- 8 закладів дошкільної освіти;</w:t>
      </w:r>
    </w:p>
    <w:p w14:paraId="24286B99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- 1 міжшкільний ресурсний центр;</w:t>
      </w:r>
    </w:p>
    <w:p w14:paraId="3DB49D6F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- 1 заклад позашкільної освіти.</w:t>
      </w:r>
    </w:p>
    <w:p w14:paraId="5508756D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За останні роки здійснено ряд практичних заходів, спрямованих на стабільне функціонування освітянської галузі та її розвиток.</w:t>
      </w:r>
    </w:p>
    <w:p w14:paraId="408DC917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Необхідно врахувати, що війна в Україні є стресом для всіх учасників освітнього процесу. За таких умов істотно зростає роль психологічної служби в системі освіти, що забезпечує своєчасне й систематичне надання психологічної та соціально-педагогічної підтримки учасникам освітнього процесу, сприяє створенню безпечного, розвивального, психологічно комфортного освітнього простору громади.</w:t>
      </w:r>
    </w:p>
    <w:p w14:paraId="1A683FD0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На сьогодні в закладах освіти триває робота з облаштування наявних споруд цивільного захисту, найпростіших укриттів і пошуку можливостей забезпечення ними закладів освіти для організації освітнього процесу, що потребує додаткового фінансування.</w:t>
      </w:r>
    </w:p>
    <w:p w14:paraId="2C64DAD7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Соціально-політична та фінансово-економічна нестабільність у суспільстві спричиняють появу низки проблем в освітній галузі громади щодо забезпечення рівного доступу до здобуття якісної освіти, у тому числі дітей з особливими освітніми потребами, створення безпечних умов для навчання, виховання і розвитку дітей та учнівської молоді, якісного використання інформаційно-комунікаційних технологій, здійснення заходів щодо соціального захисту здобувачів освіти, підвищення престижності праці педагогічних працівників тощо.</w:t>
      </w:r>
    </w:p>
    <w:p w14:paraId="342C4080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Матеріально-технічна база закладів освіти громади потребує оновлення та модернізації. Навчально-комп’ютерні комплекси деяких закладів загальної середньої освіти експлуатуються вже більше 10 років і не відповідають вимогам навчальних програм, тому мають бути поступово замінені на сучасні.</w:t>
      </w:r>
    </w:p>
    <w:p w14:paraId="20B3328A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У зв‘язку із запровадженням концепції «Нова українська школа» освітня галузь потребує створення сучасного розвивального середовища.</w:t>
      </w:r>
    </w:p>
    <w:p w14:paraId="15A688EA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lastRenderedPageBreak/>
        <w:t>Кількість придбаної комп’ютерної та мультимедійної техніки для здійснення освітнього процесу в закладах загальної середньої освіти становить 83%, але потребує оновлення.</w:t>
      </w:r>
    </w:p>
    <w:p w14:paraId="30DF3600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Також потребує оновлення та модернізації обладнання спортивної бази закладів освіти.</w:t>
      </w:r>
    </w:p>
    <w:p w14:paraId="7E27724A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Більшість будівель закладів освіти, джерел генерації тепла та систем теплопостачання були збудовані в 60-80 роках минулого століття. Тому питання достатнього теплового захисту будівель, ефективної роботи систем теплопостачання та моніторингу споживання енергоносіїв та заміна покрівель залишається актуальним.</w:t>
      </w:r>
    </w:p>
    <w:p w14:paraId="4A588E59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Важливим для освітньої галузі громади є удосконалення роботи з обдарованою молоддю, дітьми з інтелектуальними та творчими здібностями, розвиток учнівського самоврядування та лідерського руху.</w:t>
      </w:r>
    </w:p>
    <w:p w14:paraId="4259C3C6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lang w:val="uk-UA"/>
        </w:rPr>
      </w:pPr>
      <w:r w:rsidRPr="009A764A">
        <w:rPr>
          <w:rFonts w:ascii="Times New Roman" w:eastAsia="Arial Unicode MS" w:hAnsi="Times New Roman"/>
          <w:sz w:val="28"/>
          <w:lang w:val="uk-UA"/>
        </w:rPr>
        <w:t>Аналіз виявлених тенденцій засвідчує, що потребують свого вирішення також питання щодо посилення ефективності заходів, спрямованих на національно-патріотичне виховання дітей та учнівської молоді; формування ефективної системи роботи з управлінськими кадрами; професійний розвиток педагогів; психологічний та соціально-педагогічний супровід дітей із сімей учасників бойових дій і ВПО; допомога постраждалим дітям та сім’ям, ветеранам і членам їхніх родин; самовдосконалення, розвиток власних здібностей, професійне самовизначення; психологічний супровід дітей з ООП; формування культури здорового способу життя; допомога жертвам домашнього насильства, булінгу; запобігання дитячій злочинності, торгівлі людьми, суїцидальним нахилам дітей тощо.</w:t>
      </w:r>
    </w:p>
    <w:p w14:paraId="08B85BCC" w14:textId="77777777" w:rsidR="00B6253B" w:rsidRPr="009A764A" w:rsidRDefault="00B6253B" w:rsidP="00B625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Саме тому</w:t>
      </w:r>
      <w:r w:rsidRPr="009A764A">
        <w:rPr>
          <w:rFonts w:ascii="Times New Roman" w:hAnsi="Times New Roman"/>
          <w:b/>
          <w:i/>
          <w:sz w:val="28"/>
          <w:szCs w:val="28"/>
          <w:lang w:val="uk-UA"/>
        </w:rPr>
        <w:t xml:space="preserve"> метою Програми</w:t>
      </w:r>
      <w:r w:rsidRPr="009A764A">
        <w:rPr>
          <w:rFonts w:ascii="Times New Roman" w:hAnsi="Times New Roman"/>
          <w:sz w:val="28"/>
          <w:szCs w:val="28"/>
          <w:lang w:val="uk-UA"/>
        </w:rPr>
        <w:t xml:space="preserve"> є</w:t>
      </w:r>
      <w:r w:rsidRPr="009A764A">
        <w:rPr>
          <w:sz w:val="28"/>
          <w:szCs w:val="28"/>
          <w:lang w:val="uk-UA"/>
        </w:rPr>
        <w:t xml:space="preserve"> </w:t>
      </w:r>
      <w:r w:rsidRPr="009A764A">
        <w:rPr>
          <w:rFonts w:ascii="Times New Roman" w:hAnsi="Times New Roman"/>
          <w:sz w:val="28"/>
          <w:szCs w:val="28"/>
          <w:lang w:val="uk-UA" w:eastAsia="ru-RU"/>
        </w:rPr>
        <w:t>підвищення якості освіти, різнобічний розвиток, виховання і соціалізація особистості, яка усвідомлює себе громадянином України, має прагнення до самовдосконалення і навчання.</w:t>
      </w:r>
    </w:p>
    <w:p w14:paraId="23A664EC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A764A">
        <w:rPr>
          <w:rFonts w:ascii="Times New Roman" w:hAnsi="Times New Roman"/>
          <w:b/>
          <w:sz w:val="28"/>
          <w:szCs w:val="28"/>
          <w:lang w:val="uk-UA"/>
        </w:rPr>
        <w:t>Завдання Програми</w:t>
      </w:r>
    </w:p>
    <w:p w14:paraId="417A73F9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64A">
        <w:rPr>
          <w:rFonts w:ascii="Times New Roman" w:hAnsi="Times New Roman"/>
          <w:b/>
          <w:i/>
          <w:sz w:val="28"/>
          <w:szCs w:val="28"/>
          <w:lang w:val="uk-UA"/>
        </w:rPr>
        <w:t>у сфері дошкільної освіти:</w:t>
      </w:r>
    </w:p>
    <w:p w14:paraId="11BFE0D1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збереження й розвиток мережі закладів дошкільної освіти міста;</w:t>
      </w:r>
    </w:p>
    <w:p w14:paraId="09205EBD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створення умов для всебічного розвитку дітей у закладах дошкільної освіти;</w:t>
      </w:r>
    </w:p>
    <w:p w14:paraId="39DF1D9A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підтримка дітей дошкільного віку з особливими освітніми потребами;</w:t>
      </w:r>
    </w:p>
    <w:p w14:paraId="3F7F657A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забезпечення готовності педагогів до використання особистісно орієнтованих технологій;</w:t>
      </w:r>
    </w:p>
    <w:p w14:paraId="1564CC92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708A8F2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764A">
        <w:rPr>
          <w:rFonts w:ascii="Times New Roman" w:hAnsi="Times New Roman"/>
          <w:b/>
          <w:i/>
          <w:sz w:val="28"/>
          <w:szCs w:val="28"/>
          <w:lang w:val="uk-UA"/>
        </w:rPr>
        <w:t>у сфері загальної середньої освіти:</w:t>
      </w:r>
    </w:p>
    <w:p w14:paraId="024636B1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створення сучасного освітнього середовища;</w:t>
      </w:r>
    </w:p>
    <w:p w14:paraId="5AACD18E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виявлення і навчання обдарованих дітей та реалізація їх можливостей;</w:t>
      </w:r>
    </w:p>
    <w:p w14:paraId="32F029B4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створення умов для покращення профорієнтаційної роботи;</w:t>
      </w:r>
    </w:p>
    <w:p w14:paraId="427CA533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підвищення рівня забезпеченості закладів загальної середньої освіти сучасними технічними засобами навчання.</w:t>
      </w:r>
    </w:p>
    <w:p w14:paraId="42DA61F4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EECB1F8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764A">
        <w:rPr>
          <w:rFonts w:ascii="Times New Roman" w:hAnsi="Times New Roman"/>
          <w:b/>
          <w:i/>
          <w:sz w:val="28"/>
          <w:szCs w:val="28"/>
          <w:lang w:val="uk-UA"/>
        </w:rPr>
        <w:t>у сфері позашкільної освіти:</w:t>
      </w:r>
    </w:p>
    <w:p w14:paraId="6974593F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4"/>
          <w:lang w:val="uk-UA"/>
        </w:rPr>
        <w:t>- створення умов для вільного доступу учнівської молоді до якісної позашкільної освіти</w:t>
      </w:r>
      <w:r w:rsidRPr="009A764A">
        <w:rPr>
          <w:rFonts w:ascii="Times New Roman" w:hAnsi="Times New Roman"/>
          <w:sz w:val="28"/>
          <w:szCs w:val="28"/>
          <w:lang w:val="uk-UA"/>
        </w:rPr>
        <w:t>;</w:t>
      </w:r>
    </w:p>
    <w:p w14:paraId="2F90C424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lastRenderedPageBreak/>
        <w:t>- зміцнення матеріально-технічної бази закладів позашкільної освіти;</w:t>
      </w:r>
    </w:p>
    <w:p w14:paraId="5FC17563" w14:textId="77777777" w:rsidR="00B6253B" w:rsidRPr="009A764A" w:rsidRDefault="00B6253B" w:rsidP="00B6253B">
      <w:pPr>
        <w:spacing w:after="0" w:line="240" w:lineRule="auto"/>
        <w:ind w:left="40" w:right="-79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- розширення співробітництва, обмін досвідом з питань позашкільної освіти.</w:t>
      </w:r>
    </w:p>
    <w:p w14:paraId="1BC14EC7" w14:textId="77777777" w:rsidR="00B6253B" w:rsidRPr="009A764A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Програма передбачає реалізацію чотирьох підпрограм.</w:t>
      </w:r>
    </w:p>
    <w:p w14:paraId="61F7ECC7" w14:textId="77777777" w:rsidR="00B6253B" w:rsidRPr="009A764A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4368E1" w14:textId="77777777" w:rsidR="00B6253B" w:rsidRPr="009A764A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64A">
        <w:rPr>
          <w:rFonts w:ascii="Times New Roman" w:hAnsi="Times New Roman"/>
          <w:b/>
          <w:sz w:val="28"/>
          <w:szCs w:val="28"/>
          <w:lang w:val="uk-UA"/>
        </w:rPr>
        <w:t>2. Цілі та заходи Програми</w:t>
      </w:r>
    </w:p>
    <w:p w14:paraId="581B70BB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t xml:space="preserve">Підпрограма 1:  «Розвиток системи дошкільної освіти» </w:t>
      </w:r>
      <w:r w:rsidRPr="009A764A">
        <w:rPr>
          <w:rFonts w:ascii="Times New Roman" w:hAnsi="Times New Roman"/>
          <w:sz w:val="28"/>
          <w:lang w:val="uk-UA"/>
        </w:rPr>
        <w:t>передбачає заходи, які спрямовані на збереження мережі закладів дошкільної освіти міста, забезпечення збереження та зміцнення здоров'я дітей дошкільного віку,  створення сучасного освітнього середовища у закладах дошкільної освіти, стимулювання якісного розвитку дошкільної освіти.</w:t>
      </w:r>
    </w:p>
    <w:p w14:paraId="2FC08C7A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t xml:space="preserve">Підпрограма 2: «Розвиток системи загальної середньої освіти» </w:t>
      </w:r>
      <w:r w:rsidRPr="009A764A">
        <w:rPr>
          <w:rFonts w:ascii="Times New Roman" w:hAnsi="Times New Roman"/>
          <w:sz w:val="28"/>
          <w:lang w:val="uk-UA"/>
        </w:rPr>
        <w:t xml:space="preserve">сприятиме створенню сучасного освітнього середовища відповідно до  Концепції Нової української школи, покращить умови для роботи з обдарованими дітьми, </w:t>
      </w:r>
      <w:r w:rsidRPr="009A764A">
        <w:rPr>
          <w:rFonts w:ascii="Times New Roman" w:hAnsi="Times New Roman"/>
          <w:sz w:val="28"/>
          <w:szCs w:val="24"/>
          <w:lang w:val="uk-UA"/>
        </w:rPr>
        <w:t>дозволить збільшити кількість дітей, які отримують професійно-технічну підготовку.</w:t>
      </w:r>
    </w:p>
    <w:p w14:paraId="08D9F64C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t xml:space="preserve">Підпрограма 3: «Розвиток системи позашкільної освіти» </w:t>
      </w:r>
      <w:r w:rsidRPr="009A764A">
        <w:rPr>
          <w:rFonts w:ascii="Times New Roman" w:hAnsi="Times New Roman"/>
          <w:sz w:val="28"/>
          <w:lang w:val="uk-UA"/>
        </w:rPr>
        <w:t xml:space="preserve">створить умови для вільного вибору дитиною напряму позашкільної освіти відповідно до її талантів та вподобань, сприятиме </w:t>
      </w:r>
      <w:r w:rsidRPr="009A764A">
        <w:rPr>
          <w:rFonts w:ascii="Times New Roman" w:hAnsi="Times New Roman"/>
          <w:sz w:val="28"/>
          <w:szCs w:val="24"/>
          <w:lang w:val="uk-UA"/>
        </w:rPr>
        <w:t>збільшенню кількості дітей, охоплених позашкільною освітою, та підвищенню рівня організації освітнього процесу в закладах позашкільної освіти, а також впровадженню принципів STEM-освіти в освітньому процесі закладів позашкільної освіти.</w:t>
      </w:r>
    </w:p>
    <w:p w14:paraId="2CCA6A26" w14:textId="77777777" w:rsidR="00B6253B" w:rsidRPr="009A764A" w:rsidRDefault="00B6253B" w:rsidP="00B625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t xml:space="preserve">Підпрограма 4: «Обдаровані діти» </w:t>
      </w:r>
      <w:r w:rsidRPr="009A764A">
        <w:rPr>
          <w:rFonts w:ascii="Times New Roman" w:hAnsi="Times New Roman"/>
          <w:sz w:val="28"/>
          <w:lang w:val="uk-UA"/>
        </w:rPr>
        <w:t xml:space="preserve">передбачає заходи, спрямовані на </w:t>
      </w:r>
      <w:r w:rsidRPr="009A764A">
        <w:rPr>
          <w:rFonts w:ascii="Times New Roman" w:hAnsi="Times New Roman"/>
          <w:sz w:val="28"/>
          <w:szCs w:val="24"/>
          <w:lang w:val="uk-UA"/>
        </w:rPr>
        <w:t>розвиток потреби дітей щодо оволодіння знаннями на високому рівні та постійного самовдосконалення, забезпечення можливостей  реалізації творчої обдарованості школярів, розширення участі школярів в інтернет-олімпіадах, турнірах та конкурсах, урізноманітнення форм роботи з обдарованими дітьми та удосконалення системи стимулювання.</w:t>
      </w:r>
    </w:p>
    <w:p w14:paraId="6C56F18B" w14:textId="77777777" w:rsidR="00B6253B" w:rsidRPr="009A764A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7D551C" w14:textId="77777777" w:rsidR="00B6253B" w:rsidRPr="009A764A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64A">
        <w:rPr>
          <w:rFonts w:ascii="Times New Roman" w:hAnsi="Times New Roman"/>
          <w:b/>
          <w:sz w:val="28"/>
          <w:szCs w:val="28"/>
          <w:lang w:val="uk-UA"/>
        </w:rPr>
        <w:t>3. Бюджет Програми</w:t>
      </w:r>
    </w:p>
    <w:p w14:paraId="0936F781" w14:textId="77777777" w:rsidR="00B6253B" w:rsidRPr="009A764A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Заходи Програми реалізуються за рахунок коштів міського бюджету  та інших джерел, не заборонених чинним законодавством.</w:t>
      </w:r>
    </w:p>
    <w:p w14:paraId="1CC1CBA9" w14:textId="6E17D725" w:rsidR="00B6253B" w:rsidRPr="009A764A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 xml:space="preserve">Загальний бюджет програми </w:t>
      </w:r>
      <w:r w:rsidR="00481EB8" w:rsidRPr="009A76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="00E16FA2" w:rsidRPr="009A76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="006120F2" w:rsidRPr="009A76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9A76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1</w:t>
      </w:r>
      <w:r w:rsidR="00E16FA2" w:rsidRPr="009A76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03</w:t>
      </w:r>
      <w:r w:rsidRPr="009A764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 000</w:t>
      </w:r>
      <w:r w:rsidRPr="009A764A">
        <w:rPr>
          <w:rFonts w:ascii="Times New Roman" w:hAnsi="Times New Roman"/>
          <w:b/>
          <w:sz w:val="24"/>
          <w:szCs w:val="28"/>
          <w:u w:val="single"/>
          <w:shd w:val="clear" w:color="auto" w:fill="FFFFFF"/>
          <w:lang w:val="uk-UA"/>
        </w:rPr>
        <w:t xml:space="preserve"> </w:t>
      </w:r>
      <w:r w:rsidRPr="009A764A">
        <w:rPr>
          <w:rFonts w:ascii="Times New Roman" w:hAnsi="Times New Roman"/>
          <w:sz w:val="28"/>
          <w:szCs w:val="28"/>
          <w:lang w:val="uk-UA"/>
        </w:rPr>
        <w:t>гривень.</w:t>
      </w:r>
    </w:p>
    <w:p w14:paraId="51AEC3EC" w14:textId="77777777" w:rsidR="00B6253B" w:rsidRPr="009A764A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D4D6BC" w14:textId="77777777" w:rsidR="00B6253B" w:rsidRPr="009A764A" w:rsidRDefault="00B6253B" w:rsidP="00B6253B">
      <w:pPr>
        <w:spacing w:after="0" w:line="240" w:lineRule="auto"/>
        <w:ind w:left="40" w:right="-82" w:firstLine="527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9A764A">
        <w:rPr>
          <w:rFonts w:ascii="Times New Roman" w:hAnsi="Times New Roman"/>
          <w:b/>
          <w:i/>
          <w:sz w:val="28"/>
          <w:szCs w:val="28"/>
          <w:lang w:val="uk-UA"/>
        </w:rPr>
        <w:t>Таблиця 1</w:t>
      </w:r>
    </w:p>
    <w:p w14:paraId="7D3EA3FD" w14:textId="77777777" w:rsidR="00B6253B" w:rsidRPr="009A764A" w:rsidRDefault="00B6253B" w:rsidP="00B6253B">
      <w:pPr>
        <w:spacing w:after="0" w:line="240" w:lineRule="auto"/>
        <w:ind w:left="40" w:right="-82" w:firstLine="527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2626"/>
        <w:gridCol w:w="2552"/>
        <w:gridCol w:w="1842"/>
        <w:gridCol w:w="2052"/>
      </w:tblGrid>
      <w:tr w:rsidR="009A764A" w:rsidRPr="009A764A" w14:paraId="20B3E6BD" w14:textId="77777777" w:rsidTr="00943409">
        <w:trPr>
          <w:trHeight w:val="1998"/>
        </w:trPr>
        <w:tc>
          <w:tcPr>
            <w:tcW w:w="635" w:type="dxa"/>
            <w:vAlign w:val="center"/>
          </w:tcPr>
          <w:p w14:paraId="67261BDE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№</w:t>
            </w:r>
          </w:p>
          <w:p w14:paraId="3C07F056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2626" w:type="dxa"/>
            <w:vAlign w:val="center"/>
          </w:tcPr>
          <w:p w14:paraId="179BE12C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Назва</w:t>
            </w:r>
          </w:p>
          <w:p w14:paraId="521A04DD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підпрограми</w:t>
            </w:r>
          </w:p>
        </w:tc>
        <w:tc>
          <w:tcPr>
            <w:tcW w:w="2552" w:type="dxa"/>
            <w:vAlign w:val="center"/>
          </w:tcPr>
          <w:p w14:paraId="4B396EBF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Відповідальні виконавці</w:t>
            </w:r>
          </w:p>
        </w:tc>
        <w:tc>
          <w:tcPr>
            <w:tcW w:w="1842" w:type="dxa"/>
            <w:vAlign w:val="center"/>
          </w:tcPr>
          <w:p w14:paraId="755A74C4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  <w:tc>
          <w:tcPr>
            <w:tcW w:w="2052" w:type="dxa"/>
            <w:vAlign w:val="center"/>
          </w:tcPr>
          <w:p w14:paraId="2A3E8C2C" w14:textId="77777777" w:rsidR="00B6253B" w:rsidRPr="009A764A" w:rsidRDefault="00B6253B" w:rsidP="00943409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Очікувані обсяги фінансування</w:t>
            </w:r>
          </w:p>
          <w:p w14:paraId="3C944F53" w14:textId="77777777" w:rsidR="00B6253B" w:rsidRPr="009A764A" w:rsidRDefault="00B6253B" w:rsidP="00943409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(грн.)</w:t>
            </w:r>
          </w:p>
        </w:tc>
      </w:tr>
      <w:tr w:rsidR="009A764A" w:rsidRPr="009A764A" w14:paraId="27D82F41" w14:textId="77777777" w:rsidTr="00943409">
        <w:tc>
          <w:tcPr>
            <w:tcW w:w="635" w:type="dxa"/>
            <w:vAlign w:val="center"/>
          </w:tcPr>
          <w:p w14:paraId="30A7B45B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2626" w:type="dxa"/>
            <w:vAlign w:val="center"/>
          </w:tcPr>
          <w:p w14:paraId="2CBEDCC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14:paraId="3128905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2"/>
                <w:lang w:val="uk-UA"/>
              </w:rPr>
              <w:t>3</w:t>
            </w:r>
          </w:p>
        </w:tc>
        <w:tc>
          <w:tcPr>
            <w:tcW w:w="1842" w:type="dxa"/>
            <w:vAlign w:val="center"/>
          </w:tcPr>
          <w:p w14:paraId="7C362F78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2052" w:type="dxa"/>
          </w:tcPr>
          <w:p w14:paraId="45C814F1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</w:p>
        </w:tc>
      </w:tr>
      <w:tr w:rsidR="009A764A" w:rsidRPr="009A764A" w14:paraId="68047BFD" w14:textId="77777777" w:rsidTr="00943409">
        <w:tc>
          <w:tcPr>
            <w:tcW w:w="635" w:type="dxa"/>
          </w:tcPr>
          <w:p w14:paraId="2B9991F4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26" w:type="dxa"/>
          </w:tcPr>
          <w:p w14:paraId="3D81001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Розвиток системи дошкільної освіти</w:t>
            </w:r>
          </w:p>
        </w:tc>
        <w:tc>
          <w:tcPr>
            <w:tcW w:w="2552" w:type="dxa"/>
          </w:tcPr>
          <w:p w14:paraId="18EDC3B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7479BD8F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7D6A09BC" w14:textId="226C8BA4" w:rsidR="00B6253B" w:rsidRPr="009A764A" w:rsidRDefault="00002BA7" w:rsidP="00792D0B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  <w:r w:rsidR="003618C7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792D0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9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35 000</w:t>
            </w:r>
          </w:p>
        </w:tc>
      </w:tr>
      <w:tr w:rsidR="009A764A" w:rsidRPr="009A764A" w14:paraId="7FB97646" w14:textId="77777777" w:rsidTr="00943409">
        <w:tc>
          <w:tcPr>
            <w:tcW w:w="635" w:type="dxa"/>
          </w:tcPr>
          <w:p w14:paraId="0F157B25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lastRenderedPageBreak/>
              <w:t>2.</w:t>
            </w:r>
          </w:p>
        </w:tc>
        <w:tc>
          <w:tcPr>
            <w:tcW w:w="2626" w:type="dxa"/>
          </w:tcPr>
          <w:p w14:paraId="4621F2F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Розвиток системи загальної середньої освіти</w:t>
            </w:r>
          </w:p>
        </w:tc>
        <w:tc>
          <w:tcPr>
            <w:tcW w:w="2552" w:type="dxa"/>
          </w:tcPr>
          <w:p w14:paraId="1F71B96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68E1900F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306076C7" w14:textId="04149995" w:rsidR="00B6253B" w:rsidRPr="009A764A" w:rsidRDefault="003618C7" w:rsidP="00FB6E2D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left="267"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  <w:r w:rsidR="00FB6E2D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867B97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FB6E2D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  <w:r w:rsidR="00867B97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40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000</w:t>
            </w:r>
          </w:p>
        </w:tc>
      </w:tr>
      <w:tr w:rsidR="009A764A" w:rsidRPr="009A764A" w14:paraId="5EFD1401" w14:textId="77777777" w:rsidTr="00943409">
        <w:tc>
          <w:tcPr>
            <w:tcW w:w="635" w:type="dxa"/>
          </w:tcPr>
          <w:p w14:paraId="08FB4E4C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2626" w:type="dxa"/>
          </w:tcPr>
          <w:p w14:paraId="2BF77E9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Розвиток системи позашкільної освіти</w:t>
            </w:r>
          </w:p>
        </w:tc>
        <w:tc>
          <w:tcPr>
            <w:tcW w:w="2552" w:type="dxa"/>
          </w:tcPr>
          <w:p w14:paraId="50C1586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24693B90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741EDC79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900 000</w:t>
            </w:r>
          </w:p>
        </w:tc>
      </w:tr>
      <w:tr w:rsidR="009A764A" w:rsidRPr="009A764A" w14:paraId="5E1648F2" w14:textId="77777777" w:rsidTr="00943409">
        <w:tc>
          <w:tcPr>
            <w:tcW w:w="635" w:type="dxa"/>
          </w:tcPr>
          <w:p w14:paraId="2DF5428E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2626" w:type="dxa"/>
          </w:tcPr>
          <w:p w14:paraId="3507136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Обдаровані діти</w:t>
            </w:r>
          </w:p>
        </w:tc>
        <w:tc>
          <w:tcPr>
            <w:tcW w:w="2552" w:type="dxa"/>
          </w:tcPr>
          <w:p w14:paraId="6B80641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842" w:type="dxa"/>
          </w:tcPr>
          <w:p w14:paraId="378D4C28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2025-2027 рр.</w:t>
            </w:r>
          </w:p>
        </w:tc>
        <w:tc>
          <w:tcPr>
            <w:tcW w:w="2052" w:type="dxa"/>
          </w:tcPr>
          <w:p w14:paraId="42AF672F" w14:textId="1B6B5D5F" w:rsidR="00B6253B" w:rsidRPr="009A764A" w:rsidRDefault="00792D0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6 128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000</w:t>
            </w:r>
          </w:p>
        </w:tc>
      </w:tr>
      <w:tr w:rsidR="009A764A" w:rsidRPr="009A764A" w14:paraId="6484756B" w14:textId="77777777" w:rsidTr="00943409">
        <w:tc>
          <w:tcPr>
            <w:tcW w:w="635" w:type="dxa"/>
          </w:tcPr>
          <w:p w14:paraId="17F941B6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7020" w:type="dxa"/>
            <w:gridSpan w:val="3"/>
            <w:vAlign w:val="bottom"/>
          </w:tcPr>
          <w:p w14:paraId="505A95C5" w14:textId="77777777" w:rsidR="00B6253B" w:rsidRPr="009A764A" w:rsidRDefault="00B6253B" w:rsidP="00943409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:</w:t>
            </w:r>
          </w:p>
        </w:tc>
        <w:tc>
          <w:tcPr>
            <w:tcW w:w="2052" w:type="dxa"/>
          </w:tcPr>
          <w:p w14:paraId="3E307850" w14:textId="2D722BB1" w:rsidR="00B6253B" w:rsidRPr="009A764A" w:rsidRDefault="00792D0B" w:rsidP="00FB6E2D">
            <w:pPr>
              <w:tabs>
                <w:tab w:val="left" w:pos="632"/>
              </w:tabs>
              <w:spacing w:after="0" w:line="240" w:lineRule="auto"/>
              <w:ind w:left="-93" w:right="-82"/>
              <w:jc w:val="center"/>
              <w:rPr>
                <w:rFonts w:ascii="Times New Roman" w:hAnsi="Times New Roman"/>
                <w:b/>
                <w:sz w:val="24"/>
                <w:szCs w:val="28"/>
                <w:highlight w:val="yellow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59 103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 xml:space="preserve"> 000 </w:t>
            </w:r>
          </w:p>
        </w:tc>
      </w:tr>
    </w:tbl>
    <w:p w14:paraId="1EBC1FC1" w14:textId="77777777" w:rsidR="00B6253B" w:rsidRPr="009A764A" w:rsidRDefault="00B6253B" w:rsidP="00B6253B">
      <w:pPr>
        <w:pStyle w:val="220"/>
        <w:keepNext/>
        <w:keepLines/>
        <w:shd w:val="clear" w:color="auto" w:fill="auto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2" w:name="bookmark8"/>
      <w:r w:rsidRPr="009A764A">
        <w:rPr>
          <w:rFonts w:ascii="Times New Roman" w:hAnsi="Times New Roman"/>
          <w:b/>
          <w:sz w:val="28"/>
          <w:szCs w:val="28"/>
          <w:lang w:val="uk-UA"/>
        </w:rPr>
        <w:t>4. Очікувані результати виконання Програми</w:t>
      </w:r>
      <w:bookmarkEnd w:id="2"/>
    </w:p>
    <w:p w14:paraId="321AFB64" w14:textId="77777777" w:rsidR="00B6253B" w:rsidRPr="009A764A" w:rsidRDefault="00B6253B" w:rsidP="00B6253B">
      <w:pPr>
        <w:spacing w:after="0" w:line="240" w:lineRule="auto"/>
        <w:ind w:left="40" w:right="-82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9A764A">
        <w:rPr>
          <w:rFonts w:ascii="Times New Roman" w:hAnsi="Times New Roman"/>
          <w:sz w:val="28"/>
          <w:szCs w:val="28"/>
          <w:lang w:val="uk-UA"/>
        </w:rPr>
        <w:t>Виконання Програми дасть змогу:</w:t>
      </w:r>
    </w:p>
    <w:p w14:paraId="502B01B8" w14:textId="77777777" w:rsidR="00B6253B" w:rsidRPr="009A764A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1"/>
          <w:rFonts w:ascii="Times New Roman" w:hAnsi="Times New Roman"/>
          <w:sz w:val="28"/>
          <w:szCs w:val="28"/>
          <w:lang w:val="uk-UA"/>
        </w:rPr>
      </w:pPr>
      <w:r w:rsidRPr="009A764A">
        <w:rPr>
          <w:rStyle w:val="11"/>
          <w:rFonts w:ascii="Times New Roman" w:hAnsi="Times New Roman"/>
          <w:sz w:val="28"/>
          <w:szCs w:val="28"/>
          <w:lang w:val="uk-UA"/>
        </w:rPr>
        <w:t>забезпечити функціонування цілісної системи освіти, єдиного культурно-освітнього простору для комплексного задоволення потреб громадян в освітніх послугах;</w:t>
      </w:r>
    </w:p>
    <w:p w14:paraId="1CEDDA3F" w14:textId="77777777" w:rsidR="00B6253B" w:rsidRPr="009A764A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1"/>
          <w:rFonts w:ascii="Times New Roman" w:hAnsi="Times New Roman"/>
          <w:sz w:val="28"/>
          <w:szCs w:val="28"/>
          <w:lang w:val="uk-UA"/>
        </w:rPr>
      </w:pPr>
      <w:r w:rsidRPr="009A764A">
        <w:rPr>
          <w:rStyle w:val="11"/>
          <w:rFonts w:ascii="Times New Roman" w:hAnsi="Times New Roman"/>
          <w:sz w:val="28"/>
          <w:szCs w:val="28"/>
          <w:lang w:val="uk-UA"/>
        </w:rPr>
        <w:t>удосконалити мережу закладів освіти, створити інноваційні освітні комплекси;</w:t>
      </w:r>
    </w:p>
    <w:p w14:paraId="6BDA53AA" w14:textId="77777777" w:rsidR="00B6253B" w:rsidRPr="009A764A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1"/>
          <w:rFonts w:ascii="Times New Roman" w:hAnsi="Times New Roman"/>
          <w:sz w:val="28"/>
          <w:szCs w:val="28"/>
          <w:lang w:val="uk-UA"/>
        </w:rPr>
      </w:pPr>
      <w:r w:rsidRPr="009A764A">
        <w:rPr>
          <w:rStyle w:val="11"/>
          <w:rFonts w:ascii="Times New Roman" w:hAnsi="Times New Roman"/>
          <w:sz w:val="28"/>
          <w:szCs w:val="28"/>
          <w:lang w:val="uk-UA"/>
        </w:rPr>
        <w:t>створити умови для особистісного розвитку і творчої самореалізації учасників освітнього процесу, укріплення їх здоров’я;</w:t>
      </w:r>
    </w:p>
    <w:p w14:paraId="31C8841D" w14:textId="77777777" w:rsidR="00B6253B" w:rsidRPr="009A764A" w:rsidRDefault="00B6253B" w:rsidP="00B6253B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82" w:firstLine="567"/>
        <w:jc w:val="both"/>
        <w:rPr>
          <w:rStyle w:val="11"/>
          <w:rFonts w:ascii="Times New Roman" w:hAnsi="Times New Roman"/>
          <w:sz w:val="28"/>
          <w:szCs w:val="28"/>
          <w:lang w:val="uk-UA"/>
        </w:rPr>
      </w:pPr>
      <w:r w:rsidRPr="009A764A">
        <w:rPr>
          <w:rStyle w:val="11"/>
          <w:rFonts w:ascii="Times New Roman" w:hAnsi="Times New Roman"/>
          <w:sz w:val="28"/>
          <w:szCs w:val="28"/>
          <w:lang w:val="uk-UA"/>
        </w:rPr>
        <w:t>зміцнити матеріально-технічну базу закладів освіти.</w:t>
      </w:r>
    </w:p>
    <w:p w14:paraId="748120FA" w14:textId="77777777" w:rsidR="00B6253B" w:rsidRPr="009A764A" w:rsidRDefault="00B6253B" w:rsidP="00B6253B">
      <w:pPr>
        <w:spacing w:after="0" w:line="240" w:lineRule="auto"/>
        <w:rPr>
          <w:lang w:val="uk-UA"/>
        </w:rPr>
        <w:sectPr w:rsidR="00B6253B" w:rsidRPr="009A764A" w:rsidSect="00BE2257">
          <w:headerReference w:type="default" r:id="rId8"/>
          <w:pgSz w:w="11906" w:h="16838"/>
          <w:pgMar w:top="624" w:right="624" w:bottom="851" w:left="1701" w:header="709" w:footer="709" w:gutter="0"/>
          <w:cols w:space="708"/>
          <w:titlePg/>
          <w:docGrid w:linePitch="360"/>
        </w:sectPr>
      </w:pPr>
    </w:p>
    <w:p w14:paraId="18DB0BDC" w14:textId="77777777" w:rsidR="00B6253B" w:rsidRPr="009A764A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lastRenderedPageBreak/>
        <w:t>5. ЗАХОДИ ПРОГРАМИ</w:t>
      </w:r>
    </w:p>
    <w:p w14:paraId="2662C646" w14:textId="77777777" w:rsidR="00B6253B" w:rsidRPr="009A764A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0"/>
          <w:lang w:val="uk-UA"/>
        </w:rPr>
      </w:pPr>
    </w:p>
    <w:p w14:paraId="365D2C9E" w14:textId="77777777" w:rsidR="00B6253B" w:rsidRPr="009A764A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t>5.1:  «Розвиток системи дошкільної освіти»</w:t>
      </w:r>
    </w:p>
    <w:p w14:paraId="2F85844A" w14:textId="77777777" w:rsidR="00B6253B" w:rsidRPr="009A764A" w:rsidRDefault="00B6253B" w:rsidP="00B6253B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3413"/>
        <w:gridCol w:w="3049"/>
        <w:gridCol w:w="3049"/>
        <w:gridCol w:w="1829"/>
        <w:gridCol w:w="1981"/>
      </w:tblGrid>
      <w:tr w:rsidR="009A764A" w:rsidRPr="009A764A" w14:paraId="449FD031" w14:textId="77777777" w:rsidTr="00E04D4D">
        <w:trPr>
          <w:trHeight w:val="1107"/>
          <w:jc w:val="center"/>
        </w:trPr>
        <w:tc>
          <w:tcPr>
            <w:tcW w:w="729" w:type="dxa"/>
            <w:vAlign w:val="center"/>
          </w:tcPr>
          <w:p w14:paraId="3030CB0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14:paraId="5AE96B3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13" w:type="dxa"/>
            <w:vAlign w:val="center"/>
          </w:tcPr>
          <w:p w14:paraId="47C3D6A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049" w:type="dxa"/>
            <w:vAlign w:val="center"/>
          </w:tcPr>
          <w:p w14:paraId="3F0DC5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3049" w:type="dxa"/>
            <w:vAlign w:val="center"/>
          </w:tcPr>
          <w:p w14:paraId="0E64E92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29" w:type="dxa"/>
          </w:tcPr>
          <w:p w14:paraId="5051EB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Очікувані обсяги фінансування </w:t>
            </w:r>
          </w:p>
          <w:p w14:paraId="71BF395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(грн)</w:t>
            </w:r>
          </w:p>
        </w:tc>
        <w:tc>
          <w:tcPr>
            <w:tcW w:w="1981" w:type="dxa"/>
          </w:tcPr>
          <w:p w14:paraId="500756F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</w:tr>
      <w:tr w:rsidR="009A764A" w:rsidRPr="009A764A" w14:paraId="1D9955E4" w14:textId="77777777" w:rsidTr="00E04D4D">
        <w:trPr>
          <w:trHeight w:val="270"/>
          <w:jc w:val="center"/>
        </w:trPr>
        <w:tc>
          <w:tcPr>
            <w:tcW w:w="729" w:type="dxa"/>
            <w:vAlign w:val="center"/>
          </w:tcPr>
          <w:p w14:paraId="4202C3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3413" w:type="dxa"/>
            <w:vAlign w:val="center"/>
          </w:tcPr>
          <w:p w14:paraId="7F1EDE7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3049" w:type="dxa"/>
            <w:vAlign w:val="center"/>
          </w:tcPr>
          <w:p w14:paraId="5E4AA97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3049" w:type="dxa"/>
            <w:vAlign w:val="center"/>
          </w:tcPr>
          <w:p w14:paraId="715439D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1829" w:type="dxa"/>
          </w:tcPr>
          <w:p w14:paraId="473B870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981" w:type="dxa"/>
          </w:tcPr>
          <w:p w14:paraId="51B8120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</w:tr>
      <w:tr w:rsidR="009A764A" w:rsidRPr="009A764A" w14:paraId="3E10B3D3" w14:textId="77777777" w:rsidTr="00E04D4D">
        <w:trPr>
          <w:trHeight w:val="3049"/>
          <w:jc w:val="center"/>
        </w:trPr>
        <w:tc>
          <w:tcPr>
            <w:tcW w:w="729" w:type="dxa"/>
          </w:tcPr>
          <w:p w14:paraId="1E80C52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3413" w:type="dxa"/>
          </w:tcPr>
          <w:p w14:paraId="4D181AEB" w14:textId="42E0F419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технологічного обладнання для кухонь закладів дошкільної освіти</w:t>
            </w:r>
          </w:p>
          <w:p w14:paraId="5AB057F0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«Золота рибка»</w:t>
            </w:r>
          </w:p>
          <w:p w14:paraId="3A2A7E29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«Теремок»</w:t>
            </w:r>
          </w:p>
          <w:p w14:paraId="0B36BAEC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 Зірочка»</w:t>
            </w:r>
          </w:p>
          <w:p w14:paraId="4DADA2E9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 Росинка»</w:t>
            </w:r>
          </w:p>
          <w:p w14:paraId="194FA0CF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«Сонечко»</w:t>
            </w:r>
          </w:p>
          <w:p w14:paraId="1ED8E8B6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«Лісова казка»</w:t>
            </w:r>
          </w:p>
          <w:p w14:paraId="02645AD9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«Веселка»</w:t>
            </w:r>
          </w:p>
          <w:p w14:paraId="02618E4C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 «Зернятко»</w:t>
            </w:r>
          </w:p>
          <w:p w14:paraId="5EFDEA4E" w14:textId="77777777" w:rsidR="004F1955" w:rsidRPr="009A764A" w:rsidRDefault="004F1955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049" w:type="dxa"/>
          </w:tcPr>
          <w:p w14:paraId="4E12AA5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керівники закладів освіти</w:t>
            </w:r>
          </w:p>
        </w:tc>
        <w:tc>
          <w:tcPr>
            <w:tcW w:w="3049" w:type="dxa"/>
          </w:tcPr>
          <w:p w14:paraId="3D1EEEE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рр.</w:t>
            </w:r>
          </w:p>
          <w:p w14:paraId="66BFFF7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B61265" w14:textId="016ADB9B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EC60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2137E30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780DA1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DF654D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2E21CDB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1DCD65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018B08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7E39502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1829" w:type="dxa"/>
          </w:tcPr>
          <w:p w14:paraId="77C601C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700 000</w:t>
            </w:r>
          </w:p>
          <w:p w14:paraId="023FF08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ECF00C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65EEC4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329C1D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2A21447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94BBA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4940BE1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3C85BE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80 000</w:t>
            </w:r>
          </w:p>
          <w:p w14:paraId="487AA2E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80 000</w:t>
            </w:r>
          </w:p>
          <w:p w14:paraId="23C9618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</w:tc>
        <w:tc>
          <w:tcPr>
            <w:tcW w:w="1981" w:type="dxa"/>
          </w:tcPr>
          <w:p w14:paraId="7FAF1C1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7BD539A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171AEDAE" w14:textId="77777777" w:rsidTr="00E04D4D">
        <w:trPr>
          <w:trHeight w:val="1016"/>
          <w:jc w:val="center"/>
        </w:trPr>
        <w:tc>
          <w:tcPr>
            <w:tcW w:w="729" w:type="dxa"/>
          </w:tcPr>
          <w:p w14:paraId="21CF738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3413" w:type="dxa"/>
          </w:tcPr>
          <w:p w14:paraId="2E8EEB24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Організація заходів з нагоди відзначення Всеукраїнського Дня дошкілля в місті</w:t>
            </w:r>
          </w:p>
        </w:tc>
        <w:tc>
          <w:tcPr>
            <w:tcW w:w="3049" w:type="dxa"/>
          </w:tcPr>
          <w:p w14:paraId="3BDF7E4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3049" w:type="dxa"/>
          </w:tcPr>
          <w:p w14:paraId="07FD089F" w14:textId="3306F745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A46CAA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19270D4A" w14:textId="77777777" w:rsidR="00E04D4D" w:rsidRPr="009A764A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  <w:p w14:paraId="71CFB39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82AC2D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2B81711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1829" w:type="dxa"/>
          </w:tcPr>
          <w:p w14:paraId="1FDD82E3" w14:textId="2280BD4F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85</w:t>
            </w:r>
            <w:r w:rsidR="00E04D4D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 </w:t>
            </w: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000</w:t>
            </w:r>
          </w:p>
          <w:p w14:paraId="169615CD" w14:textId="77777777" w:rsidR="00E04D4D" w:rsidRPr="009A764A" w:rsidRDefault="00E04D4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Cs w:val="16"/>
                <w:lang w:val="uk-UA"/>
              </w:rPr>
            </w:pPr>
          </w:p>
          <w:p w14:paraId="78C7DEB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25 000</w:t>
            </w:r>
          </w:p>
          <w:p w14:paraId="26B8BF2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30 000</w:t>
            </w:r>
          </w:p>
          <w:p w14:paraId="188AAB9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30 000</w:t>
            </w:r>
          </w:p>
        </w:tc>
        <w:tc>
          <w:tcPr>
            <w:tcW w:w="1981" w:type="dxa"/>
          </w:tcPr>
          <w:p w14:paraId="1AE67B7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6AB70303" w14:textId="77777777" w:rsidTr="002E305E">
        <w:trPr>
          <w:trHeight w:val="2734"/>
          <w:jc w:val="center"/>
        </w:trPr>
        <w:tc>
          <w:tcPr>
            <w:tcW w:w="729" w:type="dxa"/>
          </w:tcPr>
          <w:p w14:paraId="7F1CEC3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3.</w:t>
            </w:r>
          </w:p>
        </w:tc>
        <w:tc>
          <w:tcPr>
            <w:tcW w:w="3413" w:type="dxa"/>
          </w:tcPr>
          <w:p w14:paraId="1AD48BA1" w14:textId="77777777" w:rsidR="004F1955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</w:t>
            </w:r>
            <w:r w:rsidR="004F1955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оточний ремонт </w:t>
            </w:r>
          </w:p>
          <w:p w14:paraId="11159DC8" w14:textId="77777777" w:rsidR="00262ABA" w:rsidRPr="009A764A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21B3BA" w14:textId="77777777" w:rsidR="00B6253B" w:rsidRPr="009A764A" w:rsidRDefault="004F1955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ЗДО «Сонечко» </w:t>
            </w:r>
          </w:p>
          <w:p w14:paraId="7781C2E4" w14:textId="77777777" w:rsidR="00262ABA" w:rsidRPr="009A764A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1E9213" w14:textId="77777777" w:rsidR="00262ABA" w:rsidRPr="009A764A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B4D3FD" w14:textId="77777777" w:rsidR="00262ABA" w:rsidRPr="009A764A" w:rsidRDefault="00262ABA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«Теремок»</w:t>
            </w:r>
          </w:p>
          <w:p w14:paraId="2C35783D" w14:textId="77777777" w:rsidR="00587F88" w:rsidRPr="009A764A" w:rsidRDefault="00587F88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9E3F04" w14:textId="641D90CC" w:rsidR="00587F88" w:rsidRPr="009A764A" w:rsidRDefault="00587F88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«Зірочка»</w:t>
            </w:r>
          </w:p>
        </w:tc>
        <w:tc>
          <w:tcPr>
            <w:tcW w:w="3049" w:type="dxa"/>
          </w:tcPr>
          <w:p w14:paraId="57D6C1D6" w14:textId="77777777" w:rsidR="00262ABA" w:rsidRPr="009A764A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11FE8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262ABA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</w:t>
            </w:r>
          </w:p>
          <w:p w14:paraId="615EE14D" w14:textId="77777777" w:rsidR="00262ABA" w:rsidRPr="009A764A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412D22A" w14:textId="77777777" w:rsidR="00262ABA" w:rsidRPr="009A764A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</w:t>
            </w:r>
          </w:p>
          <w:p w14:paraId="64FAE8B1" w14:textId="77777777" w:rsidR="00262ABA" w:rsidRPr="009A764A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E431E1" w14:textId="6FD11446" w:rsidR="00587F88" w:rsidRPr="009A764A" w:rsidRDefault="00587F88" w:rsidP="00587F88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</w:t>
            </w:r>
          </w:p>
        </w:tc>
        <w:tc>
          <w:tcPr>
            <w:tcW w:w="3049" w:type="dxa"/>
          </w:tcPr>
          <w:p w14:paraId="517A585C" w14:textId="16A0D48E" w:rsidR="00262ABA" w:rsidRPr="009A764A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A46CAA" w:rsidRPr="009A764A">
              <w:rPr>
                <w:rFonts w:ascii="Times New Roman" w:hAnsi="Times New Roman"/>
                <w:szCs w:val="16"/>
                <w:lang w:val="uk-UA"/>
              </w:rPr>
              <w:t>.</w:t>
            </w:r>
            <w:r w:rsidRPr="009A764A">
              <w:rPr>
                <w:rFonts w:ascii="Times New Roman" w:hAnsi="Times New Roman"/>
                <w:szCs w:val="16"/>
                <w:lang w:val="uk-UA"/>
              </w:rPr>
              <w:t xml:space="preserve"> </w:t>
            </w:r>
          </w:p>
          <w:p w14:paraId="5D9C9B2F" w14:textId="77777777" w:rsidR="00262ABA" w:rsidRPr="009A764A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  <w:p w14:paraId="5BFA4B24" w14:textId="77777777" w:rsidR="00262ABA" w:rsidRPr="009A764A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3FB34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DFC7C8D" w14:textId="77777777" w:rsidR="007409D1" w:rsidRPr="009A764A" w:rsidRDefault="007409D1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03A649" w14:textId="2E57CB22" w:rsidR="00262ABA" w:rsidRPr="009A764A" w:rsidRDefault="00262AB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2025 </w:t>
            </w:r>
            <w:r w:rsidR="00587F88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р.</w:t>
            </w:r>
          </w:p>
          <w:p w14:paraId="7E0F04B9" w14:textId="77777777" w:rsidR="00587F88" w:rsidRPr="009A764A" w:rsidRDefault="00587F88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F5E7E8" w14:textId="213534FB" w:rsidR="00587F88" w:rsidRPr="009A764A" w:rsidRDefault="00587F88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1829" w:type="dxa"/>
          </w:tcPr>
          <w:p w14:paraId="2FCE9A81" w14:textId="5187C481" w:rsidR="00B6253B" w:rsidRPr="009A764A" w:rsidRDefault="00587F88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</w:t>
            </w:r>
            <w:r w:rsidR="00262ABA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 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000</w:t>
            </w:r>
          </w:p>
          <w:p w14:paraId="240A1E0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  <w:p w14:paraId="1C754BB5" w14:textId="54046A39" w:rsidR="00262ABA" w:rsidRPr="009A764A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200 000</w:t>
            </w:r>
          </w:p>
          <w:p w14:paraId="7088746A" w14:textId="77777777" w:rsidR="00262ABA" w:rsidRPr="009A764A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42F049" w14:textId="77777777" w:rsidR="007409D1" w:rsidRPr="009A764A" w:rsidRDefault="007409D1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1898B0" w14:textId="3A3AFEEE" w:rsidR="00B6253B" w:rsidRPr="009A764A" w:rsidRDefault="00262ABA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200</w:t>
            </w:r>
            <w:r w:rsidR="00587F88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0452D52B" w14:textId="77777777" w:rsidR="00587F88" w:rsidRPr="009A764A" w:rsidRDefault="00587F88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8D37D0" w14:textId="78C88AE4" w:rsidR="00587F88" w:rsidRPr="009A764A" w:rsidRDefault="00587F88" w:rsidP="00262AB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200 000</w:t>
            </w:r>
          </w:p>
        </w:tc>
        <w:tc>
          <w:tcPr>
            <w:tcW w:w="1981" w:type="dxa"/>
          </w:tcPr>
          <w:p w14:paraId="01A3245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014F073B" w14:textId="77777777" w:rsidTr="00457C30">
        <w:trPr>
          <w:trHeight w:val="270"/>
          <w:jc w:val="center"/>
        </w:trPr>
        <w:tc>
          <w:tcPr>
            <w:tcW w:w="729" w:type="dxa"/>
            <w:vAlign w:val="center"/>
          </w:tcPr>
          <w:p w14:paraId="2A26212D" w14:textId="77777777" w:rsidR="002E305E" w:rsidRPr="009A764A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413" w:type="dxa"/>
            <w:vAlign w:val="center"/>
          </w:tcPr>
          <w:p w14:paraId="13D3895A" w14:textId="77777777" w:rsidR="002E305E" w:rsidRPr="009A764A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3049" w:type="dxa"/>
            <w:vAlign w:val="center"/>
          </w:tcPr>
          <w:p w14:paraId="3548F88B" w14:textId="77777777" w:rsidR="002E305E" w:rsidRPr="009A764A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3049" w:type="dxa"/>
            <w:vAlign w:val="center"/>
          </w:tcPr>
          <w:p w14:paraId="4B73C4D6" w14:textId="77777777" w:rsidR="002E305E" w:rsidRPr="009A764A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1829" w:type="dxa"/>
          </w:tcPr>
          <w:p w14:paraId="33532580" w14:textId="77777777" w:rsidR="002E305E" w:rsidRPr="009A764A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981" w:type="dxa"/>
          </w:tcPr>
          <w:p w14:paraId="17D27E96" w14:textId="77777777" w:rsidR="002E305E" w:rsidRPr="009A764A" w:rsidRDefault="002E305E" w:rsidP="00457C3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</w:tr>
      <w:tr w:rsidR="009A764A" w:rsidRPr="009A764A" w14:paraId="69F75DA3" w14:textId="77777777" w:rsidTr="00E04D4D">
        <w:trPr>
          <w:trHeight w:val="827"/>
          <w:jc w:val="center"/>
        </w:trPr>
        <w:tc>
          <w:tcPr>
            <w:tcW w:w="729" w:type="dxa"/>
          </w:tcPr>
          <w:p w14:paraId="09FB7445" w14:textId="66FD4E05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3413" w:type="dxa"/>
          </w:tcPr>
          <w:p w14:paraId="3009C89A" w14:textId="77777777" w:rsidR="00B6253B" w:rsidRPr="009A764A" w:rsidRDefault="004F1955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даху в приміщенні комунальної власності ЗДО «Золота рибка»</w:t>
            </w:r>
          </w:p>
          <w:p w14:paraId="0EA82268" w14:textId="06979A81" w:rsidR="004F1955" w:rsidRPr="009A764A" w:rsidRDefault="004F1955" w:rsidP="004F1955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049" w:type="dxa"/>
          </w:tcPr>
          <w:p w14:paraId="633CB11E" w14:textId="3864393C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4F1955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</w:t>
            </w:r>
          </w:p>
        </w:tc>
        <w:tc>
          <w:tcPr>
            <w:tcW w:w="3049" w:type="dxa"/>
          </w:tcPr>
          <w:p w14:paraId="2F73F16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F25EACC" w14:textId="77F5B230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29" w:type="dxa"/>
          </w:tcPr>
          <w:p w14:paraId="7F0BA2EE" w14:textId="452BB5D9" w:rsidR="00B6253B" w:rsidRPr="009A764A" w:rsidRDefault="004F1955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2 000 000</w:t>
            </w:r>
          </w:p>
        </w:tc>
        <w:tc>
          <w:tcPr>
            <w:tcW w:w="1981" w:type="dxa"/>
          </w:tcPr>
          <w:p w14:paraId="7C7685C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0311E464" w14:textId="77777777" w:rsidTr="00E04D4D">
        <w:trPr>
          <w:trHeight w:val="144"/>
          <w:jc w:val="center"/>
        </w:trPr>
        <w:tc>
          <w:tcPr>
            <w:tcW w:w="729" w:type="dxa"/>
          </w:tcPr>
          <w:p w14:paraId="51D02C8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5.</w:t>
            </w:r>
          </w:p>
        </w:tc>
        <w:tc>
          <w:tcPr>
            <w:tcW w:w="3413" w:type="dxa"/>
          </w:tcPr>
          <w:p w14:paraId="3A49099D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протипожежної сигналізації і протипожежна обробка дерев</w:t>
            </w:r>
            <w:r w:rsidRPr="009A764A">
              <w:rPr>
                <w:rFonts w:ascii="Times New Roman" w:hAnsi="Times New Roman"/>
                <w:sz w:val="24"/>
                <w:szCs w:val="28"/>
              </w:rPr>
              <w:t>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яних конструкцій:</w:t>
            </w:r>
          </w:p>
          <w:p w14:paraId="1F02AC52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«Золота рибка»</w:t>
            </w:r>
          </w:p>
          <w:p w14:paraId="449988ED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«Теремок»</w:t>
            </w:r>
          </w:p>
          <w:p w14:paraId="5126BC58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 Зірочка»</w:t>
            </w:r>
          </w:p>
          <w:p w14:paraId="56146A69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 Росинка»</w:t>
            </w:r>
          </w:p>
          <w:p w14:paraId="6843344E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«Сонечко»</w:t>
            </w:r>
          </w:p>
          <w:p w14:paraId="753A7F55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«Лісова казка»</w:t>
            </w:r>
          </w:p>
          <w:p w14:paraId="6033C867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«Веселка»</w:t>
            </w:r>
          </w:p>
          <w:p w14:paraId="3D9C003E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ЗДО  «Зернятко»</w:t>
            </w:r>
          </w:p>
        </w:tc>
        <w:tc>
          <w:tcPr>
            <w:tcW w:w="3049" w:type="dxa"/>
          </w:tcPr>
          <w:p w14:paraId="24C228C9" w14:textId="739C9E9F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4F1955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</w:t>
            </w:r>
          </w:p>
        </w:tc>
        <w:tc>
          <w:tcPr>
            <w:tcW w:w="3049" w:type="dxa"/>
          </w:tcPr>
          <w:p w14:paraId="47A36DD4" w14:textId="740AB819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541D56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63B92A7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19E156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A70C6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93569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E6D6E7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2732B68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F9010F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4E86E2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3D5FF5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3B1A98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1C0D88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1829" w:type="dxa"/>
          </w:tcPr>
          <w:p w14:paraId="3E40DB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2 300 000</w:t>
            </w:r>
          </w:p>
          <w:p w14:paraId="59268AB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A4A87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5DF74C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8F11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500 000</w:t>
            </w:r>
          </w:p>
          <w:p w14:paraId="33A582C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6F969B8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7FD878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2EA05C9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590E00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0927A69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512EB5F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</w:tc>
        <w:tc>
          <w:tcPr>
            <w:tcW w:w="1981" w:type="dxa"/>
          </w:tcPr>
          <w:p w14:paraId="080786A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23C621F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0C3BBEE2" w14:textId="77777777" w:rsidTr="00E04D4D">
        <w:trPr>
          <w:trHeight w:val="144"/>
          <w:jc w:val="center"/>
        </w:trPr>
        <w:tc>
          <w:tcPr>
            <w:tcW w:w="729" w:type="dxa"/>
          </w:tcPr>
          <w:p w14:paraId="607373C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6.</w:t>
            </w:r>
          </w:p>
        </w:tc>
        <w:tc>
          <w:tcPr>
            <w:tcW w:w="3413" w:type="dxa"/>
          </w:tcPr>
          <w:p w14:paraId="482D2330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Заміна котла у  ЗДО  «Зернятко»</w:t>
            </w:r>
          </w:p>
        </w:tc>
        <w:tc>
          <w:tcPr>
            <w:tcW w:w="3049" w:type="dxa"/>
          </w:tcPr>
          <w:p w14:paraId="06ABB205" w14:textId="0C86BC1E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керівник закладу освіти</w:t>
            </w:r>
          </w:p>
        </w:tc>
        <w:tc>
          <w:tcPr>
            <w:tcW w:w="3049" w:type="dxa"/>
          </w:tcPr>
          <w:p w14:paraId="03D92B88" w14:textId="5A4596FC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</w:t>
            </w:r>
            <w:r w:rsidR="00541D56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14:paraId="3D67BF5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02482F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23C1EC9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19E3E0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0EBECF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1829" w:type="dxa"/>
          </w:tcPr>
          <w:p w14:paraId="493171E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650 000</w:t>
            </w:r>
          </w:p>
          <w:p w14:paraId="08EC10F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53062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320ECA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21228EC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45CBCA7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200 000</w:t>
            </w:r>
          </w:p>
        </w:tc>
        <w:tc>
          <w:tcPr>
            <w:tcW w:w="1981" w:type="dxa"/>
          </w:tcPr>
          <w:p w14:paraId="3623699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0795787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1BB4D845" w14:textId="77777777" w:rsidTr="00E04D4D">
        <w:trPr>
          <w:trHeight w:val="144"/>
          <w:jc w:val="center"/>
        </w:trPr>
        <w:tc>
          <w:tcPr>
            <w:tcW w:w="729" w:type="dxa"/>
          </w:tcPr>
          <w:p w14:paraId="47EB6DFF" w14:textId="7041E31F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7.</w:t>
            </w:r>
          </w:p>
        </w:tc>
        <w:tc>
          <w:tcPr>
            <w:tcW w:w="3413" w:type="dxa"/>
          </w:tcPr>
          <w:p w14:paraId="2DE7B7A3" w14:textId="2AB31B6B" w:rsidR="00943BA3" w:rsidRPr="009A764A" w:rsidRDefault="00943BA3" w:rsidP="00943BA3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Розширення мережі закладів дошкільної освіти та відкриття групи в Тростянецькому ліцеї Долинської міської ради»</w:t>
            </w:r>
          </w:p>
        </w:tc>
        <w:tc>
          <w:tcPr>
            <w:tcW w:w="3049" w:type="dxa"/>
          </w:tcPr>
          <w:p w14:paraId="2D7CC68D" w14:textId="5AD3DB09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управління освіти міської ради, директор Тростянецького ліцею</w:t>
            </w:r>
          </w:p>
        </w:tc>
        <w:tc>
          <w:tcPr>
            <w:tcW w:w="3049" w:type="dxa"/>
          </w:tcPr>
          <w:p w14:paraId="26D9DD00" w14:textId="6418C8F9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2026</w:t>
            </w:r>
          </w:p>
        </w:tc>
        <w:tc>
          <w:tcPr>
            <w:tcW w:w="1829" w:type="dxa"/>
          </w:tcPr>
          <w:p w14:paraId="0F00114F" w14:textId="25E2F5E4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600 000</w:t>
            </w:r>
          </w:p>
        </w:tc>
        <w:tc>
          <w:tcPr>
            <w:tcW w:w="1981" w:type="dxa"/>
          </w:tcPr>
          <w:p w14:paraId="0EFFE1DB" w14:textId="77777777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Державний бюджет</w:t>
            </w:r>
          </w:p>
          <w:p w14:paraId="10A4C20B" w14:textId="0988409D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43BA3" w:rsidRPr="009A764A" w14:paraId="57320E61" w14:textId="77777777" w:rsidTr="00E04D4D">
        <w:trPr>
          <w:trHeight w:val="453"/>
          <w:jc w:val="center"/>
        </w:trPr>
        <w:tc>
          <w:tcPr>
            <w:tcW w:w="729" w:type="dxa"/>
          </w:tcPr>
          <w:p w14:paraId="4F6C28C6" w14:textId="77777777" w:rsidR="00943BA3" w:rsidRPr="009A764A" w:rsidRDefault="00943BA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413" w:type="dxa"/>
          </w:tcPr>
          <w:p w14:paraId="03651F75" w14:textId="77777777" w:rsidR="00943BA3" w:rsidRPr="009A764A" w:rsidRDefault="00943BA3" w:rsidP="00943409">
            <w:pPr>
              <w:pStyle w:val="90"/>
              <w:tabs>
                <w:tab w:val="left" w:pos="632"/>
              </w:tabs>
              <w:spacing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Всього:</w:t>
            </w:r>
          </w:p>
        </w:tc>
        <w:tc>
          <w:tcPr>
            <w:tcW w:w="3049" w:type="dxa"/>
          </w:tcPr>
          <w:p w14:paraId="597471B7" w14:textId="77777777" w:rsidR="00943BA3" w:rsidRPr="009A764A" w:rsidRDefault="00943BA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049" w:type="dxa"/>
          </w:tcPr>
          <w:p w14:paraId="633B6BBF" w14:textId="77777777" w:rsidR="00943BA3" w:rsidRPr="009A764A" w:rsidRDefault="00943BA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829" w:type="dxa"/>
          </w:tcPr>
          <w:p w14:paraId="79A1584C" w14:textId="21AFD5EE" w:rsidR="00943BA3" w:rsidRPr="009A764A" w:rsidRDefault="00943BA3" w:rsidP="00943BA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6 935 000</w:t>
            </w:r>
          </w:p>
        </w:tc>
        <w:tc>
          <w:tcPr>
            <w:tcW w:w="1981" w:type="dxa"/>
          </w:tcPr>
          <w:p w14:paraId="3DC55A9D" w14:textId="77777777" w:rsidR="00943BA3" w:rsidRPr="009A764A" w:rsidRDefault="00943BA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</w:tbl>
    <w:p w14:paraId="365E74CF" w14:textId="77777777" w:rsidR="00B6253B" w:rsidRPr="009A764A" w:rsidRDefault="00B6253B" w:rsidP="00B6253B">
      <w:pPr>
        <w:spacing w:after="0" w:line="240" w:lineRule="auto"/>
        <w:jc w:val="both"/>
        <w:rPr>
          <w:rFonts w:ascii="Times New Roman" w:hAnsi="Times New Roman"/>
          <w:szCs w:val="24"/>
          <w:lang w:val="uk-UA"/>
        </w:rPr>
      </w:pPr>
    </w:p>
    <w:p w14:paraId="60B3ED4F" w14:textId="48002E8C" w:rsidR="00E04D4D" w:rsidRPr="009A764A" w:rsidRDefault="00E04D4D">
      <w:pPr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br w:type="page"/>
      </w:r>
    </w:p>
    <w:p w14:paraId="5492B6B9" w14:textId="77777777" w:rsidR="00B6253B" w:rsidRPr="009A764A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lastRenderedPageBreak/>
        <w:t>5.2: «Розвиток системи загальної середньої освіти»</w:t>
      </w:r>
    </w:p>
    <w:p w14:paraId="1B78BC4A" w14:textId="77777777" w:rsidR="00B6253B" w:rsidRPr="009A764A" w:rsidRDefault="00B6253B" w:rsidP="00B6253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741"/>
        <w:gridCol w:w="3402"/>
        <w:gridCol w:w="2862"/>
        <w:gridCol w:w="2102"/>
        <w:gridCol w:w="1453"/>
      </w:tblGrid>
      <w:tr w:rsidR="009A764A" w:rsidRPr="009A764A" w14:paraId="6F823607" w14:textId="77777777" w:rsidTr="00827D97">
        <w:trPr>
          <w:trHeight w:val="1104"/>
          <w:jc w:val="center"/>
        </w:trPr>
        <w:tc>
          <w:tcPr>
            <w:tcW w:w="652" w:type="dxa"/>
            <w:vAlign w:val="center"/>
          </w:tcPr>
          <w:p w14:paraId="01DC17A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№</w:t>
            </w:r>
          </w:p>
          <w:p w14:paraId="738376E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з/п</w:t>
            </w:r>
          </w:p>
        </w:tc>
        <w:tc>
          <w:tcPr>
            <w:tcW w:w="4741" w:type="dxa"/>
            <w:vAlign w:val="center"/>
          </w:tcPr>
          <w:p w14:paraId="15750F4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14:paraId="46D6F5E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862" w:type="dxa"/>
            <w:vAlign w:val="center"/>
          </w:tcPr>
          <w:p w14:paraId="3FA539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Термін виконання</w:t>
            </w:r>
          </w:p>
        </w:tc>
        <w:tc>
          <w:tcPr>
            <w:tcW w:w="2102" w:type="dxa"/>
            <w:vAlign w:val="center"/>
          </w:tcPr>
          <w:p w14:paraId="40920FE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Очікувані обсяги фінансування</w:t>
            </w:r>
          </w:p>
          <w:p w14:paraId="3E79384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(грн)</w:t>
            </w:r>
          </w:p>
        </w:tc>
        <w:tc>
          <w:tcPr>
            <w:tcW w:w="1453" w:type="dxa"/>
          </w:tcPr>
          <w:p w14:paraId="4B72004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  <w:tab w:val="left" w:pos="781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</w:tr>
      <w:tr w:rsidR="009A764A" w:rsidRPr="009A764A" w14:paraId="20593FEF" w14:textId="77777777" w:rsidTr="00827D97">
        <w:trPr>
          <w:jc w:val="center"/>
        </w:trPr>
        <w:tc>
          <w:tcPr>
            <w:tcW w:w="652" w:type="dxa"/>
          </w:tcPr>
          <w:p w14:paraId="715FA3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4741" w:type="dxa"/>
          </w:tcPr>
          <w:p w14:paraId="7D06C01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14:paraId="070322B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2862" w:type="dxa"/>
          </w:tcPr>
          <w:p w14:paraId="1E57BEE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2102" w:type="dxa"/>
          </w:tcPr>
          <w:p w14:paraId="274306B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1453" w:type="dxa"/>
          </w:tcPr>
          <w:p w14:paraId="5164BAA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6</w:t>
            </w:r>
          </w:p>
        </w:tc>
      </w:tr>
      <w:tr w:rsidR="009A764A" w:rsidRPr="009A764A" w14:paraId="47940D41" w14:textId="77777777" w:rsidTr="00827D97">
        <w:trPr>
          <w:jc w:val="center"/>
        </w:trPr>
        <w:tc>
          <w:tcPr>
            <w:tcW w:w="652" w:type="dxa"/>
          </w:tcPr>
          <w:p w14:paraId="1AF66E32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AEE3AB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обладнання для комп’ютерного класу в Долинському ліцеї «Інтелект» </w:t>
            </w:r>
          </w:p>
        </w:tc>
        <w:tc>
          <w:tcPr>
            <w:tcW w:w="3402" w:type="dxa"/>
          </w:tcPr>
          <w:p w14:paraId="20508F4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Долинської початкової школи</w:t>
            </w:r>
          </w:p>
        </w:tc>
        <w:tc>
          <w:tcPr>
            <w:tcW w:w="2862" w:type="dxa"/>
          </w:tcPr>
          <w:p w14:paraId="4D953AD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70FEE56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300 000</w:t>
            </w:r>
          </w:p>
        </w:tc>
        <w:tc>
          <w:tcPr>
            <w:tcW w:w="1453" w:type="dxa"/>
          </w:tcPr>
          <w:p w14:paraId="7DB29892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0E755E28" w14:textId="77777777" w:rsidTr="00827D97">
        <w:trPr>
          <w:jc w:val="center"/>
        </w:trPr>
        <w:tc>
          <w:tcPr>
            <w:tcW w:w="652" w:type="dxa"/>
          </w:tcPr>
          <w:p w14:paraId="15CD45F7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F01D5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обладнання для фізичного кабінету Грабівської гімназії </w:t>
            </w:r>
          </w:p>
        </w:tc>
        <w:tc>
          <w:tcPr>
            <w:tcW w:w="3402" w:type="dxa"/>
          </w:tcPr>
          <w:p w14:paraId="0478734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Грабівської гімназії  </w:t>
            </w:r>
          </w:p>
        </w:tc>
        <w:tc>
          <w:tcPr>
            <w:tcW w:w="2862" w:type="dxa"/>
          </w:tcPr>
          <w:p w14:paraId="1BEA91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10DEC19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70 000</w:t>
            </w:r>
          </w:p>
        </w:tc>
        <w:tc>
          <w:tcPr>
            <w:tcW w:w="1453" w:type="dxa"/>
          </w:tcPr>
          <w:p w14:paraId="4CB67362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3717429B" w14:textId="77777777" w:rsidTr="00827D97">
        <w:trPr>
          <w:jc w:val="center"/>
        </w:trPr>
        <w:tc>
          <w:tcPr>
            <w:tcW w:w="652" w:type="dxa"/>
          </w:tcPr>
          <w:p w14:paraId="47A9D90E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59F8D49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Солуківського ліцею</w:t>
            </w:r>
          </w:p>
        </w:tc>
        <w:tc>
          <w:tcPr>
            <w:tcW w:w="3402" w:type="dxa"/>
          </w:tcPr>
          <w:p w14:paraId="3A006A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Солуківського ліцею </w:t>
            </w:r>
          </w:p>
        </w:tc>
        <w:tc>
          <w:tcPr>
            <w:tcW w:w="2862" w:type="dxa"/>
          </w:tcPr>
          <w:p w14:paraId="3D12667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05F23D8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392E0F8C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224F5D52" w14:textId="77777777" w:rsidTr="00827D97">
        <w:trPr>
          <w:jc w:val="center"/>
        </w:trPr>
        <w:tc>
          <w:tcPr>
            <w:tcW w:w="652" w:type="dxa"/>
          </w:tcPr>
          <w:p w14:paraId="1262F87F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9E3DED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технічного обладнання для Малотур’янського ліцею (телевізори, комп’ютери, принтер)</w:t>
            </w:r>
          </w:p>
        </w:tc>
        <w:tc>
          <w:tcPr>
            <w:tcW w:w="3402" w:type="dxa"/>
          </w:tcPr>
          <w:p w14:paraId="35E92C4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Малотур’янського ліцею</w:t>
            </w:r>
          </w:p>
        </w:tc>
        <w:tc>
          <w:tcPr>
            <w:tcW w:w="2862" w:type="dxa"/>
          </w:tcPr>
          <w:p w14:paraId="4D55A7B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6A11041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29D66E3A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32A7CD32" w14:textId="77777777" w:rsidTr="00827D97">
        <w:trPr>
          <w:jc w:val="center"/>
        </w:trPr>
        <w:tc>
          <w:tcPr>
            <w:tcW w:w="652" w:type="dxa"/>
          </w:tcPr>
          <w:p w14:paraId="59BBD9BF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69D4EC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Гошівського ліцею</w:t>
            </w:r>
          </w:p>
        </w:tc>
        <w:tc>
          <w:tcPr>
            <w:tcW w:w="3402" w:type="dxa"/>
          </w:tcPr>
          <w:p w14:paraId="2BE2F7D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Гошівського ліцею</w:t>
            </w:r>
          </w:p>
        </w:tc>
        <w:tc>
          <w:tcPr>
            <w:tcW w:w="2862" w:type="dxa"/>
          </w:tcPr>
          <w:p w14:paraId="3D4AAFA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754144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63E065A1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653D788A" w14:textId="77777777" w:rsidTr="00827D97">
        <w:trPr>
          <w:jc w:val="center"/>
        </w:trPr>
        <w:tc>
          <w:tcPr>
            <w:tcW w:w="652" w:type="dxa"/>
          </w:tcPr>
          <w:p w14:paraId="6A77CCBB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0F60C6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інклюзивно-ресурсного кабінету Долинського ліцею №7</w:t>
            </w:r>
          </w:p>
        </w:tc>
        <w:tc>
          <w:tcPr>
            <w:tcW w:w="3402" w:type="dxa"/>
          </w:tcPr>
          <w:p w14:paraId="4A46CFE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№7</w:t>
            </w:r>
          </w:p>
        </w:tc>
        <w:tc>
          <w:tcPr>
            <w:tcW w:w="2862" w:type="dxa"/>
          </w:tcPr>
          <w:p w14:paraId="19A23D1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000D637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80 000</w:t>
            </w:r>
          </w:p>
        </w:tc>
        <w:tc>
          <w:tcPr>
            <w:tcW w:w="1453" w:type="dxa"/>
          </w:tcPr>
          <w:p w14:paraId="1CAE4944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214143C7" w14:textId="77777777" w:rsidTr="00827D97">
        <w:trPr>
          <w:jc w:val="center"/>
        </w:trPr>
        <w:tc>
          <w:tcPr>
            <w:tcW w:w="652" w:type="dxa"/>
          </w:tcPr>
          <w:p w14:paraId="02462E83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59730C0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навчальної майстерні Долинського ліцею №1</w:t>
            </w:r>
          </w:p>
        </w:tc>
        <w:tc>
          <w:tcPr>
            <w:tcW w:w="3402" w:type="dxa"/>
          </w:tcPr>
          <w:p w14:paraId="2DA1BB2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№1</w:t>
            </w:r>
          </w:p>
        </w:tc>
        <w:tc>
          <w:tcPr>
            <w:tcW w:w="2862" w:type="dxa"/>
          </w:tcPr>
          <w:p w14:paraId="309641C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0F6745D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100 000</w:t>
            </w:r>
          </w:p>
        </w:tc>
        <w:tc>
          <w:tcPr>
            <w:tcW w:w="1453" w:type="dxa"/>
          </w:tcPr>
          <w:p w14:paraId="07F01AD0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52042D9E" w14:textId="77777777" w:rsidTr="00827D97">
        <w:trPr>
          <w:jc w:val="center"/>
        </w:trPr>
        <w:tc>
          <w:tcPr>
            <w:tcW w:w="652" w:type="dxa"/>
          </w:tcPr>
          <w:p w14:paraId="5FD1F532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4B8591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Долинського ліцею №5</w:t>
            </w:r>
          </w:p>
        </w:tc>
        <w:tc>
          <w:tcPr>
            <w:tcW w:w="3402" w:type="dxa"/>
          </w:tcPr>
          <w:p w14:paraId="7F3E2CE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№5</w:t>
            </w:r>
          </w:p>
        </w:tc>
        <w:tc>
          <w:tcPr>
            <w:tcW w:w="2862" w:type="dxa"/>
          </w:tcPr>
          <w:p w14:paraId="0F4D95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2E6F10F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70 000</w:t>
            </w:r>
          </w:p>
        </w:tc>
        <w:tc>
          <w:tcPr>
            <w:tcW w:w="1453" w:type="dxa"/>
          </w:tcPr>
          <w:p w14:paraId="75EAF69F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6707627C" w14:textId="77777777" w:rsidTr="00827D97">
        <w:trPr>
          <w:jc w:val="center"/>
        </w:trPr>
        <w:tc>
          <w:tcPr>
            <w:tcW w:w="652" w:type="dxa"/>
          </w:tcPr>
          <w:p w14:paraId="0556E9FB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25B050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технічного обладнання для Підберезької гімназії </w:t>
            </w:r>
          </w:p>
        </w:tc>
        <w:tc>
          <w:tcPr>
            <w:tcW w:w="3402" w:type="dxa"/>
          </w:tcPr>
          <w:p w14:paraId="28DC6B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Підберезької гімназії</w:t>
            </w:r>
          </w:p>
        </w:tc>
        <w:tc>
          <w:tcPr>
            <w:tcW w:w="2862" w:type="dxa"/>
          </w:tcPr>
          <w:p w14:paraId="2B16FF3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2C4A295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60 000</w:t>
            </w:r>
          </w:p>
        </w:tc>
        <w:tc>
          <w:tcPr>
            <w:tcW w:w="1453" w:type="dxa"/>
          </w:tcPr>
          <w:p w14:paraId="3420BD35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16FF3E52" w14:textId="77777777" w:rsidTr="00827D97">
        <w:trPr>
          <w:jc w:val="center"/>
        </w:trPr>
        <w:tc>
          <w:tcPr>
            <w:tcW w:w="652" w:type="dxa"/>
          </w:tcPr>
          <w:p w14:paraId="215A0CC9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6A937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обладнання для вивчення 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предметів природничо-математичного циклу в закладах освіти Долинської міської ради</w:t>
            </w:r>
          </w:p>
        </w:tc>
        <w:tc>
          <w:tcPr>
            <w:tcW w:w="3402" w:type="dxa"/>
          </w:tcPr>
          <w:p w14:paraId="74BFA0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 xml:space="preserve">управління освіти міської ради, 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директори закладів освіти</w:t>
            </w:r>
          </w:p>
        </w:tc>
        <w:tc>
          <w:tcPr>
            <w:tcW w:w="2862" w:type="dxa"/>
          </w:tcPr>
          <w:p w14:paraId="767A0A9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2025 р.</w:t>
            </w:r>
          </w:p>
        </w:tc>
        <w:tc>
          <w:tcPr>
            <w:tcW w:w="2102" w:type="dxa"/>
          </w:tcPr>
          <w:p w14:paraId="42F4A4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800 000</w:t>
            </w:r>
          </w:p>
        </w:tc>
        <w:tc>
          <w:tcPr>
            <w:tcW w:w="1453" w:type="dxa"/>
          </w:tcPr>
          <w:p w14:paraId="3E4C7A5E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Місцевий 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бюджет</w:t>
            </w:r>
          </w:p>
        </w:tc>
      </w:tr>
      <w:tr w:rsidR="009A764A" w:rsidRPr="009A764A" w14:paraId="27BD90EE" w14:textId="77777777" w:rsidTr="00827D97">
        <w:trPr>
          <w:jc w:val="center"/>
        </w:trPr>
        <w:tc>
          <w:tcPr>
            <w:tcW w:w="652" w:type="dxa"/>
          </w:tcPr>
          <w:p w14:paraId="59067EEB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693FE0E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спортивного інвентарю для закладів освіти Долинської міської ради</w:t>
            </w:r>
          </w:p>
        </w:tc>
        <w:tc>
          <w:tcPr>
            <w:tcW w:w="3402" w:type="dxa"/>
          </w:tcPr>
          <w:p w14:paraId="52A2D39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директори закладів освіти</w:t>
            </w:r>
          </w:p>
        </w:tc>
        <w:tc>
          <w:tcPr>
            <w:tcW w:w="2862" w:type="dxa"/>
          </w:tcPr>
          <w:p w14:paraId="4B9CC02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578509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300 000</w:t>
            </w:r>
          </w:p>
        </w:tc>
        <w:tc>
          <w:tcPr>
            <w:tcW w:w="1453" w:type="dxa"/>
          </w:tcPr>
          <w:p w14:paraId="25D64263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30916AD6" w14:textId="77777777" w:rsidTr="00827D97">
        <w:trPr>
          <w:jc w:val="center"/>
        </w:trPr>
        <w:tc>
          <w:tcPr>
            <w:tcW w:w="652" w:type="dxa"/>
          </w:tcPr>
          <w:p w14:paraId="2E6DC072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437CA1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обладнання для навчальної майстерні Долинського ліцею №4</w:t>
            </w:r>
          </w:p>
        </w:tc>
        <w:tc>
          <w:tcPr>
            <w:tcW w:w="3402" w:type="dxa"/>
          </w:tcPr>
          <w:p w14:paraId="1F5C794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№4</w:t>
            </w:r>
          </w:p>
        </w:tc>
        <w:tc>
          <w:tcPr>
            <w:tcW w:w="2862" w:type="dxa"/>
          </w:tcPr>
          <w:p w14:paraId="39A6835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440AABC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100 000</w:t>
            </w:r>
          </w:p>
        </w:tc>
        <w:tc>
          <w:tcPr>
            <w:tcW w:w="1453" w:type="dxa"/>
          </w:tcPr>
          <w:p w14:paraId="686CCA15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4D98A3A3" w14:textId="77777777" w:rsidTr="00827D97">
        <w:trPr>
          <w:jc w:val="center"/>
        </w:trPr>
        <w:tc>
          <w:tcPr>
            <w:tcW w:w="652" w:type="dxa"/>
          </w:tcPr>
          <w:p w14:paraId="55BC5A19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35D9606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інтерактивного комплексу для Тяпчанського ліцею</w:t>
            </w:r>
          </w:p>
        </w:tc>
        <w:tc>
          <w:tcPr>
            <w:tcW w:w="3402" w:type="dxa"/>
          </w:tcPr>
          <w:p w14:paraId="6F550C4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Тяпчанського ліцею</w:t>
            </w:r>
          </w:p>
        </w:tc>
        <w:tc>
          <w:tcPr>
            <w:tcW w:w="2862" w:type="dxa"/>
          </w:tcPr>
          <w:p w14:paraId="2CC552CB" w14:textId="204FF1AA" w:rsidR="00B6253B" w:rsidRPr="009A764A" w:rsidRDefault="00B6253B" w:rsidP="00177C07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</w:t>
            </w:r>
            <w:r w:rsidR="00177C07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р.</w:t>
            </w:r>
          </w:p>
        </w:tc>
        <w:tc>
          <w:tcPr>
            <w:tcW w:w="2102" w:type="dxa"/>
          </w:tcPr>
          <w:p w14:paraId="2905FC6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60 000</w:t>
            </w:r>
          </w:p>
        </w:tc>
        <w:tc>
          <w:tcPr>
            <w:tcW w:w="1453" w:type="dxa"/>
          </w:tcPr>
          <w:p w14:paraId="65B0E045" w14:textId="77777777" w:rsidR="00B6253B" w:rsidRPr="009A764A" w:rsidRDefault="00B6253B" w:rsidP="00943409"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4706A079" w14:textId="77777777" w:rsidTr="00827D97">
        <w:trPr>
          <w:trHeight w:val="709"/>
          <w:jc w:val="center"/>
        </w:trPr>
        <w:tc>
          <w:tcPr>
            <w:tcW w:w="652" w:type="dxa"/>
          </w:tcPr>
          <w:p w14:paraId="73CA859E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3B7503B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Придбання комп’ютерного класу для: </w:t>
            </w:r>
          </w:p>
          <w:p w14:paraId="131BA2E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645263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Надіївського ліцею</w:t>
            </w:r>
          </w:p>
          <w:p w14:paraId="45D83C4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8DA5B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1B5E9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«Науковий»</w:t>
            </w:r>
          </w:p>
          <w:p w14:paraId="010852B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5944F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6B78A7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47577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№6 «Європейський»</w:t>
            </w:r>
          </w:p>
          <w:p w14:paraId="1DF3231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96A98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F2C7B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№5</w:t>
            </w:r>
          </w:p>
          <w:p w14:paraId="1DE53E6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97DDB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21AFB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E5DD6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Лоп’янського ліцею</w:t>
            </w:r>
          </w:p>
          <w:p w14:paraId="51012EE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70D9B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55C0E4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Княжолуцького ліцею</w:t>
            </w:r>
          </w:p>
          <w:p w14:paraId="779B9AD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912CE3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73CC39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6E4C53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Оболонського ліцею</w:t>
            </w:r>
          </w:p>
        </w:tc>
        <w:tc>
          <w:tcPr>
            <w:tcW w:w="3402" w:type="dxa"/>
          </w:tcPr>
          <w:p w14:paraId="2272C6AC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60CC82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Надіївського ліцею,</w:t>
            </w:r>
          </w:p>
          <w:p w14:paraId="5D9270F4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6041B0A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«Науковий»,</w:t>
            </w:r>
          </w:p>
          <w:p w14:paraId="768E416C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70B090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№6 «Європейський»,</w:t>
            </w:r>
          </w:p>
          <w:p w14:paraId="6032668B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94C15C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Долинського ліцею №5,</w:t>
            </w:r>
          </w:p>
          <w:p w14:paraId="4DCA9840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3FA112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Лоп’янського ліцею,</w:t>
            </w:r>
          </w:p>
          <w:p w14:paraId="541316DD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6108B4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Княжолуцького ліцею,</w:t>
            </w:r>
          </w:p>
          <w:p w14:paraId="71AEBE09" w14:textId="77777777" w:rsidR="00943BA3" w:rsidRPr="009A764A" w:rsidRDefault="00943BA3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97DB39" w14:textId="77777777" w:rsidR="00B6253B" w:rsidRPr="009A764A" w:rsidRDefault="00B6253B" w:rsidP="00916213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ради, директор Оболонського ліцею</w:t>
            </w:r>
          </w:p>
        </w:tc>
        <w:tc>
          <w:tcPr>
            <w:tcW w:w="2862" w:type="dxa"/>
          </w:tcPr>
          <w:p w14:paraId="60C2010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0DAE7C4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E1961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E48C1D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40E6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D448C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6F8ACB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06F20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E80A31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7FD259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6598A8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7FD7B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828E5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9AC4A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276B4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E9F73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BDB18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514D7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21556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9A997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FD1C6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3937768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CB1474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DC5FD6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2027 р.</w:t>
            </w:r>
          </w:p>
        </w:tc>
        <w:tc>
          <w:tcPr>
            <w:tcW w:w="2102" w:type="dxa"/>
          </w:tcPr>
          <w:p w14:paraId="3D55695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1 950 000</w:t>
            </w:r>
          </w:p>
          <w:p w14:paraId="10B6E4D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766C8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12DDE5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B6A58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F8758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1AC0657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00BE3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18E7B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26D12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063375F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41CE5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9697C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48BC8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677552B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F3483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264AF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21779B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29A4547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0494FE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8BB96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300 000</w:t>
            </w:r>
          </w:p>
          <w:p w14:paraId="06552F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1BE90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C72376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300 000</w:t>
            </w:r>
          </w:p>
        </w:tc>
        <w:tc>
          <w:tcPr>
            <w:tcW w:w="1453" w:type="dxa"/>
          </w:tcPr>
          <w:p w14:paraId="2CA813A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Місцевий бюджет</w:t>
            </w:r>
          </w:p>
        </w:tc>
      </w:tr>
      <w:tr w:rsidR="009A764A" w:rsidRPr="009A764A" w14:paraId="5E079EB5" w14:textId="77777777" w:rsidTr="00827D97">
        <w:trPr>
          <w:trHeight w:val="1418"/>
          <w:jc w:val="center"/>
        </w:trPr>
        <w:tc>
          <w:tcPr>
            <w:tcW w:w="652" w:type="dxa"/>
          </w:tcPr>
          <w:p w14:paraId="64471247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16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1595233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системи відео нагляду для ЗЗСО</w:t>
            </w:r>
          </w:p>
          <w:p w14:paraId="50463C6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№4</w:t>
            </w:r>
          </w:p>
          <w:p w14:paraId="31874FB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0B2B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№7</w:t>
            </w:r>
          </w:p>
          <w:p w14:paraId="5A929FE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0D5F6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Надіївський ліцей</w:t>
            </w:r>
          </w:p>
          <w:p w14:paraId="5FD72DB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  <w:p w14:paraId="5D02248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40B88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Лоп’янський ліцей</w:t>
            </w:r>
          </w:p>
          <w:p w14:paraId="6BF39F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4870B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67BABC6F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DB1B6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62B67D8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Великотур’янський ліцей</w:t>
            </w:r>
          </w:p>
          <w:p w14:paraId="0DFAAFB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533A2C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</w:tc>
        <w:tc>
          <w:tcPr>
            <w:tcW w:w="3402" w:type="dxa"/>
          </w:tcPr>
          <w:p w14:paraId="38EC97DB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E21A08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Долинського ліцею </w:t>
            </w:r>
          </w:p>
          <w:p w14:paraId="6B0D70CE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№ 4</w:t>
            </w:r>
          </w:p>
          <w:p w14:paraId="7DAD8F1C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658242E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Долинського ліцею </w:t>
            </w:r>
          </w:p>
          <w:p w14:paraId="7E70A7B0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№ 7</w:t>
            </w:r>
          </w:p>
          <w:p w14:paraId="5ABA5D45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A990C1D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Надіївського ліцею</w:t>
            </w:r>
          </w:p>
          <w:p w14:paraId="1C728B88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0F7E67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Тростянецького ліцею</w:t>
            </w:r>
          </w:p>
          <w:p w14:paraId="3F711BD8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14612FE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Лоп’янського ліцею</w:t>
            </w:r>
          </w:p>
          <w:p w14:paraId="28539F33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0F23FF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E4B783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Тяпчанського ліцею</w:t>
            </w:r>
          </w:p>
          <w:p w14:paraId="2761208A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8E95A9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Солуківського ліцею</w:t>
            </w:r>
          </w:p>
          <w:p w14:paraId="2140527E" w14:textId="77777777" w:rsidR="004A5A89" w:rsidRPr="009A764A" w:rsidRDefault="004A5A89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107798" w14:textId="0FA3FD7D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директор </w:t>
            </w:r>
            <w:r w:rsidR="004A5A8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Великотур’янського 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ліцею</w:t>
            </w:r>
          </w:p>
          <w:p w14:paraId="359841E5" w14:textId="77777777" w:rsidR="00F72146" w:rsidRPr="009A764A" w:rsidRDefault="00F72146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FF797F" w14:textId="77777777" w:rsidR="00B6253B" w:rsidRPr="009A764A" w:rsidRDefault="00B6253B" w:rsidP="00916213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Грабівської гімназії</w:t>
            </w:r>
          </w:p>
        </w:tc>
        <w:tc>
          <w:tcPr>
            <w:tcW w:w="2862" w:type="dxa"/>
          </w:tcPr>
          <w:p w14:paraId="65E4FC9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Впродовж 2025-2027 рр.</w:t>
            </w:r>
          </w:p>
          <w:p w14:paraId="18D0371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06DECD7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7D331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1D993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8B1AE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F9521C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3CEEA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9BB0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92509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1C2A1C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2DEC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C8459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E22940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950EF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6C8F7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C9CC9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FBA5AF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41036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AF06BC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2AD8B79" w14:textId="5BC6B0A2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</w:t>
            </w:r>
            <w:r w:rsidR="004A5A8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р.</w:t>
            </w:r>
          </w:p>
          <w:p w14:paraId="76CC72E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61E3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F4FC2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787AB76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DBD175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DA52E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0AACD7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9949D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9D024C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B371E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0124D9B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102" w:type="dxa"/>
          </w:tcPr>
          <w:p w14:paraId="7DC05F6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930 000</w:t>
            </w:r>
          </w:p>
          <w:p w14:paraId="10F25EB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3D27DD9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D6C6D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BE298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4C96E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100 000</w:t>
            </w:r>
          </w:p>
          <w:p w14:paraId="624715B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1894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F8560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140F2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B95530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D513C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C65AC7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13970B6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9D601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7BF48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608BE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2CE4D55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1EB6E5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A248E4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F567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549C465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4459A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3B523D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072D8DD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F34E4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A7E9C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90 000</w:t>
            </w:r>
          </w:p>
          <w:p w14:paraId="39C0E5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2DF73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6DE492" w14:textId="77777777" w:rsidR="004A5A89" w:rsidRPr="009A764A" w:rsidRDefault="004A5A8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672AFE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90 000</w:t>
            </w:r>
          </w:p>
          <w:p w14:paraId="08D4365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5034C11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2E0F01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5A668C0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179A5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8846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9A764A" w:rsidRPr="009A764A" w14:paraId="00AA4AFE" w14:textId="77777777" w:rsidTr="001578DA">
        <w:trPr>
          <w:trHeight w:val="5804"/>
          <w:jc w:val="center"/>
        </w:trPr>
        <w:tc>
          <w:tcPr>
            <w:tcW w:w="652" w:type="dxa"/>
          </w:tcPr>
          <w:p w14:paraId="65607FE3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44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4217042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Встановлення протипожежної сигналізації і протипожежна обробка дерев</w:t>
            </w:r>
            <w:r w:rsidRPr="009A764A">
              <w:rPr>
                <w:rFonts w:ascii="Times New Roman" w:hAnsi="Times New Roman"/>
                <w:sz w:val="24"/>
                <w:szCs w:val="28"/>
              </w:rPr>
              <w:t>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яних конструкцій</w:t>
            </w:r>
          </w:p>
          <w:p w14:paraId="08071A1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«Інтелект»</w:t>
            </w:r>
          </w:p>
          <w:p w14:paraId="1380E0F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24319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«Науковий»</w:t>
            </w:r>
          </w:p>
          <w:p w14:paraId="7342B96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1CF60A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№1</w:t>
            </w:r>
          </w:p>
          <w:p w14:paraId="6BBC0EB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88E05E2" w14:textId="3D9DA93B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№6</w:t>
            </w:r>
            <w:r w:rsidR="00602D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6B8482F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55A0619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№4</w:t>
            </w:r>
          </w:p>
          <w:p w14:paraId="04CBE7F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D8FDF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38A98B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№5</w:t>
            </w:r>
          </w:p>
          <w:p w14:paraId="6711700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2302DA2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F78442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№7</w:t>
            </w:r>
          </w:p>
          <w:p w14:paraId="03DAEC7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00AEBE2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МНВК</w:t>
            </w:r>
          </w:p>
          <w:p w14:paraId="4AC233C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749A0C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lastRenderedPageBreak/>
              <w:t>Лоп’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7EA8DF4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8ABED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Малотур</w:t>
            </w:r>
            <w:r w:rsidRPr="009A764A">
              <w:rPr>
                <w:rFonts w:ascii="Times New Roman" w:hAnsi="Times New Roman"/>
                <w:sz w:val="24"/>
                <w:szCs w:val="28"/>
              </w:rPr>
              <w:t>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78C76D4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B7573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3598C0F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2F156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Великотур’янський ліцей</w:t>
            </w:r>
          </w:p>
          <w:p w14:paraId="6955C6B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B47B2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8E61F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Гошівський ліцей</w:t>
            </w:r>
          </w:p>
          <w:p w14:paraId="4F41136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932C2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1232D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Оболонський ліцей</w:t>
            </w:r>
          </w:p>
          <w:p w14:paraId="3835CF1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57069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  <w:p w14:paraId="3CA4A92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F9C59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701CE5F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AF784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Надіївський ліцей</w:t>
            </w:r>
          </w:p>
          <w:p w14:paraId="29A6B26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162AF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Рахинянська гімназія</w:t>
            </w:r>
          </w:p>
          <w:p w14:paraId="1C7B765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77A0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36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Яворівська гімназія</w:t>
            </w:r>
          </w:p>
          <w:p w14:paraId="5342FDC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0E1E2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Слобододолинська початкова школа</w:t>
            </w:r>
          </w:p>
          <w:p w14:paraId="54A7586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2F6E43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449D334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C4C77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25F60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5D434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Белеївська початкова школа </w:t>
            </w:r>
          </w:p>
          <w:p w14:paraId="7CEB3D4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9BC7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E4EF36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DC7DE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Якубівська початкова школа</w:t>
            </w:r>
          </w:p>
        </w:tc>
        <w:tc>
          <w:tcPr>
            <w:tcW w:w="3402" w:type="dxa"/>
          </w:tcPr>
          <w:p w14:paraId="46D6C55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8CDB36" w14:textId="57BD5069" w:rsidR="00B6253B" w:rsidRPr="009A764A" w:rsidRDefault="0094340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«Інтелект»</w:t>
            </w:r>
          </w:p>
          <w:p w14:paraId="38C2852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7BF20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00D8D9" w14:textId="14C2B0A0" w:rsidR="00B6253B" w:rsidRPr="009A764A" w:rsidRDefault="00943409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«Науковий»</w:t>
            </w:r>
          </w:p>
          <w:p w14:paraId="128BE2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834177" w14:textId="0BFEB3DC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№1</w:t>
            </w:r>
          </w:p>
          <w:p w14:paraId="1573446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14ED68" w14:textId="4546A835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№6</w:t>
            </w:r>
            <w:r w:rsidR="0091621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77E4602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0F49D346" w14:textId="42AFD651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№4</w:t>
            </w:r>
          </w:p>
          <w:p w14:paraId="1E3AEED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E94961" w14:textId="6EBDABD4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№5</w:t>
            </w:r>
          </w:p>
          <w:p w14:paraId="71B0EC9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70912E" w14:textId="7D75CC03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№7</w:t>
            </w:r>
          </w:p>
          <w:p w14:paraId="187E5A2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B9CE50" w14:textId="2B2093CA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МНВК</w:t>
            </w:r>
          </w:p>
          <w:p w14:paraId="6B2CAA3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00F554" w14:textId="1BD27A3C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Лоп’янського ліцею</w:t>
            </w:r>
          </w:p>
          <w:p w14:paraId="34D08C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0A25F" w14:textId="74A81F11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Малотур’янського ліцею</w:t>
            </w:r>
          </w:p>
          <w:p w14:paraId="729217C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A67A57" w14:textId="70BCD61E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Солуківського ліцею</w:t>
            </w:r>
          </w:p>
          <w:p w14:paraId="32B048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E84245" w14:textId="176F4259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Великотур’янського ліцею</w:t>
            </w:r>
          </w:p>
          <w:p w14:paraId="144309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C17247" w14:textId="22511724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Гошівського ліцею</w:t>
            </w:r>
          </w:p>
          <w:p w14:paraId="1A49F85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1242B1" w14:textId="1BF18C82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Оболонського ліцею</w:t>
            </w:r>
          </w:p>
          <w:p w14:paraId="0E38333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12A645" w14:textId="1CA81532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Тростянецького ліцею</w:t>
            </w:r>
          </w:p>
          <w:p w14:paraId="6F8169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AFA154" w14:textId="7741DAF4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Тяпчанського ліцею</w:t>
            </w:r>
          </w:p>
          <w:p w14:paraId="36CCEEB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CF8A5B" w14:textId="3479C0E5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Надіївського ліцею</w:t>
            </w:r>
          </w:p>
          <w:p w14:paraId="3DE9ED94" w14:textId="77777777" w:rsidR="00943BA3" w:rsidRPr="009A764A" w:rsidRDefault="00943BA3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B3A476" w14:textId="5317B9A6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Рахинянської гімназі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ї</w:t>
            </w:r>
          </w:p>
          <w:p w14:paraId="05B8F91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2439BADC" w14:textId="503A02C6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Яворівської гімназії</w:t>
            </w:r>
          </w:p>
          <w:p w14:paraId="4C0DF8C6" w14:textId="5C894E3A" w:rsidR="00554262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Слобододолинської початкової школи</w:t>
            </w:r>
          </w:p>
          <w:p w14:paraId="3D185003" w14:textId="1A8B0148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Грабівської гімназії</w:t>
            </w:r>
          </w:p>
          <w:p w14:paraId="76DA38CC" w14:textId="77777777" w:rsidR="00554262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693D2849" w14:textId="61BCE472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943BA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Белеївської початкової школи</w:t>
            </w:r>
          </w:p>
          <w:p w14:paraId="0E174A84" w14:textId="77777777" w:rsidR="00554262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1E01BA29" w14:textId="0E91E553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ЖКГ, 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Якубівської початкової школа</w:t>
            </w:r>
          </w:p>
        </w:tc>
        <w:tc>
          <w:tcPr>
            <w:tcW w:w="2862" w:type="dxa"/>
          </w:tcPr>
          <w:p w14:paraId="434F76C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5A8DBAB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40DE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759D891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A2068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E0957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D4150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37C35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104D24D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8A1B5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4812B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034AE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85D57E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015C6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41E8E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91B75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7329BE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94DCD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E8123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61F8E90" w14:textId="77777777" w:rsidR="00916213" w:rsidRPr="009A764A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0FD57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C7C4D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C3A36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61508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5C4E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0F2DE2B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E60409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9A586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3DBA1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4C18BC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F230C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5474DF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87C63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3A99DD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D1964E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240BEF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EA194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D806E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458D33D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0B99B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15326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3AD42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4EAEF3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E79FE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EDCD4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E9531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A25970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1F191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1280B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E1B66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D1EEB1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2E16F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32F4D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E8AFE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BB1272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63800A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D7D3A0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278C4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03CB3E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CE0B9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9F90E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878B3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0F5BDB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7CCAE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82136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2F5BD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CE41A6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D4E70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B112F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31C3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F1A9F8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6788C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DF7796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FA7F2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29EDB1E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CE82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170CAB" w14:textId="77777777" w:rsidR="001578DA" w:rsidRPr="009A764A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363AB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1A88A6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D21F2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01180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E043CC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9C95E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2EAEA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F0302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2F7484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1BCDB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9AEBA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27014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36695F6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7DE5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D4C65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C9381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7278BC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19 500 000</w:t>
            </w:r>
          </w:p>
          <w:p w14:paraId="1CF0734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F82F3B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6DCC583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360502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0EFC7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9D2CE4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419DE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1 200 000</w:t>
            </w:r>
          </w:p>
          <w:p w14:paraId="1B54058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64FEF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96D57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8776B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12E1487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A4FAF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3CCB1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A48A63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1 000 000</w:t>
            </w:r>
          </w:p>
          <w:p w14:paraId="701DA34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0D10E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4EB7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AD2AAA" w14:textId="77777777" w:rsidR="00916213" w:rsidRPr="009A764A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D8EEB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1 200 000</w:t>
            </w:r>
          </w:p>
          <w:p w14:paraId="674A9B8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43C601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3FC7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C7C06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122C90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9E0BE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43B489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15D11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1 100 000</w:t>
            </w:r>
          </w:p>
          <w:p w14:paraId="2A81388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A63207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E215C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FAE20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BEB0B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7B8D30F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29C7C8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62FAC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3B57C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67A2F25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136C76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8D445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8389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44A99A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F4574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C53BE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98B3C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900 000</w:t>
            </w:r>
          </w:p>
          <w:p w14:paraId="4635105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BFAA0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FEB782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6D82A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1 000 000</w:t>
            </w:r>
          </w:p>
          <w:p w14:paraId="6F3A1EA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B5D7C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224170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936B2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6B82F00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3EA7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A95EF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ACA17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70BC12F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31B1A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F7844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D6B8F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7F823E8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A4E1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60A2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3FE5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645E57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804B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CE655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11765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7BF6EF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5C7A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C608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3744F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285C5BD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A3B365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4DC64C" w14:textId="77777777" w:rsidR="001578DA" w:rsidRPr="009A764A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A0AA8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AB9FD4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C36E55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108EBD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700 000</w:t>
            </w:r>
          </w:p>
          <w:p w14:paraId="0E4C312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0793A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B7E3E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EAFE3C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800 000</w:t>
            </w:r>
          </w:p>
          <w:p w14:paraId="4CC1F34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9DD3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CDEC7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F449B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500 000</w:t>
            </w:r>
          </w:p>
          <w:p w14:paraId="00BC16A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BE724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3273D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93F6C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086FC0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422D91C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Державний бюджет</w:t>
            </w:r>
          </w:p>
          <w:p w14:paraId="693DBDE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779F3BAA" w14:textId="77777777" w:rsidTr="00827D97">
        <w:trPr>
          <w:jc w:val="center"/>
        </w:trPr>
        <w:tc>
          <w:tcPr>
            <w:tcW w:w="652" w:type="dxa"/>
          </w:tcPr>
          <w:p w14:paraId="200B951E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582"/>
              </w:tabs>
              <w:spacing w:line="240" w:lineRule="auto"/>
              <w:ind w:right="-82" w:hanging="575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7646521" w14:textId="66345F5F" w:rsidR="00B6253B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системи опалення</w:t>
            </w:r>
          </w:p>
          <w:p w14:paraId="1E28BFA9" w14:textId="180A0FA8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«Науковий»</w:t>
            </w:r>
          </w:p>
          <w:p w14:paraId="55074C77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B1279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09FBC207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5B187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0EB8524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Гошівський ліцей</w:t>
            </w:r>
          </w:p>
          <w:p w14:paraId="3E6C8E97" w14:textId="77777777" w:rsidR="00174DD3" w:rsidRPr="009A764A" w:rsidRDefault="00174DD3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039C10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Малотур’янський ліцей</w:t>
            </w:r>
          </w:p>
          <w:p w14:paraId="6C8C9E4A" w14:textId="77777777" w:rsidR="006A1119" w:rsidRPr="009A764A" w:rsidRDefault="006A111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B3BA3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№4</w:t>
            </w:r>
          </w:p>
          <w:p w14:paraId="11FCD9B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39A26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A18A14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F0531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Лоп’янський ліцей</w:t>
            </w:r>
          </w:p>
          <w:p w14:paraId="67B1B1C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6FE70F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0A3FB03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58A9B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749D7E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Оболонський ліцей</w:t>
            </w:r>
          </w:p>
          <w:p w14:paraId="70CA987A" w14:textId="77777777" w:rsidR="00B6253B" w:rsidRPr="009A764A" w:rsidRDefault="00B6253B" w:rsidP="00943409">
            <w:pPr>
              <w:pStyle w:val="90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4878E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252339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93131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</w:tc>
        <w:tc>
          <w:tcPr>
            <w:tcW w:w="3402" w:type="dxa"/>
          </w:tcPr>
          <w:p w14:paraId="1350E36E" w14:textId="26597344" w:rsidR="00B6253B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«Науковий»</w:t>
            </w:r>
          </w:p>
          <w:p w14:paraId="74BD4B11" w14:textId="77777777" w:rsidR="001578DA" w:rsidRPr="009A764A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D387FA" w14:textId="50A7C840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Тяпчанського ліцею</w:t>
            </w:r>
          </w:p>
          <w:p w14:paraId="3614287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61EC65" w14:textId="4FBA2334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Солуківського ліцею</w:t>
            </w:r>
          </w:p>
          <w:p w14:paraId="77E0136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6A5589A5" w14:textId="32E56792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Гошівського ліцею</w:t>
            </w:r>
          </w:p>
          <w:p w14:paraId="6E8E6B5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C3122D" w14:textId="77777777" w:rsidR="006A1119" w:rsidRPr="009A764A" w:rsidRDefault="006A111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B9A241" w14:textId="479CFC6C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Малотур’янського ліцею</w:t>
            </w:r>
          </w:p>
          <w:p w14:paraId="731CA988" w14:textId="69A15BAA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</w:p>
          <w:p w14:paraId="2DA0B946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Директор Долинського ліцею №4</w:t>
            </w:r>
          </w:p>
          <w:p w14:paraId="09F0777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22E8B0" w14:textId="60828C7C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Лоп’янського ліцею</w:t>
            </w:r>
          </w:p>
          <w:p w14:paraId="7B45A27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75C89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директор Грабівської гімназії</w:t>
            </w:r>
          </w:p>
          <w:p w14:paraId="769CB59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4EF94A2" w14:textId="0B54614B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Оболонського ліцею</w:t>
            </w:r>
          </w:p>
          <w:p w14:paraId="2625F3F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0D91A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9A0A6A" w14:textId="3F253178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Тростянецького ліцею</w:t>
            </w:r>
          </w:p>
        </w:tc>
        <w:tc>
          <w:tcPr>
            <w:tcW w:w="2862" w:type="dxa"/>
          </w:tcPr>
          <w:p w14:paraId="088E4E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565F29AE" w14:textId="1A4F4A6E" w:rsidR="00B6253B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2026 </w:t>
            </w:r>
          </w:p>
          <w:p w14:paraId="6EE7272A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4D661DB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74E21B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CED12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683A8FF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9B11B6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74BB6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B46EDE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7819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7D506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182110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D407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299D1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2026 р.</w:t>
            </w:r>
          </w:p>
          <w:p w14:paraId="517C866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E46806A" w14:textId="77777777" w:rsidR="006A1119" w:rsidRPr="009A764A" w:rsidRDefault="006A111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739CAC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1F25B3F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47541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6B1F9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A862F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47EA4A0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27627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BF81F6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8D8AB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25ED6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9117BA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1EC1C3F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A87656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48BF6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E3E71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1E24AC21" w14:textId="0E89C3FC" w:rsidR="00B6253B" w:rsidRPr="009A764A" w:rsidRDefault="007343BE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12</w:t>
            </w:r>
            <w:r w:rsidR="002A2CFA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2A2CFA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0 000</w:t>
            </w:r>
          </w:p>
          <w:p w14:paraId="7FEC3ADC" w14:textId="23D250D8" w:rsidR="00B6253B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4 000 000 </w:t>
            </w:r>
          </w:p>
          <w:p w14:paraId="6212ED97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319426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0D2490" w14:textId="77777777" w:rsidR="00F72146" w:rsidRPr="009A764A" w:rsidRDefault="00F72146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9B181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1 500 000</w:t>
            </w:r>
          </w:p>
          <w:p w14:paraId="6CF6E7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14EF8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9361DD4" w14:textId="023B9A54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500 000</w:t>
            </w:r>
          </w:p>
          <w:p w14:paraId="0C233DA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01489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4045E1" w14:textId="439C41B0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500 000</w:t>
            </w:r>
          </w:p>
          <w:p w14:paraId="27C5C5D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44BC8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014995" w14:textId="5C90C71E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 xml:space="preserve"> 500 000</w:t>
            </w:r>
          </w:p>
          <w:p w14:paraId="057097F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1B965C9" w14:textId="77777777" w:rsidR="006A1119" w:rsidRPr="009A764A" w:rsidRDefault="006A111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C49B172" w14:textId="38AF7738" w:rsidR="00B6253B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25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0 000</w:t>
            </w:r>
          </w:p>
          <w:p w14:paraId="3229565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6E1AE5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AEAAAB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7A4A17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1 800 000</w:t>
            </w:r>
          </w:p>
          <w:p w14:paraId="71D37B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92717C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BC7D3BB" w14:textId="16BCD321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</w:t>
            </w:r>
            <w:r w:rsidR="00554262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4C128DB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ED47F9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2F042B" w14:textId="3E19C263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</w:t>
            </w:r>
            <w:r w:rsidR="00554262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5BBFB07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3E1FD6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C3446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23805A" w14:textId="121DF2BD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1 </w:t>
            </w:r>
            <w:r w:rsidR="00554262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39FFD63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6CA97F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45347BE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81337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A0361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47223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84B0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05285BFF" w14:textId="785DF883" w:rsidR="00FB6E2D" w:rsidRPr="009A764A" w:rsidRDefault="00FB6E2D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Обласний бюджет</w:t>
            </w:r>
          </w:p>
          <w:p w14:paraId="186259F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1021B165" w14:textId="77777777" w:rsidR="00B6253B" w:rsidRPr="009A764A" w:rsidRDefault="00B6253B" w:rsidP="00943409">
            <w:pPr>
              <w:pStyle w:val="9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9A764A" w:rsidRPr="009A764A" w14:paraId="51FFEFE2" w14:textId="77777777" w:rsidTr="00827D97">
        <w:trPr>
          <w:trHeight w:val="70"/>
          <w:jc w:val="center"/>
        </w:trPr>
        <w:tc>
          <w:tcPr>
            <w:tcW w:w="652" w:type="dxa"/>
          </w:tcPr>
          <w:p w14:paraId="32C0F001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62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2EC42AF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Придбання технологічного обладнання для кухонь ЗЗСО</w:t>
            </w:r>
          </w:p>
          <w:p w14:paraId="36B0D59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8FFD55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«Інтелект»</w:t>
            </w:r>
          </w:p>
          <w:p w14:paraId="49A8DE6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E69B15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№1</w:t>
            </w:r>
          </w:p>
          <w:p w14:paraId="67C479B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777D728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№6</w:t>
            </w:r>
          </w:p>
          <w:p w14:paraId="229EE50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44C61F6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№4</w:t>
            </w:r>
          </w:p>
          <w:p w14:paraId="7FB0948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343EE98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6C914B2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CFC63E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Долинський ліцей №5</w:t>
            </w:r>
          </w:p>
          <w:p w14:paraId="1991FEE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14:paraId="10ED615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</w:rPr>
              <w:t>Лоп’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7DBB92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FCBB8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Малотур</w:t>
            </w:r>
            <w:r w:rsidRPr="009A764A">
              <w:rPr>
                <w:rFonts w:ascii="Times New Roman" w:hAnsi="Times New Roman"/>
                <w:sz w:val="24"/>
                <w:szCs w:val="28"/>
              </w:rPr>
              <w:t>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3DB26B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C0CE9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Солуківський ліцей</w:t>
            </w:r>
          </w:p>
          <w:p w14:paraId="7FC2A2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DBC15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Великотур</w:t>
            </w:r>
            <w:r w:rsidRPr="009A764A">
              <w:rPr>
                <w:rFonts w:ascii="Times New Roman" w:hAnsi="Times New Roman"/>
                <w:sz w:val="24"/>
                <w:szCs w:val="28"/>
              </w:rPr>
              <w:t>’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янський ліцей</w:t>
            </w:r>
          </w:p>
          <w:p w14:paraId="51963AF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62082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Гошівський ліцей</w:t>
            </w:r>
          </w:p>
          <w:p w14:paraId="4AE0816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D0810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Оболонський ліцей</w:t>
            </w:r>
          </w:p>
          <w:p w14:paraId="56F340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D0A3FC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Тростянецький ліцей</w:t>
            </w:r>
          </w:p>
          <w:p w14:paraId="1D3DBBC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5A0FF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Тяпчанський ліцей</w:t>
            </w:r>
          </w:p>
          <w:p w14:paraId="3EE4501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Надіївський ліцей</w:t>
            </w:r>
          </w:p>
          <w:p w14:paraId="57E23F6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A633B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Рахинянська гімназія</w:t>
            </w:r>
          </w:p>
          <w:p w14:paraId="0C1AFEA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A6FF5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Яворівська гімназія</w:t>
            </w:r>
          </w:p>
          <w:p w14:paraId="5B9F785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D773A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7B947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3AFAB2A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A4975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Підберезька гімназія</w:t>
            </w:r>
          </w:p>
          <w:p w14:paraId="4B4DF8C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4E02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Княжолуцький ліцей</w:t>
            </w:r>
          </w:p>
        </w:tc>
        <w:tc>
          <w:tcPr>
            <w:tcW w:w="3402" w:type="dxa"/>
          </w:tcPr>
          <w:p w14:paraId="10B912D1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48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138CEE" w14:textId="10E79D6A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«Інтелект»</w:t>
            </w:r>
          </w:p>
          <w:p w14:paraId="3412585C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D4895A" w14:textId="208EB6AA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№1</w:t>
            </w:r>
          </w:p>
          <w:p w14:paraId="7AA629EB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A30F9C" w14:textId="1E02525B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6A111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№6</w:t>
            </w:r>
          </w:p>
          <w:p w14:paraId="319ABB99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194F1F08" w14:textId="115CC74D" w:rsidR="001578DA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№4</w:t>
            </w:r>
          </w:p>
          <w:p w14:paraId="2D11F9FB" w14:textId="77777777" w:rsidR="00916213" w:rsidRPr="009A764A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14:paraId="38C4DD48" w14:textId="2F56999C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№5</w:t>
            </w:r>
          </w:p>
          <w:p w14:paraId="7369D504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1DEDB1" w14:textId="284FB7D6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Лоп’янського ліцею</w:t>
            </w:r>
          </w:p>
          <w:p w14:paraId="1D34873B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349371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090196" w14:textId="154C4F22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Малотур’янського ліцею</w:t>
            </w:r>
          </w:p>
          <w:p w14:paraId="5B8E9F6D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86F177" w14:textId="2B847C48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Солуківського ліцею</w:t>
            </w:r>
          </w:p>
          <w:p w14:paraId="18EA260B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9C2363B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A76526" w14:textId="14A0A116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Великотур’янського ліцею</w:t>
            </w:r>
          </w:p>
          <w:p w14:paraId="62E05C56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31DF32D" w14:textId="7150950B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Гошівського ліцею</w:t>
            </w:r>
          </w:p>
          <w:p w14:paraId="1F06D898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19BD32F" w14:textId="3B72AED9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Оболонського ліцею</w:t>
            </w:r>
          </w:p>
          <w:p w14:paraId="620185B1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F72CC69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218D4AD" w14:textId="39AA8B3B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Тростянецького ліцею</w:t>
            </w:r>
          </w:p>
          <w:p w14:paraId="2DA3C67E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F029AD9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1FB7730" w14:textId="5EAC2C73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Тяпчанського ліцею</w:t>
            </w:r>
          </w:p>
          <w:p w14:paraId="725FA112" w14:textId="0E3225B3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Надіївського ліцею</w:t>
            </w:r>
          </w:p>
          <w:p w14:paraId="59B31AFC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1F21AB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5B7B16" w14:textId="34DD0969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Рахинянської гімназія</w:t>
            </w:r>
          </w:p>
          <w:p w14:paraId="208DA5EE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5235201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0DF98E" w14:textId="1EBEE2A1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Яворівської гімназії</w:t>
            </w:r>
          </w:p>
          <w:p w14:paraId="1E2BACE8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94FE7A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F338A8" w14:textId="1C08FA08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Грабівської гімназії</w:t>
            </w:r>
          </w:p>
          <w:p w14:paraId="6FD1508E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0C5B62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11AABED" w14:textId="1F6CB995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Підберезької гімназії </w:t>
            </w:r>
          </w:p>
          <w:p w14:paraId="47425719" w14:textId="77777777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14362B" w14:textId="29185735" w:rsidR="00B6253B" w:rsidRPr="009A764A" w:rsidRDefault="00B6253B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8A4A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Княжолуцького ліцею</w:t>
            </w:r>
          </w:p>
        </w:tc>
        <w:tc>
          <w:tcPr>
            <w:tcW w:w="2862" w:type="dxa"/>
          </w:tcPr>
          <w:p w14:paraId="3D6EF28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2025-2027 рр.</w:t>
            </w:r>
          </w:p>
          <w:p w14:paraId="645AF5E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98054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30FE37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952DB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065EE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74877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97D79C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DB5C52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5A08D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6111FF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6A04A2C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EE631F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16CF7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226ED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203CB5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69D4F4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B66226B" w14:textId="77777777" w:rsidR="001578DA" w:rsidRPr="009A764A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58842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0AD23B9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45A40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B301B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5529B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642E045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69FDB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13703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7F3AC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49FE32C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EE6C0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0B35F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C56126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D0C5B2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118BF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3316F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D04B6D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78E7C11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DE70E1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14122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5E3ACC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A6807E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0469A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67DD1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7A98FFC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99B2B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569D1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89814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130B4B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92A8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64862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7AEFD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74FE00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5E51321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74101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2026 р.</w:t>
            </w:r>
          </w:p>
          <w:p w14:paraId="729920F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924D7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B2AE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E940A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1E61E70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E9301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8E6CAC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8FF229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0EDFE2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E0D101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301E7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F0DDE0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  <w:p w14:paraId="620C673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0E1C38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165A7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498A9C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5FB6BD8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924D7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B1E0F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2027 р.</w:t>
            </w:r>
          </w:p>
        </w:tc>
        <w:tc>
          <w:tcPr>
            <w:tcW w:w="2102" w:type="dxa"/>
          </w:tcPr>
          <w:p w14:paraId="4E1103D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2 430 000</w:t>
            </w:r>
          </w:p>
          <w:p w14:paraId="7DCCD10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57B655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59EA866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1532FD2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6027866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5D170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794A5FE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54E2FB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89FAD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69D9A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ACF048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2ED7F5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C3C083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613583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7F2BAE4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C9255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43124C" w14:textId="77777777" w:rsidR="001578DA" w:rsidRPr="009A764A" w:rsidRDefault="001578D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A5BB2B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150 000</w:t>
            </w:r>
          </w:p>
          <w:p w14:paraId="0AE35CB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F688A3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788BEAA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AB5CDC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BA32AE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B08AF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D043C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C4200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270D690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8261F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F544A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8589C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7A66AA0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F96E27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7B6B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CCF15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2053D16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A952FB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8553EE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F1994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6590F77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24B7A74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4983A8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4F097B8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9D4858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913F26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D460E4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039EF6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45C353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071D31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BB48D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E4FCE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BC7CDC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D8EAF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120 000</w:t>
            </w:r>
          </w:p>
          <w:p w14:paraId="3AB9D91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6CA692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E2FD0A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659E2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7471B43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491C28C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58544E8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14:paraId="35565A4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4CD2349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37E2F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60BD9D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FB1672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3CEE67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36C058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21DAD0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8449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18F256B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F503F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9A60D0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120 000</w:t>
            </w:r>
          </w:p>
          <w:p w14:paraId="424D6C8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53" w:type="dxa"/>
          </w:tcPr>
          <w:p w14:paraId="2F4A35D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D01348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249FA3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B0FCBA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8053CD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FC8051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0D3665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0909D2F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58EE88B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9A764A" w:rsidRPr="009A764A" w14:paraId="7ABCFDC8" w14:textId="77777777" w:rsidTr="001578DA">
        <w:trPr>
          <w:trHeight w:val="1552"/>
          <w:jc w:val="center"/>
        </w:trPr>
        <w:tc>
          <w:tcPr>
            <w:tcW w:w="652" w:type="dxa"/>
          </w:tcPr>
          <w:p w14:paraId="62A2804D" w14:textId="77777777" w:rsidR="00B6253B" w:rsidRPr="009A764A" w:rsidRDefault="00B6253B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52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BC7D49E" w14:textId="00BD307D" w:rsidR="00B6253B" w:rsidRPr="009A764A" w:rsidRDefault="00554262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приміщень комунальної власності</w:t>
            </w:r>
          </w:p>
          <w:p w14:paraId="18F72C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6BA60FE" w14:textId="2ED5B937" w:rsidR="00554262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Грабівська гімназія</w:t>
            </w:r>
          </w:p>
          <w:p w14:paraId="1727D8CD" w14:textId="77777777" w:rsidR="00554262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DCFEE3" w14:textId="77777777" w:rsidR="00554262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74D72E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86FCBD7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D6479FA" w14:textId="3ED7397F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№6</w:t>
            </w:r>
            <w:r w:rsidR="00DD78FA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72A8480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CE131EE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645403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203EC44" w14:textId="1F6ACF89" w:rsidR="00B6253B" w:rsidRPr="009A764A" w:rsidRDefault="00EA369E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«Науковий»</w:t>
            </w:r>
          </w:p>
          <w:p w14:paraId="6B8B8BD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B591566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Долинський ліцей № 1</w:t>
            </w:r>
          </w:p>
          <w:p w14:paraId="5396E443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5152DD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BE49BE9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C3E1941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D83745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Малотур’янський ліцей</w:t>
            </w:r>
          </w:p>
          <w:p w14:paraId="03CD3B7F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3701A20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960DA3A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EA73729" w14:textId="5E808BCC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Долинський ліцей № 4</w:t>
            </w:r>
          </w:p>
          <w:p w14:paraId="5FFBEB58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3A0CC59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ACC2DAC" w14:textId="3CAE5838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№6 «Європейський»</w:t>
            </w:r>
          </w:p>
          <w:p w14:paraId="266BE92A" w14:textId="40F00F54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4DCB14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9A1321" w14:textId="77777777" w:rsidR="007018CE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</w:t>
            </w:r>
          </w:p>
          <w:p w14:paraId="2769BF92" w14:textId="29AC0FE5" w:rsidR="00554262" w:rsidRPr="009A764A" w:rsidRDefault="007018CE" w:rsidP="007018C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ЖКГ,</w:t>
            </w:r>
            <w:r w:rsidR="00554262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Грабівської гімназії</w:t>
            </w:r>
          </w:p>
          <w:p w14:paraId="1EE70168" w14:textId="77777777" w:rsidR="00554262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1CB5CE1" w14:textId="193C779E" w:rsidR="00B6253B" w:rsidRPr="009A764A" w:rsidRDefault="00B6253B" w:rsidP="007018CE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7018CE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Долинського ліцею №6</w:t>
            </w:r>
            <w:r w:rsidR="00DD78FA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«Європейський»</w:t>
            </w:r>
          </w:p>
          <w:p w14:paraId="61B6F9D4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2B11CEC" w14:textId="77777777" w:rsidR="00B6253B" w:rsidRPr="009A764A" w:rsidRDefault="00B6253B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</w:t>
            </w:r>
            <w:r w:rsidR="007018CE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, управління ЖКГ,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директор </w:t>
            </w:r>
            <w:r w:rsidR="00EA369E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«Науковий»</w:t>
            </w:r>
          </w:p>
          <w:p w14:paraId="23DA1C79" w14:textId="77777777" w:rsidR="00DD78FA" w:rsidRPr="009A764A" w:rsidRDefault="00DD78FA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управління освіти міської ради, управління ЖКГ, директор Долинського ліцею №1</w:t>
            </w:r>
          </w:p>
          <w:p w14:paraId="01830D6D" w14:textId="77777777" w:rsidR="00602DB0" w:rsidRPr="009A764A" w:rsidRDefault="00602DB0" w:rsidP="0099004B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B644E56" w14:textId="77777777" w:rsidR="00602DB0" w:rsidRPr="009A764A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управління ЖКГ, директор Малотур’янського ліцею </w:t>
            </w:r>
          </w:p>
          <w:p w14:paraId="721E0A03" w14:textId="77777777" w:rsidR="00602DB0" w:rsidRPr="009A764A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77B348A" w14:textId="77777777" w:rsidR="00602DB0" w:rsidRPr="009A764A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ЖКГ, директор Долинського ліцею № 4</w:t>
            </w:r>
          </w:p>
          <w:p w14:paraId="1C9B3D98" w14:textId="77777777" w:rsidR="00602DB0" w:rsidRPr="009A764A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09C55B4" w14:textId="467E1F0B" w:rsidR="00602DB0" w:rsidRPr="009A764A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управління ЖКГ, директор Долинського ліцею № 6 </w:t>
            </w:r>
            <w:r w:rsidR="0091621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«Європейський»</w:t>
            </w:r>
          </w:p>
        </w:tc>
        <w:tc>
          <w:tcPr>
            <w:tcW w:w="2862" w:type="dxa"/>
          </w:tcPr>
          <w:p w14:paraId="2CDD1C8B" w14:textId="147F7861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Впродовж 2025</w:t>
            </w:r>
            <w:r w:rsidR="00602D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-2026 рр.</w:t>
            </w:r>
          </w:p>
          <w:p w14:paraId="05254D68" w14:textId="77777777" w:rsidR="00554262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939D6E2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2025 р.   </w:t>
            </w:r>
          </w:p>
          <w:p w14:paraId="3AF59E67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FA50ED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FF68D8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265EAA7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2025 р.   </w:t>
            </w:r>
          </w:p>
          <w:p w14:paraId="2AE7EDBF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77C2A81" w14:textId="77777777" w:rsidR="00DD78FA" w:rsidRPr="009A764A" w:rsidRDefault="00DD78FA" w:rsidP="00DD78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E5F6A8B" w14:textId="77777777" w:rsidR="00602DB0" w:rsidRPr="009A764A" w:rsidRDefault="00602DB0" w:rsidP="00DD78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D87368F" w14:textId="77777777" w:rsidR="00602DB0" w:rsidRPr="009A764A" w:rsidRDefault="00602DB0" w:rsidP="00DD78F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744BA2F" w14:textId="42A75353" w:rsidR="00602DB0" w:rsidRPr="009A764A" w:rsidRDefault="00602DB0" w:rsidP="00602DB0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58BAAB91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49E8DDB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55BA3C4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2025 р.</w:t>
            </w:r>
          </w:p>
          <w:p w14:paraId="27A63ED1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FC49CA3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B9E259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3C8C057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37879F40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8F52553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A5E182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5D64A12" w14:textId="77777777" w:rsidR="008A4AB0" w:rsidRPr="009A764A" w:rsidRDefault="008A4A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54A9B5F" w14:textId="77777777" w:rsidR="00602DB0" w:rsidRPr="009A764A" w:rsidRDefault="00602DB0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  <w:p w14:paraId="1A37364C" w14:textId="77777777" w:rsidR="00916213" w:rsidRPr="009A764A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32AD095" w14:textId="77777777" w:rsidR="00916213" w:rsidRPr="009A764A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C90CF34" w14:textId="77777777" w:rsidR="00916213" w:rsidRPr="009A764A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4FE268F" w14:textId="4A69C705" w:rsidR="00916213" w:rsidRPr="009A764A" w:rsidRDefault="0091621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2026 р.</w:t>
            </w:r>
          </w:p>
        </w:tc>
        <w:tc>
          <w:tcPr>
            <w:tcW w:w="2102" w:type="dxa"/>
          </w:tcPr>
          <w:p w14:paraId="34FF1557" w14:textId="6633FE37" w:rsidR="00B6253B" w:rsidRPr="009A764A" w:rsidRDefault="007B41AF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lastRenderedPageBreak/>
              <w:t>5</w:t>
            </w:r>
            <w:r w:rsidR="00EA369E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 </w:t>
            </w: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2</w:t>
            </w:r>
            <w:r w:rsidR="00EA369E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00 000</w:t>
            </w:r>
          </w:p>
          <w:p w14:paraId="56EE4BC1" w14:textId="77777777" w:rsidR="00554262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B15C2A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8E27A2E" w14:textId="6AD41F1C" w:rsidR="00B6253B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2 500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 000</w:t>
            </w:r>
          </w:p>
          <w:p w14:paraId="63760CC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31F60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B297E23" w14:textId="77777777" w:rsidR="00DD78FA" w:rsidRPr="009A764A" w:rsidRDefault="00DD78FA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B90C38" w14:textId="44A1F790" w:rsidR="00B6253B" w:rsidRPr="009A764A" w:rsidRDefault="00554262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6</w:t>
            </w:r>
            <w:r w:rsidR="00B6253B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00 000</w:t>
            </w:r>
          </w:p>
          <w:p w14:paraId="19167C5D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EADC239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B00AE4B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EB6CCB" w14:textId="77777777" w:rsidR="0099004B" w:rsidRPr="009A764A" w:rsidRDefault="0099004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42B45D2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2B224336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0C20DA7" w14:textId="4E423407" w:rsidR="00DD78FA" w:rsidRPr="009A764A" w:rsidRDefault="00DD78FA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400</w:t>
            </w:r>
            <w:r w:rsidR="00602DB0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5CD2C1C4" w14:textId="77777777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C605226" w14:textId="77777777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63C3C65" w14:textId="77777777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CE4801A" w14:textId="751D4E38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400 000</w:t>
            </w:r>
          </w:p>
          <w:p w14:paraId="004EB920" w14:textId="77777777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720C0FD" w14:textId="77777777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E9884DF" w14:textId="77777777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8E468C3" w14:textId="77777777" w:rsidR="008A4AB0" w:rsidRPr="009A764A" w:rsidRDefault="008A4A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5704EF72" w14:textId="06CE98DD" w:rsidR="00602DB0" w:rsidRPr="009A764A" w:rsidRDefault="00602DB0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400</w:t>
            </w:r>
            <w:r w:rsidR="00916213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3ECB10F4" w14:textId="77777777" w:rsidR="00916213" w:rsidRPr="009A764A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0F56431A" w14:textId="77777777" w:rsidR="00916213" w:rsidRPr="009A764A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7B58E37B" w14:textId="77777777" w:rsidR="00916213" w:rsidRPr="009A764A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3BB3856" w14:textId="1C1BD7E0" w:rsidR="00916213" w:rsidRPr="009A764A" w:rsidRDefault="00916213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500 000</w:t>
            </w:r>
          </w:p>
        </w:tc>
        <w:tc>
          <w:tcPr>
            <w:tcW w:w="1453" w:type="dxa"/>
          </w:tcPr>
          <w:p w14:paraId="106CF86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val="uk-UA"/>
              </w:rPr>
            </w:pPr>
          </w:p>
          <w:p w14:paraId="3F81A9D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C5D2F3C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  <w:p w14:paraId="4DEA0F5A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275BC198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Обласний бюджет</w:t>
            </w:r>
          </w:p>
          <w:p w14:paraId="061EAC2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1BF1607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val="uk-UA"/>
              </w:rPr>
            </w:pPr>
          </w:p>
        </w:tc>
      </w:tr>
      <w:tr w:rsidR="009A764A" w:rsidRPr="009A764A" w14:paraId="041E5620" w14:textId="77777777" w:rsidTr="00827D97">
        <w:trPr>
          <w:jc w:val="center"/>
        </w:trPr>
        <w:tc>
          <w:tcPr>
            <w:tcW w:w="652" w:type="dxa"/>
          </w:tcPr>
          <w:p w14:paraId="6A614340" w14:textId="1E989380" w:rsidR="00174DD3" w:rsidRPr="009A764A" w:rsidRDefault="00174DD3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52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bookmarkStart w:id="3" w:name="_Hlk181877757"/>
          </w:p>
        </w:tc>
        <w:tc>
          <w:tcPr>
            <w:tcW w:w="4741" w:type="dxa"/>
          </w:tcPr>
          <w:p w14:paraId="5BAFE0A8" w14:textId="2E344877" w:rsidR="00A86654" w:rsidRPr="009A764A" w:rsidRDefault="008C5D6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Пото</w:t>
            </w:r>
            <w:r w:rsidR="001578DA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ч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ний ремонт приміщення їдальні </w:t>
            </w:r>
          </w:p>
          <w:p w14:paraId="0879D908" w14:textId="77777777" w:rsidR="00A86654" w:rsidRPr="009A764A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4587BD41" w14:textId="77777777" w:rsidR="00174DD3" w:rsidRPr="009A764A" w:rsidRDefault="008C5D6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Якубівської початкової школи</w:t>
            </w:r>
          </w:p>
          <w:p w14:paraId="03744D0B" w14:textId="77777777" w:rsidR="00A86654" w:rsidRPr="009A764A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FBC5E17" w14:textId="00ED27E6" w:rsidR="00A86654" w:rsidRPr="009A764A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Тяпчанського ліцею </w:t>
            </w:r>
          </w:p>
          <w:p w14:paraId="305DCD09" w14:textId="054A6992" w:rsidR="00A86654" w:rsidRPr="009A764A" w:rsidRDefault="00A86654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2E6D9C2" w14:textId="77777777" w:rsidR="00174DD3" w:rsidRPr="009A764A" w:rsidRDefault="008C5D6F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ЖКГ, директор Якубівської початкової школи</w:t>
            </w:r>
          </w:p>
          <w:p w14:paraId="7D3CC116" w14:textId="77777777" w:rsidR="00A86654" w:rsidRPr="009A764A" w:rsidRDefault="00A86654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198FA37F" w14:textId="0CB9F07B" w:rsidR="00A86654" w:rsidRPr="009A764A" w:rsidRDefault="00A86654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управління освіти міської ради, управління ЖКГ, директор Тяпчанського ліцею </w:t>
            </w:r>
          </w:p>
        </w:tc>
        <w:tc>
          <w:tcPr>
            <w:tcW w:w="2862" w:type="dxa"/>
          </w:tcPr>
          <w:p w14:paraId="7B74E98B" w14:textId="46070259" w:rsidR="00665569" w:rsidRPr="009A764A" w:rsidRDefault="00A86654" w:rsidP="0066556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Впродовж </w:t>
            </w:r>
            <w:r w:rsidR="00665569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  <w:p w14:paraId="367FEEB8" w14:textId="77777777" w:rsidR="00174DD3" w:rsidRPr="009A764A" w:rsidRDefault="00174DD3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102" w:type="dxa"/>
          </w:tcPr>
          <w:p w14:paraId="544B500F" w14:textId="1B4818BA" w:rsidR="00A86654" w:rsidRPr="009A764A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400 000</w:t>
            </w:r>
          </w:p>
          <w:p w14:paraId="684B442F" w14:textId="77777777" w:rsidR="00A86654" w:rsidRPr="009A764A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37E952D7" w14:textId="5BD3E5DE" w:rsidR="00174DD3" w:rsidRPr="009A764A" w:rsidRDefault="0066556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200</w:t>
            </w:r>
            <w:r w:rsidR="00A86654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 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000</w:t>
            </w:r>
          </w:p>
          <w:p w14:paraId="6B266D75" w14:textId="77777777" w:rsidR="00A86654" w:rsidRPr="009A764A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14:paraId="64F5C96E" w14:textId="3C420C5A" w:rsidR="00A86654" w:rsidRPr="009A764A" w:rsidRDefault="00A86654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200 000</w:t>
            </w:r>
          </w:p>
        </w:tc>
        <w:tc>
          <w:tcPr>
            <w:tcW w:w="1453" w:type="dxa"/>
          </w:tcPr>
          <w:p w14:paraId="66AAA3B0" w14:textId="77777777" w:rsidR="00635B1F" w:rsidRPr="009A764A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443D70D4" w14:textId="032D9A8C" w:rsidR="00174DD3" w:rsidRPr="009A764A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351D41A8" w14:textId="77777777" w:rsidTr="00827D97">
        <w:trPr>
          <w:jc w:val="center"/>
        </w:trPr>
        <w:tc>
          <w:tcPr>
            <w:tcW w:w="652" w:type="dxa"/>
          </w:tcPr>
          <w:p w14:paraId="7C32D6E9" w14:textId="77777777" w:rsidR="00174DD3" w:rsidRPr="009A764A" w:rsidRDefault="00174DD3" w:rsidP="00943409">
            <w:pPr>
              <w:pStyle w:val="9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spacing w:line="240" w:lineRule="auto"/>
              <w:ind w:right="-82" w:hanging="52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07590185" w14:textId="4C886B54" w:rsidR="00635B1F" w:rsidRPr="009A764A" w:rsidRDefault="00635B1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Пото</w:t>
            </w:r>
            <w:r w:rsidR="00541D56"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ч</w:t>
            </w: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ний ремонт системи вентиляції (витяжки) у приміщенні кухні </w:t>
            </w:r>
          </w:p>
          <w:p w14:paraId="456BAED7" w14:textId="7C9C10FD" w:rsidR="00174DD3" w:rsidRPr="009A764A" w:rsidRDefault="00635B1F" w:rsidP="00554262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left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Долинського ліцею № 4</w:t>
            </w:r>
          </w:p>
        </w:tc>
        <w:tc>
          <w:tcPr>
            <w:tcW w:w="3402" w:type="dxa"/>
          </w:tcPr>
          <w:p w14:paraId="4F1F543B" w14:textId="1FB1A261" w:rsidR="00174DD3" w:rsidRPr="009A764A" w:rsidRDefault="00635B1F" w:rsidP="001578DA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управління освіти міської ради, управління ЖКГ, директор Долинського ліцею № 4</w:t>
            </w:r>
          </w:p>
        </w:tc>
        <w:tc>
          <w:tcPr>
            <w:tcW w:w="2862" w:type="dxa"/>
          </w:tcPr>
          <w:p w14:paraId="7FEF4B5F" w14:textId="7CAF1A02" w:rsidR="00174DD3" w:rsidRPr="009A764A" w:rsidRDefault="00635B1F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2025 р.</w:t>
            </w:r>
          </w:p>
        </w:tc>
        <w:tc>
          <w:tcPr>
            <w:tcW w:w="2102" w:type="dxa"/>
          </w:tcPr>
          <w:p w14:paraId="1A2B89F4" w14:textId="105AE98E" w:rsidR="00174DD3" w:rsidRPr="009A764A" w:rsidRDefault="00665569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100 000</w:t>
            </w:r>
          </w:p>
        </w:tc>
        <w:tc>
          <w:tcPr>
            <w:tcW w:w="1453" w:type="dxa"/>
          </w:tcPr>
          <w:p w14:paraId="5B6E7F56" w14:textId="77777777" w:rsidR="00635B1F" w:rsidRPr="009A764A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Державний бюджет</w:t>
            </w:r>
          </w:p>
          <w:p w14:paraId="135814A9" w14:textId="3917E062" w:rsidR="00174DD3" w:rsidRPr="009A764A" w:rsidRDefault="00635B1F" w:rsidP="00635B1F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highlight w:val="green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541D56" w:rsidRPr="009A764A" w14:paraId="48CC135E" w14:textId="77777777" w:rsidTr="00541D56">
        <w:trPr>
          <w:trHeight w:val="327"/>
          <w:jc w:val="center"/>
        </w:trPr>
        <w:tc>
          <w:tcPr>
            <w:tcW w:w="652" w:type="dxa"/>
          </w:tcPr>
          <w:p w14:paraId="3F60C96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left="284"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4741" w:type="dxa"/>
          </w:tcPr>
          <w:p w14:paraId="7F1C70D3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Всього</w:t>
            </w:r>
          </w:p>
        </w:tc>
        <w:tc>
          <w:tcPr>
            <w:tcW w:w="3402" w:type="dxa"/>
          </w:tcPr>
          <w:p w14:paraId="01215620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862" w:type="dxa"/>
          </w:tcPr>
          <w:p w14:paraId="76F1CCAF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102" w:type="dxa"/>
          </w:tcPr>
          <w:p w14:paraId="35464538" w14:textId="33F73EAB" w:rsidR="00B6253B" w:rsidRPr="009A764A" w:rsidRDefault="002A2CFA" w:rsidP="00F72146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</w:t>
            </w:r>
            <w:r w:rsidR="00FB6E2D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5</w:t>
            </w:r>
            <w:r w:rsidR="007B41AF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</w:t>
            </w:r>
            <w:r w:rsidR="00F72146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1</w:t>
            </w:r>
            <w:r w:rsidR="007B41AF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40</w:t>
            </w:r>
            <w:r w:rsidR="00B6253B" w:rsidRPr="009A764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000</w:t>
            </w:r>
          </w:p>
        </w:tc>
        <w:tc>
          <w:tcPr>
            <w:tcW w:w="1453" w:type="dxa"/>
          </w:tcPr>
          <w:p w14:paraId="63DA4D15" w14:textId="77777777" w:rsidR="00B6253B" w:rsidRPr="009A764A" w:rsidRDefault="00B6253B" w:rsidP="00943409">
            <w:pPr>
              <w:pStyle w:val="90"/>
              <w:shd w:val="clear" w:color="auto" w:fill="auto"/>
              <w:tabs>
                <w:tab w:val="left" w:pos="632"/>
              </w:tabs>
              <w:spacing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highlight w:val="green"/>
                <w:lang w:val="uk-UA"/>
              </w:rPr>
            </w:pPr>
          </w:p>
        </w:tc>
      </w:tr>
      <w:bookmarkEnd w:id="3"/>
    </w:tbl>
    <w:p w14:paraId="580FD6D6" w14:textId="77777777" w:rsidR="00B6253B" w:rsidRPr="009A764A" w:rsidRDefault="00B6253B" w:rsidP="00B6253B">
      <w:pPr>
        <w:spacing w:after="0" w:line="240" w:lineRule="auto"/>
        <w:rPr>
          <w:rFonts w:ascii="Times New Roman" w:hAnsi="Times New Roman"/>
          <w:b/>
          <w:lang w:val="uk-UA"/>
        </w:rPr>
      </w:pPr>
    </w:p>
    <w:p w14:paraId="72B1B9D6" w14:textId="78E11CBD" w:rsidR="00E04D4D" w:rsidRPr="009A764A" w:rsidRDefault="00E04D4D">
      <w:pPr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br w:type="page"/>
      </w:r>
    </w:p>
    <w:p w14:paraId="2C5912B2" w14:textId="77777777" w:rsidR="00541D56" w:rsidRPr="009A764A" w:rsidRDefault="00541D56" w:rsidP="00541D56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lastRenderedPageBreak/>
        <w:t>5.3: «Розвиток системи позашкільної освіти»</w:t>
      </w:r>
    </w:p>
    <w:p w14:paraId="702F0FAD" w14:textId="77777777" w:rsidR="00541D56" w:rsidRPr="009A764A" w:rsidRDefault="00541D56" w:rsidP="00541D5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3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3945"/>
        <w:gridCol w:w="3828"/>
        <w:gridCol w:w="1842"/>
        <w:gridCol w:w="2268"/>
        <w:gridCol w:w="1134"/>
      </w:tblGrid>
      <w:tr w:rsidR="009A764A" w:rsidRPr="009A764A" w14:paraId="76D49F19" w14:textId="77777777" w:rsidTr="00F72146">
        <w:trPr>
          <w:trHeight w:val="1143"/>
          <w:jc w:val="center"/>
        </w:trPr>
        <w:tc>
          <w:tcPr>
            <w:tcW w:w="741" w:type="dxa"/>
            <w:vAlign w:val="center"/>
          </w:tcPr>
          <w:p w14:paraId="587957F5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№</w:t>
            </w:r>
          </w:p>
          <w:p w14:paraId="42303270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3945" w:type="dxa"/>
            <w:vAlign w:val="center"/>
          </w:tcPr>
          <w:p w14:paraId="4E0BC3C2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Найменування</w:t>
            </w:r>
          </w:p>
        </w:tc>
        <w:tc>
          <w:tcPr>
            <w:tcW w:w="3828" w:type="dxa"/>
            <w:vAlign w:val="center"/>
          </w:tcPr>
          <w:p w14:paraId="3461D7D9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Відповідальні виконавці</w:t>
            </w:r>
          </w:p>
        </w:tc>
        <w:tc>
          <w:tcPr>
            <w:tcW w:w="1842" w:type="dxa"/>
            <w:vAlign w:val="center"/>
          </w:tcPr>
          <w:p w14:paraId="28A268A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  <w:tc>
          <w:tcPr>
            <w:tcW w:w="2268" w:type="dxa"/>
            <w:vAlign w:val="center"/>
          </w:tcPr>
          <w:p w14:paraId="79960A83" w14:textId="77777777" w:rsidR="00541D56" w:rsidRPr="009A764A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Очікувані обсяги фінансування</w:t>
            </w:r>
          </w:p>
          <w:p w14:paraId="0C1E2BBE" w14:textId="77777777" w:rsidR="00541D56" w:rsidRPr="009A764A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(грн)</w:t>
            </w:r>
          </w:p>
        </w:tc>
        <w:tc>
          <w:tcPr>
            <w:tcW w:w="1134" w:type="dxa"/>
          </w:tcPr>
          <w:p w14:paraId="7C80DE14" w14:textId="77777777" w:rsidR="00541D56" w:rsidRPr="009A764A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Джерело Фінансування</w:t>
            </w:r>
          </w:p>
        </w:tc>
      </w:tr>
      <w:tr w:rsidR="009A764A" w:rsidRPr="009A764A" w14:paraId="7ECD2113" w14:textId="77777777" w:rsidTr="00F72146">
        <w:trPr>
          <w:jc w:val="center"/>
        </w:trPr>
        <w:tc>
          <w:tcPr>
            <w:tcW w:w="741" w:type="dxa"/>
          </w:tcPr>
          <w:p w14:paraId="55E86968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3945" w:type="dxa"/>
          </w:tcPr>
          <w:p w14:paraId="5020A73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3828" w:type="dxa"/>
          </w:tcPr>
          <w:p w14:paraId="0FBB495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842" w:type="dxa"/>
          </w:tcPr>
          <w:p w14:paraId="1EFA359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2268" w:type="dxa"/>
          </w:tcPr>
          <w:p w14:paraId="7FE70CF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1134" w:type="dxa"/>
          </w:tcPr>
          <w:p w14:paraId="5DEA410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9A764A" w:rsidRPr="009A764A" w14:paraId="2AD29CA2" w14:textId="77777777" w:rsidTr="00F72146">
        <w:trPr>
          <w:jc w:val="center"/>
        </w:trPr>
        <w:tc>
          <w:tcPr>
            <w:tcW w:w="741" w:type="dxa"/>
          </w:tcPr>
          <w:p w14:paraId="1E7AC1F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3945" w:type="dxa"/>
          </w:tcPr>
          <w:p w14:paraId="666F5E6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 xml:space="preserve">Придбання обладнання гуртків КЗ ЦПО </w:t>
            </w:r>
          </w:p>
        </w:tc>
        <w:tc>
          <w:tcPr>
            <w:tcW w:w="3828" w:type="dxa"/>
          </w:tcPr>
          <w:p w14:paraId="5986123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ради, директор КЗ ЦПО</w:t>
            </w:r>
          </w:p>
        </w:tc>
        <w:tc>
          <w:tcPr>
            <w:tcW w:w="1842" w:type="dxa"/>
          </w:tcPr>
          <w:p w14:paraId="07760F5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573849E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257760E8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6FCD7D25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3946DE9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2268" w:type="dxa"/>
          </w:tcPr>
          <w:p w14:paraId="6ED715B5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100 000</w:t>
            </w:r>
          </w:p>
          <w:p w14:paraId="4C68B77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68523919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100 000</w:t>
            </w:r>
          </w:p>
          <w:p w14:paraId="35656620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0E0B9EA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100 000</w:t>
            </w:r>
          </w:p>
        </w:tc>
        <w:tc>
          <w:tcPr>
            <w:tcW w:w="1134" w:type="dxa"/>
          </w:tcPr>
          <w:p w14:paraId="6ED191D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Місцевий бюджет</w:t>
            </w:r>
          </w:p>
          <w:p w14:paraId="78D552B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  <w:tr w:rsidR="009A764A" w:rsidRPr="009A764A" w14:paraId="01F47B20" w14:textId="77777777" w:rsidTr="00F72146">
        <w:trPr>
          <w:jc w:val="center"/>
        </w:trPr>
        <w:tc>
          <w:tcPr>
            <w:tcW w:w="741" w:type="dxa"/>
          </w:tcPr>
          <w:p w14:paraId="6CCFB33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3945" w:type="dxa"/>
          </w:tcPr>
          <w:p w14:paraId="771B1FF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Встановлення протипожежної сигналізації і протипожежна обробка дерев’яних конструкцій</w:t>
            </w:r>
          </w:p>
          <w:p w14:paraId="66A54E2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КЗ ЦПО</w:t>
            </w:r>
          </w:p>
        </w:tc>
        <w:tc>
          <w:tcPr>
            <w:tcW w:w="3828" w:type="dxa"/>
          </w:tcPr>
          <w:p w14:paraId="6EB4BDE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ради, директор КЗ ЦПО</w:t>
            </w:r>
          </w:p>
        </w:tc>
        <w:tc>
          <w:tcPr>
            <w:tcW w:w="1842" w:type="dxa"/>
          </w:tcPr>
          <w:p w14:paraId="26E74C6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126A9F2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</w:tcPr>
          <w:p w14:paraId="1F675FB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600 000</w:t>
            </w:r>
          </w:p>
          <w:p w14:paraId="5BCF1E08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33C0081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</w:tcPr>
          <w:p w14:paraId="6903963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Місцевий бюджет</w:t>
            </w:r>
          </w:p>
          <w:p w14:paraId="49A60AA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  <w:tr w:rsidR="00541D56" w:rsidRPr="009A764A" w14:paraId="0B3D8536" w14:textId="77777777" w:rsidTr="00F72146">
        <w:trPr>
          <w:jc w:val="center"/>
        </w:trPr>
        <w:tc>
          <w:tcPr>
            <w:tcW w:w="741" w:type="dxa"/>
          </w:tcPr>
          <w:p w14:paraId="1B2419CC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45" w:type="dxa"/>
          </w:tcPr>
          <w:p w14:paraId="52FE702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Всього:</w:t>
            </w:r>
          </w:p>
        </w:tc>
        <w:tc>
          <w:tcPr>
            <w:tcW w:w="3828" w:type="dxa"/>
          </w:tcPr>
          <w:p w14:paraId="0621EFE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842" w:type="dxa"/>
          </w:tcPr>
          <w:p w14:paraId="5EFE037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</w:tcPr>
          <w:p w14:paraId="51D7675C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900 000</w:t>
            </w:r>
          </w:p>
        </w:tc>
        <w:tc>
          <w:tcPr>
            <w:tcW w:w="1134" w:type="dxa"/>
          </w:tcPr>
          <w:p w14:paraId="4FA515A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</w:tbl>
    <w:p w14:paraId="522C29A7" w14:textId="77777777" w:rsidR="00541D56" w:rsidRPr="009A764A" w:rsidRDefault="00541D56" w:rsidP="00541D5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0346DEFD" w14:textId="77777777" w:rsidR="00541D56" w:rsidRPr="009A764A" w:rsidRDefault="00541D56" w:rsidP="00541D56">
      <w:pPr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br w:type="page"/>
      </w:r>
    </w:p>
    <w:p w14:paraId="50E531ED" w14:textId="77777777" w:rsidR="00541D56" w:rsidRPr="009A764A" w:rsidRDefault="00541D56" w:rsidP="00541D56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A764A">
        <w:rPr>
          <w:rFonts w:ascii="Times New Roman" w:hAnsi="Times New Roman"/>
          <w:b/>
          <w:sz w:val="28"/>
          <w:lang w:val="uk-UA"/>
        </w:rPr>
        <w:lastRenderedPageBreak/>
        <w:t>5.4: «Обдаровані діти»</w:t>
      </w:r>
    </w:p>
    <w:tbl>
      <w:tblPr>
        <w:tblW w:w="13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6161"/>
        <w:gridCol w:w="1559"/>
        <w:gridCol w:w="1560"/>
        <w:gridCol w:w="1725"/>
        <w:gridCol w:w="1559"/>
      </w:tblGrid>
      <w:tr w:rsidR="009A764A" w:rsidRPr="009A764A" w14:paraId="713FF940" w14:textId="77777777" w:rsidTr="00F72146">
        <w:trPr>
          <w:trHeight w:val="416"/>
          <w:jc w:val="center"/>
        </w:trPr>
        <w:tc>
          <w:tcPr>
            <w:tcW w:w="812" w:type="dxa"/>
            <w:vAlign w:val="center"/>
          </w:tcPr>
          <w:p w14:paraId="745D431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№</w:t>
            </w:r>
          </w:p>
          <w:p w14:paraId="38E35D9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6161" w:type="dxa"/>
            <w:vAlign w:val="center"/>
          </w:tcPr>
          <w:p w14:paraId="058A1F22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Найменування</w:t>
            </w:r>
          </w:p>
        </w:tc>
        <w:tc>
          <w:tcPr>
            <w:tcW w:w="1559" w:type="dxa"/>
            <w:vAlign w:val="center"/>
          </w:tcPr>
          <w:p w14:paraId="1ED9147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Відповідальні виконавці</w:t>
            </w:r>
          </w:p>
        </w:tc>
        <w:tc>
          <w:tcPr>
            <w:tcW w:w="1560" w:type="dxa"/>
            <w:vAlign w:val="center"/>
          </w:tcPr>
          <w:p w14:paraId="08F242F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  <w:tc>
          <w:tcPr>
            <w:tcW w:w="1725" w:type="dxa"/>
          </w:tcPr>
          <w:p w14:paraId="5100BB20" w14:textId="77777777" w:rsidR="00541D56" w:rsidRPr="009A764A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Очікувані обсяги фінансування</w:t>
            </w:r>
          </w:p>
          <w:p w14:paraId="2417A4F3" w14:textId="77777777" w:rsidR="00541D56" w:rsidRPr="009A764A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(грн)</w:t>
            </w:r>
          </w:p>
        </w:tc>
        <w:tc>
          <w:tcPr>
            <w:tcW w:w="1559" w:type="dxa"/>
          </w:tcPr>
          <w:p w14:paraId="3A1FCE74" w14:textId="77777777" w:rsidR="00541D56" w:rsidRPr="009A764A" w:rsidRDefault="00541D56" w:rsidP="00541D56">
            <w:pPr>
              <w:tabs>
                <w:tab w:val="left" w:pos="632"/>
                <w:tab w:val="left" w:pos="781"/>
              </w:tabs>
              <w:spacing w:after="0" w:line="240" w:lineRule="auto"/>
              <w:ind w:left="-131" w:right="-8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</w:pPr>
            <w:r w:rsidRPr="009A764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 w:eastAsia="uk-UA"/>
              </w:rPr>
              <w:t>Джерело Фінансування</w:t>
            </w:r>
          </w:p>
        </w:tc>
      </w:tr>
      <w:tr w:rsidR="009A764A" w:rsidRPr="009A764A" w14:paraId="464F9D43" w14:textId="77777777" w:rsidTr="00F72146">
        <w:trPr>
          <w:jc w:val="center"/>
        </w:trPr>
        <w:tc>
          <w:tcPr>
            <w:tcW w:w="812" w:type="dxa"/>
          </w:tcPr>
          <w:p w14:paraId="3E4A0689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6161" w:type="dxa"/>
          </w:tcPr>
          <w:p w14:paraId="38E97A08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</w:tcPr>
          <w:p w14:paraId="6FFB4A9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560" w:type="dxa"/>
          </w:tcPr>
          <w:p w14:paraId="166959D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1725" w:type="dxa"/>
          </w:tcPr>
          <w:p w14:paraId="62A8AF5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1559" w:type="dxa"/>
          </w:tcPr>
          <w:p w14:paraId="7C5AE6A7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6</w:t>
            </w:r>
          </w:p>
        </w:tc>
      </w:tr>
      <w:tr w:rsidR="009A764A" w:rsidRPr="009A764A" w14:paraId="6FFF0924" w14:textId="77777777" w:rsidTr="00D57757">
        <w:trPr>
          <w:trHeight w:val="1271"/>
          <w:jc w:val="center"/>
        </w:trPr>
        <w:tc>
          <w:tcPr>
            <w:tcW w:w="812" w:type="dxa"/>
          </w:tcPr>
          <w:p w14:paraId="7750F245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6161" w:type="dxa"/>
          </w:tcPr>
          <w:p w14:paraId="776B469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Фінансова підтримка участі обдарованої учнівської молоді у всеукраїнських та міжнародних конкурсних заходах</w:t>
            </w:r>
          </w:p>
        </w:tc>
        <w:tc>
          <w:tcPr>
            <w:tcW w:w="1559" w:type="dxa"/>
          </w:tcPr>
          <w:p w14:paraId="697FDCB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6942DB1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44DC5BF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54C2208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36669B2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195C202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7E498BD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40 000</w:t>
            </w:r>
          </w:p>
          <w:p w14:paraId="6685DE77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38B459B7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50 000</w:t>
            </w:r>
          </w:p>
          <w:p w14:paraId="79E29D3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05B5473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50 000</w:t>
            </w:r>
          </w:p>
        </w:tc>
        <w:tc>
          <w:tcPr>
            <w:tcW w:w="1559" w:type="dxa"/>
          </w:tcPr>
          <w:p w14:paraId="167A619A" w14:textId="77777777" w:rsidR="00541D56" w:rsidRPr="009A764A" w:rsidRDefault="00541D56" w:rsidP="00541D56">
            <w:pPr>
              <w:rPr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37D4918D" w14:textId="77777777" w:rsidTr="00F72146">
        <w:trPr>
          <w:jc w:val="center"/>
        </w:trPr>
        <w:tc>
          <w:tcPr>
            <w:tcW w:w="812" w:type="dxa"/>
          </w:tcPr>
          <w:p w14:paraId="260E8CC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6161" w:type="dxa"/>
          </w:tcPr>
          <w:p w14:paraId="173AD0DC" w14:textId="77777777" w:rsidR="00541D56" w:rsidRPr="009A764A" w:rsidRDefault="00541D56" w:rsidP="00541D56">
            <w:pPr>
              <w:shd w:val="clear" w:color="auto" w:fill="FFFFFF"/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Забезпечення адресної підтримки обдарованих учнів – переможців олімпіад з базових предметів та інших конкурсних заходів (подарунки, грошові премії тощо)</w:t>
            </w:r>
          </w:p>
        </w:tc>
        <w:tc>
          <w:tcPr>
            <w:tcW w:w="1559" w:type="dxa"/>
          </w:tcPr>
          <w:p w14:paraId="466B4E5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1DA9C902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1591244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7C2A57E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7F7AAF5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20A4F9C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740E9C5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600 000</w:t>
            </w:r>
          </w:p>
          <w:p w14:paraId="6F914C30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3424B477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600 000</w:t>
            </w:r>
          </w:p>
          <w:p w14:paraId="7F2C09C6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577FFB3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700 000</w:t>
            </w:r>
          </w:p>
        </w:tc>
        <w:tc>
          <w:tcPr>
            <w:tcW w:w="1559" w:type="dxa"/>
          </w:tcPr>
          <w:p w14:paraId="63D685B6" w14:textId="77777777" w:rsidR="00541D56" w:rsidRPr="009A764A" w:rsidRDefault="00541D56" w:rsidP="00541D56">
            <w:pPr>
              <w:rPr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604510C9" w14:textId="77777777" w:rsidTr="00F72146">
        <w:trPr>
          <w:jc w:val="center"/>
        </w:trPr>
        <w:tc>
          <w:tcPr>
            <w:tcW w:w="812" w:type="dxa"/>
          </w:tcPr>
          <w:p w14:paraId="70E0A06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6161" w:type="dxa"/>
          </w:tcPr>
          <w:p w14:paraId="74770CAC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Забезпечення адресної підтримки учнів за результатами ЗНО/МНТ (грошові премії тощо)</w:t>
            </w:r>
          </w:p>
        </w:tc>
        <w:tc>
          <w:tcPr>
            <w:tcW w:w="1559" w:type="dxa"/>
          </w:tcPr>
          <w:p w14:paraId="162E2097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02A50F4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114903F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392B0D4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43A84942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2A0F503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2885A67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200 000</w:t>
            </w:r>
          </w:p>
          <w:p w14:paraId="2A4F5A67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414BE5F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200 000</w:t>
            </w:r>
          </w:p>
          <w:p w14:paraId="17C2896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1D1D14C0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250 000</w:t>
            </w:r>
          </w:p>
        </w:tc>
        <w:tc>
          <w:tcPr>
            <w:tcW w:w="1559" w:type="dxa"/>
          </w:tcPr>
          <w:p w14:paraId="7FB1BA4D" w14:textId="77777777" w:rsidR="00541D56" w:rsidRPr="009A764A" w:rsidRDefault="00541D56" w:rsidP="00541D56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2FAF29B9" w14:textId="77777777" w:rsidTr="00F72146">
        <w:trPr>
          <w:jc w:val="center"/>
        </w:trPr>
        <w:tc>
          <w:tcPr>
            <w:tcW w:w="812" w:type="dxa"/>
          </w:tcPr>
          <w:p w14:paraId="54A1CFC0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6161" w:type="dxa"/>
          </w:tcPr>
          <w:p w14:paraId="3D6C9D3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Стипендії для реалізації здібностей обдарованих дітей. Переможців ІV етапу Всеукраїнських учнівських олімпіад з навчальних предметів, ІІІ етапу Всеукраїнського конкурсу-захисту науково-дослідницьких робіт учнів-членів Малої академії наук України, Всеукраїнських конкурсів, турнірів, фестивалів, які проводить МОН, Івано-Франківська обласна державна адміністрації, департамент освіти і науки Івано-Франківської обласної державної адміністрації, зробили винахід, мають публікації у наукових виданнях або окремими збірками, брали участь у роботі престижних наукових конференцій, симпозіумів, науково-практичних семінарів, що проводились на міжнародному та всеукраїнському рівнях</w:t>
            </w:r>
          </w:p>
          <w:p w14:paraId="5EABE5B2" w14:textId="77777777" w:rsidR="008A4AB0" w:rsidRPr="009A764A" w:rsidRDefault="008A4AB0" w:rsidP="00541D56">
            <w:pPr>
              <w:tabs>
                <w:tab w:val="left" w:pos="632"/>
              </w:tabs>
              <w:spacing w:after="0" w:line="240" w:lineRule="auto"/>
              <w:ind w:right="-82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0397BB8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6F02DA8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2025 р.</w:t>
            </w:r>
          </w:p>
          <w:p w14:paraId="5B87344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6CEC8424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2026 р.</w:t>
            </w:r>
          </w:p>
          <w:p w14:paraId="489653C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4A1A1A6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2027 р.</w:t>
            </w:r>
          </w:p>
        </w:tc>
        <w:tc>
          <w:tcPr>
            <w:tcW w:w="1725" w:type="dxa"/>
          </w:tcPr>
          <w:p w14:paraId="66745C20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576 000</w:t>
            </w:r>
          </w:p>
          <w:p w14:paraId="18FF2EF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10BA60F3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1 080 000</w:t>
            </w:r>
          </w:p>
          <w:p w14:paraId="5926173A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  <w:p w14:paraId="2555FAD1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  <w:t>1 080 000</w:t>
            </w:r>
          </w:p>
          <w:p w14:paraId="6E83E93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14:paraId="55977D4F" w14:textId="77777777" w:rsidR="00541D56" w:rsidRPr="009A764A" w:rsidRDefault="00541D56" w:rsidP="00541D56">
            <w:pPr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9A764A">
              <w:rPr>
                <w:rFonts w:ascii="Times New Roman" w:hAnsi="Times New Roman"/>
                <w:sz w:val="24"/>
                <w:szCs w:val="28"/>
                <w:lang w:val="uk-UA"/>
              </w:rPr>
              <w:t>Місцевий бюджет</w:t>
            </w:r>
          </w:p>
        </w:tc>
      </w:tr>
      <w:tr w:rsidR="009A764A" w:rsidRPr="009A764A" w14:paraId="0F4DF996" w14:textId="77777777" w:rsidTr="008A4AB0">
        <w:trPr>
          <w:trHeight w:val="1331"/>
          <w:jc w:val="center"/>
        </w:trPr>
        <w:tc>
          <w:tcPr>
            <w:tcW w:w="812" w:type="dxa"/>
          </w:tcPr>
          <w:p w14:paraId="6EA58121" w14:textId="0AD77FBA" w:rsidR="008A4AB0" w:rsidRPr="009A764A" w:rsidRDefault="008A4AB0" w:rsidP="008A4AB0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lastRenderedPageBreak/>
              <w:t>5.</w:t>
            </w:r>
          </w:p>
        </w:tc>
        <w:tc>
          <w:tcPr>
            <w:tcW w:w="6161" w:type="dxa"/>
          </w:tcPr>
          <w:p w14:paraId="5E57B497" w14:textId="5B88E119" w:rsidR="008A4AB0" w:rsidRPr="009A764A" w:rsidRDefault="008A4AB0" w:rsidP="008A4AB0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 w:cs="Times New Roman"/>
                <w:b/>
                <w:sz w:val="24"/>
                <w:szCs w:val="24"/>
              </w:rPr>
              <w:t>Стипендії для переможців ІІІ етапу Всеукраїнських учнівських олімпіад із навальних предметів</w:t>
            </w:r>
          </w:p>
        </w:tc>
        <w:tc>
          <w:tcPr>
            <w:tcW w:w="1559" w:type="dxa"/>
          </w:tcPr>
          <w:p w14:paraId="65B7EA62" w14:textId="2D3067C1" w:rsidR="008A4AB0" w:rsidRPr="009A764A" w:rsidRDefault="008A4AB0" w:rsidP="008A4AB0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освіти міської ради</w:t>
            </w:r>
          </w:p>
        </w:tc>
        <w:tc>
          <w:tcPr>
            <w:tcW w:w="1560" w:type="dxa"/>
          </w:tcPr>
          <w:p w14:paraId="5BA79029" w14:textId="350931A1" w:rsidR="008A4AB0" w:rsidRPr="009A764A" w:rsidRDefault="008A4AB0" w:rsidP="008A4AB0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р.</w:t>
            </w:r>
          </w:p>
        </w:tc>
        <w:tc>
          <w:tcPr>
            <w:tcW w:w="1725" w:type="dxa"/>
          </w:tcPr>
          <w:p w14:paraId="46525793" w14:textId="3CC1B126" w:rsidR="008A4AB0" w:rsidRPr="009A764A" w:rsidRDefault="008A4AB0" w:rsidP="008A4AB0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702</w:t>
            </w:r>
            <w:r w:rsidRPr="009A764A">
              <w:rPr>
                <w:rFonts w:ascii="Times New Roman" w:hAnsi="Times New Roman" w:cs="Times New Roman"/>
                <w:b/>
                <w:sz w:val="24"/>
                <w:szCs w:val="24"/>
              </w:rPr>
              <w:t> 000</w:t>
            </w:r>
          </w:p>
        </w:tc>
        <w:tc>
          <w:tcPr>
            <w:tcW w:w="1559" w:type="dxa"/>
          </w:tcPr>
          <w:p w14:paraId="5FF684B5" w14:textId="7464A230" w:rsidR="008A4AB0" w:rsidRPr="009A764A" w:rsidRDefault="008A4AB0" w:rsidP="008A4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764A">
              <w:rPr>
                <w:rFonts w:ascii="Times New Roman" w:hAnsi="Times New Roman" w:cs="Times New Roman"/>
                <w:b/>
                <w:sz w:val="24"/>
                <w:szCs w:val="24"/>
              </w:rPr>
              <w:t>Місцевий бюджет</w:t>
            </w:r>
          </w:p>
        </w:tc>
      </w:tr>
      <w:tr w:rsidR="00541D56" w:rsidRPr="009A764A" w14:paraId="070C7A5C" w14:textId="77777777" w:rsidTr="00F72146">
        <w:trPr>
          <w:jc w:val="center"/>
        </w:trPr>
        <w:tc>
          <w:tcPr>
            <w:tcW w:w="812" w:type="dxa"/>
          </w:tcPr>
          <w:p w14:paraId="6DE078DE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161" w:type="dxa"/>
          </w:tcPr>
          <w:p w14:paraId="5789D49C" w14:textId="77777777" w:rsidR="00541D56" w:rsidRPr="009A764A" w:rsidRDefault="00541D56" w:rsidP="00541D56">
            <w:pPr>
              <w:shd w:val="clear" w:color="auto" w:fill="FFFFFF"/>
              <w:tabs>
                <w:tab w:val="left" w:pos="632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Всього:</w:t>
            </w:r>
          </w:p>
        </w:tc>
        <w:tc>
          <w:tcPr>
            <w:tcW w:w="1559" w:type="dxa"/>
          </w:tcPr>
          <w:p w14:paraId="5DAE372B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60" w:type="dxa"/>
          </w:tcPr>
          <w:p w14:paraId="7F8745EF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25" w:type="dxa"/>
          </w:tcPr>
          <w:p w14:paraId="0392CF73" w14:textId="2F507DE7" w:rsidR="00541D56" w:rsidRPr="009A764A" w:rsidRDefault="008A4AB0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  <w:r w:rsidRPr="009A764A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  <w:t>6 128 000</w:t>
            </w:r>
          </w:p>
        </w:tc>
        <w:tc>
          <w:tcPr>
            <w:tcW w:w="1559" w:type="dxa"/>
          </w:tcPr>
          <w:p w14:paraId="322D185D" w14:textId="77777777" w:rsidR="00541D56" w:rsidRPr="009A764A" w:rsidRDefault="00541D56" w:rsidP="00541D56">
            <w:pPr>
              <w:tabs>
                <w:tab w:val="left" w:pos="632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</w:tbl>
    <w:p w14:paraId="04BED558" w14:textId="77777777" w:rsidR="00541D56" w:rsidRPr="009A764A" w:rsidRDefault="00541D56" w:rsidP="00541D56">
      <w:pPr>
        <w:rPr>
          <w:sz w:val="2"/>
          <w:szCs w:val="2"/>
          <w:lang w:val="uk-UA"/>
        </w:rPr>
      </w:pPr>
    </w:p>
    <w:p w14:paraId="55F045A4" w14:textId="6D8A9147" w:rsidR="00981209" w:rsidRPr="009A764A" w:rsidRDefault="00981209" w:rsidP="00541D56">
      <w:pPr>
        <w:spacing w:after="0" w:line="240" w:lineRule="auto"/>
        <w:jc w:val="center"/>
        <w:rPr>
          <w:sz w:val="2"/>
          <w:szCs w:val="2"/>
          <w:lang w:val="uk-UA"/>
        </w:rPr>
      </w:pPr>
    </w:p>
    <w:sectPr w:rsidR="00981209" w:rsidRPr="009A764A" w:rsidSect="00541D56">
      <w:pgSz w:w="16838" w:h="11906" w:orient="landscape"/>
      <w:pgMar w:top="851" w:right="68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F201E" w14:textId="77777777" w:rsidR="000A7566" w:rsidRDefault="000A7566" w:rsidP="00BE2257">
      <w:pPr>
        <w:spacing w:after="0" w:line="240" w:lineRule="auto"/>
      </w:pPr>
      <w:r>
        <w:separator/>
      </w:r>
    </w:p>
  </w:endnote>
  <w:endnote w:type="continuationSeparator" w:id="0">
    <w:p w14:paraId="16077B8F" w14:textId="77777777" w:rsidR="000A7566" w:rsidRDefault="000A7566" w:rsidP="00BE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F9259" w14:textId="77777777" w:rsidR="000A7566" w:rsidRDefault="000A7566" w:rsidP="00BE2257">
      <w:pPr>
        <w:spacing w:after="0" w:line="240" w:lineRule="auto"/>
      </w:pPr>
      <w:r>
        <w:separator/>
      </w:r>
    </w:p>
  </w:footnote>
  <w:footnote w:type="continuationSeparator" w:id="0">
    <w:p w14:paraId="1B44B7AA" w14:textId="77777777" w:rsidR="000A7566" w:rsidRDefault="000A7566" w:rsidP="00BE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367867"/>
      <w:docPartObj>
        <w:docPartGallery w:val="Page Numbers (Top of Page)"/>
        <w:docPartUnique/>
      </w:docPartObj>
    </w:sdtPr>
    <w:sdtEndPr/>
    <w:sdtContent>
      <w:p w14:paraId="4D99CB11" w14:textId="5B90CE54" w:rsidR="00BE2257" w:rsidRDefault="00BE2257" w:rsidP="00BE22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078" w:rsidRPr="00704078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369"/>
    <w:multiLevelType w:val="hybridMultilevel"/>
    <w:tmpl w:val="F1D633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642"/>
    <w:multiLevelType w:val="multilevel"/>
    <w:tmpl w:val="757C72E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%2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CF33359"/>
    <w:multiLevelType w:val="hybridMultilevel"/>
    <w:tmpl w:val="0F1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0736BF"/>
    <w:multiLevelType w:val="hybridMultilevel"/>
    <w:tmpl w:val="10700B04"/>
    <w:lvl w:ilvl="0" w:tplc="CC38239A">
      <w:start w:val="29"/>
      <w:numFmt w:val="bullet"/>
      <w:lvlText w:val="-"/>
      <w:lvlJc w:val="left"/>
      <w:pPr>
        <w:ind w:left="2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 w15:restartNumberingAfterBreak="0">
    <w:nsid w:val="559D3F50"/>
    <w:multiLevelType w:val="hybridMultilevel"/>
    <w:tmpl w:val="97EA94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A6727"/>
    <w:multiLevelType w:val="hybridMultilevel"/>
    <w:tmpl w:val="1C6467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CC20392"/>
    <w:multiLevelType w:val="hybridMultilevel"/>
    <w:tmpl w:val="B852939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CA"/>
    <w:rsid w:val="00002BA7"/>
    <w:rsid w:val="00046536"/>
    <w:rsid w:val="000503E7"/>
    <w:rsid w:val="000A7566"/>
    <w:rsid w:val="000D12E9"/>
    <w:rsid w:val="001578DA"/>
    <w:rsid w:val="00174DD3"/>
    <w:rsid w:val="00177C07"/>
    <w:rsid w:val="002320BD"/>
    <w:rsid w:val="0023505F"/>
    <w:rsid w:val="00243D32"/>
    <w:rsid w:val="002506B4"/>
    <w:rsid w:val="00262ABA"/>
    <w:rsid w:val="002A2CFA"/>
    <w:rsid w:val="002D42FC"/>
    <w:rsid w:val="002E305E"/>
    <w:rsid w:val="002F34D3"/>
    <w:rsid w:val="003618C7"/>
    <w:rsid w:val="003E7FDA"/>
    <w:rsid w:val="003F4D4E"/>
    <w:rsid w:val="00402AEB"/>
    <w:rsid w:val="004601EF"/>
    <w:rsid w:val="00481EB8"/>
    <w:rsid w:val="004A5A89"/>
    <w:rsid w:val="004F1955"/>
    <w:rsid w:val="00541D56"/>
    <w:rsid w:val="00554262"/>
    <w:rsid w:val="00565042"/>
    <w:rsid w:val="00587F88"/>
    <w:rsid w:val="00591F1A"/>
    <w:rsid w:val="005E2806"/>
    <w:rsid w:val="00602DB0"/>
    <w:rsid w:val="006120F2"/>
    <w:rsid w:val="00635B1F"/>
    <w:rsid w:val="00665569"/>
    <w:rsid w:val="006A1119"/>
    <w:rsid w:val="006C08DD"/>
    <w:rsid w:val="007018CE"/>
    <w:rsid w:val="00704078"/>
    <w:rsid w:val="00712FE9"/>
    <w:rsid w:val="007343BE"/>
    <w:rsid w:val="007409D1"/>
    <w:rsid w:val="00787DEA"/>
    <w:rsid w:val="00792D0B"/>
    <w:rsid w:val="007A428A"/>
    <w:rsid w:val="007B41AF"/>
    <w:rsid w:val="007C78E1"/>
    <w:rsid w:val="007D0F2A"/>
    <w:rsid w:val="00802825"/>
    <w:rsid w:val="00827D97"/>
    <w:rsid w:val="0084702C"/>
    <w:rsid w:val="00867B97"/>
    <w:rsid w:val="008A4AB0"/>
    <w:rsid w:val="008B05C3"/>
    <w:rsid w:val="008C3A46"/>
    <w:rsid w:val="008C5D6F"/>
    <w:rsid w:val="00916213"/>
    <w:rsid w:val="00930F8D"/>
    <w:rsid w:val="00937A3F"/>
    <w:rsid w:val="00943409"/>
    <w:rsid w:val="00943BA3"/>
    <w:rsid w:val="009545F7"/>
    <w:rsid w:val="00981209"/>
    <w:rsid w:val="00982278"/>
    <w:rsid w:val="0099004B"/>
    <w:rsid w:val="009A764A"/>
    <w:rsid w:val="00A46CAA"/>
    <w:rsid w:val="00A86654"/>
    <w:rsid w:val="00AA2F1D"/>
    <w:rsid w:val="00B32DF9"/>
    <w:rsid w:val="00B6253B"/>
    <w:rsid w:val="00BE2257"/>
    <w:rsid w:val="00C71057"/>
    <w:rsid w:val="00C7142A"/>
    <w:rsid w:val="00C71447"/>
    <w:rsid w:val="00C94EE0"/>
    <w:rsid w:val="00CA20CA"/>
    <w:rsid w:val="00CE497E"/>
    <w:rsid w:val="00D47AB7"/>
    <w:rsid w:val="00D57757"/>
    <w:rsid w:val="00DD78FA"/>
    <w:rsid w:val="00E024F8"/>
    <w:rsid w:val="00E04D4D"/>
    <w:rsid w:val="00E16FA2"/>
    <w:rsid w:val="00E43874"/>
    <w:rsid w:val="00EA369E"/>
    <w:rsid w:val="00ED6D54"/>
    <w:rsid w:val="00F72146"/>
    <w:rsid w:val="00F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AF60"/>
  <w15:docId w15:val="{2605E330-9551-4879-80FB-4127AC57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43BA3"/>
    <w:pPr>
      <w:widowControl w:val="0"/>
      <w:autoSpaceDE w:val="0"/>
      <w:autoSpaceDN w:val="0"/>
      <w:spacing w:after="0" w:line="240" w:lineRule="auto"/>
      <w:ind w:left="102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4">
    <w:name w:val="heading 4"/>
    <w:basedOn w:val="a"/>
    <w:link w:val="40"/>
    <w:uiPriority w:val="9"/>
    <w:qFormat/>
    <w:rsid w:val="00B625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65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981209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99"/>
    <w:qFormat/>
    <w:rsid w:val="00B32DF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6253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11">
    <w:name w:val="Основний текст1"/>
    <w:uiPriority w:val="99"/>
    <w:rsid w:val="00B6253B"/>
    <w:rPr>
      <w:rFonts w:ascii="Arial" w:hAnsi="Arial"/>
      <w:spacing w:val="0"/>
      <w:sz w:val="16"/>
    </w:rPr>
  </w:style>
  <w:style w:type="character" w:customStyle="1" w:styleId="9">
    <w:name w:val="Основний текст (9)_"/>
    <w:link w:val="90"/>
    <w:uiPriority w:val="99"/>
    <w:locked/>
    <w:rsid w:val="00B6253B"/>
    <w:rPr>
      <w:rFonts w:ascii="Arial" w:hAnsi="Arial"/>
      <w:sz w:val="16"/>
      <w:shd w:val="clear" w:color="auto" w:fill="FFFFFF"/>
    </w:rPr>
  </w:style>
  <w:style w:type="character" w:customStyle="1" w:styleId="a8">
    <w:name w:val="Основний текст + Напівжирний"/>
    <w:uiPriority w:val="99"/>
    <w:rsid w:val="00B6253B"/>
    <w:rPr>
      <w:rFonts w:ascii="Arial" w:hAnsi="Arial"/>
      <w:b/>
      <w:spacing w:val="0"/>
      <w:sz w:val="16"/>
    </w:rPr>
  </w:style>
  <w:style w:type="character" w:customStyle="1" w:styleId="91">
    <w:name w:val="Основний текст (9) + Не напівжирний"/>
    <w:uiPriority w:val="99"/>
    <w:rsid w:val="00B6253B"/>
    <w:rPr>
      <w:rFonts w:ascii="Arial" w:hAnsi="Arial"/>
      <w:b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B6253B"/>
    <w:pPr>
      <w:shd w:val="clear" w:color="auto" w:fill="FFFFFF"/>
      <w:spacing w:after="0" w:line="240" w:lineRule="atLeast"/>
      <w:jc w:val="both"/>
    </w:pPr>
    <w:rPr>
      <w:rFonts w:ascii="Arial" w:hAnsi="Arial"/>
      <w:sz w:val="16"/>
      <w:shd w:val="clear" w:color="auto" w:fill="FFFFFF"/>
    </w:rPr>
  </w:style>
  <w:style w:type="character" w:customStyle="1" w:styleId="fs18">
    <w:name w:val="fs_18"/>
    <w:uiPriority w:val="99"/>
    <w:rsid w:val="00B6253B"/>
    <w:rPr>
      <w:rFonts w:cs="Times New Roman"/>
    </w:rPr>
  </w:style>
  <w:style w:type="character" w:customStyle="1" w:styleId="22">
    <w:name w:val="Заголовок №2 (2)_"/>
    <w:link w:val="220"/>
    <w:uiPriority w:val="99"/>
    <w:locked/>
    <w:rsid w:val="00B6253B"/>
    <w:rPr>
      <w:rFonts w:ascii="Arial" w:hAnsi="Arial"/>
      <w:sz w:val="1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6253B"/>
    <w:pPr>
      <w:shd w:val="clear" w:color="auto" w:fill="FFFFFF"/>
      <w:spacing w:after="180" w:line="192" w:lineRule="exact"/>
      <w:outlineLvl w:val="1"/>
    </w:pPr>
    <w:rPr>
      <w:rFonts w:ascii="Arial" w:hAnsi="Arial"/>
      <w:sz w:val="16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B6253B"/>
    <w:rPr>
      <w:sz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6253B"/>
    <w:pPr>
      <w:shd w:val="clear" w:color="auto" w:fill="FFFFFF"/>
      <w:spacing w:after="300" w:line="322" w:lineRule="exact"/>
      <w:jc w:val="right"/>
      <w:outlineLvl w:val="0"/>
    </w:pPr>
    <w:rPr>
      <w:sz w:val="27"/>
      <w:shd w:val="clear" w:color="auto" w:fill="FFFFFF"/>
    </w:rPr>
  </w:style>
  <w:style w:type="paragraph" w:styleId="a9">
    <w:name w:val="header"/>
    <w:basedOn w:val="a"/>
    <w:link w:val="aa"/>
    <w:uiPriority w:val="99"/>
    <w:rsid w:val="00B6253B"/>
    <w:pPr>
      <w:tabs>
        <w:tab w:val="center" w:pos="4819"/>
        <w:tab w:val="right" w:pos="9639"/>
      </w:tabs>
    </w:pPr>
    <w:rPr>
      <w:rFonts w:ascii="Calibri" w:eastAsia="Times New Roman" w:hAnsi="Calibri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B6253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rsid w:val="00B6253B"/>
    <w:pPr>
      <w:tabs>
        <w:tab w:val="center" w:pos="4819"/>
        <w:tab w:val="right" w:pos="9639"/>
      </w:tabs>
    </w:pPr>
    <w:rPr>
      <w:rFonts w:ascii="Calibri" w:eastAsia="Times New Roman" w:hAnsi="Calibri" w:cs="Times New Roman"/>
    </w:rPr>
  </w:style>
  <w:style w:type="character" w:customStyle="1" w:styleId="ac">
    <w:name w:val="Нижній колонтитул Знак"/>
    <w:basedOn w:val="a0"/>
    <w:link w:val="ab"/>
    <w:rsid w:val="00B6253B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43BA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954C-D03F-4B38-BE86-3A527131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17533</Words>
  <Characters>9994</Characters>
  <Application>Microsoft Office Word</Application>
  <DocSecurity>0</DocSecurity>
  <Lines>83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Admin</cp:lastModifiedBy>
  <cp:revision>4</cp:revision>
  <cp:lastPrinted>2025-01-14T12:46:00Z</cp:lastPrinted>
  <dcterms:created xsi:type="dcterms:W3CDTF">2025-01-14T13:12:00Z</dcterms:created>
  <dcterms:modified xsi:type="dcterms:W3CDTF">2025-01-14T13:12:00Z</dcterms:modified>
</cp:coreProperties>
</file>