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CBE28" w14:textId="77777777" w:rsidR="007D4889" w:rsidRPr="001508A7" w:rsidRDefault="007D4889" w:rsidP="007D4889">
      <w:pPr>
        <w:spacing w:after="0" w:line="240" w:lineRule="auto"/>
        <w:ind w:left="5387"/>
        <w:rPr>
          <w:rFonts w:eastAsia="Calibri"/>
          <w:bCs/>
        </w:rPr>
      </w:pPr>
      <w:bookmarkStart w:id="0" w:name="_GoBack"/>
      <w:bookmarkEnd w:id="0"/>
      <w:r w:rsidRPr="001508A7">
        <w:rPr>
          <w:rFonts w:eastAsia="Calibri"/>
          <w:bCs/>
        </w:rPr>
        <w:t>ЗАТВЕРДЖЕНО</w:t>
      </w:r>
    </w:p>
    <w:p w14:paraId="0A8804D0" w14:textId="77777777" w:rsidR="007D4889" w:rsidRPr="001508A7" w:rsidRDefault="007D4889" w:rsidP="007D4889">
      <w:pPr>
        <w:spacing w:after="0" w:line="240" w:lineRule="auto"/>
        <w:ind w:left="5387"/>
        <w:rPr>
          <w:rFonts w:eastAsia="Calibri"/>
          <w:bCs/>
        </w:rPr>
      </w:pPr>
      <w:r w:rsidRPr="001508A7">
        <w:rPr>
          <w:rFonts w:eastAsia="Calibri"/>
          <w:bCs/>
        </w:rPr>
        <w:t>рішення міської ради</w:t>
      </w:r>
    </w:p>
    <w:p w14:paraId="1F2D51D7" w14:textId="59B835DA" w:rsidR="007D4889" w:rsidRPr="001508A7" w:rsidRDefault="007D4889" w:rsidP="007D4889">
      <w:pPr>
        <w:tabs>
          <w:tab w:val="left" w:pos="6564"/>
        </w:tabs>
        <w:spacing w:after="0" w:line="240" w:lineRule="auto"/>
        <w:ind w:left="5387"/>
        <w:rPr>
          <w:rFonts w:eastAsia="Calibri"/>
          <w:bCs/>
        </w:rPr>
      </w:pPr>
      <w:r w:rsidRPr="001508A7">
        <w:rPr>
          <w:rFonts w:eastAsia="Calibri"/>
          <w:bCs/>
        </w:rPr>
        <w:t xml:space="preserve">від </w:t>
      </w:r>
      <w:r w:rsidR="00460E97">
        <w:rPr>
          <w:rFonts w:eastAsia="Calibri"/>
          <w:bCs/>
        </w:rPr>
        <w:t>16</w:t>
      </w:r>
      <w:r w:rsidRPr="001508A7">
        <w:rPr>
          <w:rFonts w:eastAsia="Calibri"/>
          <w:bCs/>
        </w:rPr>
        <w:t>.12.2024 №</w:t>
      </w:r>
      <w:r w:rsidR="00460E97">
        <w:rPr>
          <w:rFonts w:eastAsia="Calibri"/>
          <w:bCs/>
        </w:rPr>
        <w:t xml:space="preserve"> 3016</w:t>
      </w:r>
      <w:r w:rsidRPr="001508A7">
        <w:rPr>
          <w:rFonts w:eastAsia="Calibri"/>
          <w:bCs/>
        </w:rPr>
        <w:t>-50/2024</w:t>
      </w:r>
    </w:p>
    <w:p w14:paraId="100B9417" w14:textId="6CB5D524" w:rsidR="00D578A0" w:rsidRPr="001508A7" w:rsidRDefault="00D578A0" w:rsidP="00D578A0">
      <w:pPr>
        <w:ind w:firstLine="540"/>
        <w:jc w:val="right"/>
        <w:rPr>
          <w:rFonts w:eastAsia="Times New Roman"/>
          <w:i/>
          <w:lang w:eastAsia="ru-RU"/>
        </w:rPr>
      </w:pPr>
    </w:p>
    <w:p w14:paraId="273CE9C2" w14:textId="77777777" w:rsidR="00D578A0" w:rsidRPr="001508A7" w:rsidRDefault="00D578A0" w:rsidP="00D578A0">
      <w:pPr>
        <w:spacing w:after="0" w:line="240" w:lineRule="auto"/>
        <w:ind w:firstLine="540"/>
        <w:jc w:val="right"/>
        <w:rPr>
          <w:rFonts w:eastAsia="Times New Roman"/>
          <w:i/>
          <w:lang w:eastAsia="ru-RU"/>
        </w:rPr>
      </w:pPr>
    </w:p>
    <w:p w14:paraId="66E0822E" w14:textId="77777777" w:rsidR="00D578A0" w:rsidRPr="001508A7" w:rsidRDefault="00D578A0" w:rsidP="00D578A0">
      <w:pPr>
        <w:spacing w:after="0" w:line="240" w:lineRule="auto"/>
        <w:jc w:val="center"/>
        <w:rPr>
          <w:rFonts w:eastAsia="Calibri"/>
          <w:b/>
          <w:sz w:val="32"/>
          <w:szCs w:val="32"/>
          <w:lang w:eastAsia="ru-RU"/>
        </w:rPr>
      </w:pPr>
      <w:r w:rsidRPr="001508A7">
        <w:rPr>
          <w:rFonts w:eastAsia="Calibri"/>
          <w:b/>
          <w:sz w:val="32"/>
          <w:szCs w:val="32"/>
          <w:lang w:eastAsia="ru-RU"/>
        </w:rPr>
        <w:t>ПАСПОРТ ПРОГРАМИ</w:t>
      </w:r>
    </w:p>
    <w:p w14:paraId="4DEEFC39" w14:textId="77777777" w:rsidR="00D578A0" w:rsidRPr="001508A7" w:rsidRDefault="00D578A0" w:rsidP="00D578A0">
      <w:pPr>
        <w:spacing w:after="0" w:line="240" w:lineRule="auto"/>
        <w:jc w:val="both"/>
        <w:rPr>
          <w:rFonts w:eastAsia="Calibri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364"/>
        <w:gridCol w:w="4672"/>
      </w:tblGrid>
      <w:tr w:rsidR="00D578A0" w:rsidRPr="001508A7" w14:paraId="3B572DE4" w14:textId="77777777" w:rsidTr="00A5128F">
        <w:tc>
          <w:tcPr>
            <w:tcW w:w="600" w:type="dxa"/>
            <w:shd w:val="clear" w:color="auto" w:fill="auto"/>
          </w:tcPr>
          <w:p w14:paraId="644EE48E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1.</w:t>
            </w:r>
          </w:p>
        </w:tc>
        <w:tc>
          <w:tcPr>
            <w:tcW w:w="4470" w:type="dxa"/>
            <w:shd w:val="clear" w:color="auto" w:fill="auto"/>
          </w:tcPr>
          <w:p w14:paraId="41A31139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 xml:space="preserve">Ініціатор розроблення Програми </w:t>
            </w:r>
          </w:p>
        </w:tc>
        <w:tc>
          <w:tcPr>
            <w:tcW w:w="4784" w:type="dxa"/>
            <w:shd w:val="clear" w:color="auto" w:fill="auto"/>
          </w:tcPr>
          <w:p w14:paraId="27D8984B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Долинська міська рада</w:t>
            </w:r>
          </w:p>
        </w:tc>
      </w:tr>
      <w:tr w:rsidR="00D578A0" w:rsidRPr="001508A7" w14:paraId="38D90945" w14:textId="77777777" w:rsidTr="00A5128F">
        <w:trPr>
          <w:trHeight w:val="737"/>
        </w:trPr>
        <w:tc>
          <w:tcPr>
            <w:tcW w:w="600" w:type="dxa"/>
            <w:shd w:val="clear" w:color="auto" w:fill="auto"/>
          </w:tcPr>
          <w:p w14:paraId="1A8869F5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2.</w:t>
            </w:r>
          </w:p>
        </w:tc>
        <w:tc>
          <w:tcPr>
            <w:tcW w:w="4470" w:type="dxa"/>
            <w:shd w:val="clear" w:color="auto" w:fill="auto"/>
          </w:tcPr>
          <w:p w14:paraId="7E55A594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36BE2D35" w14:textId="7BAA6F82" w:rsidR="00D578A0" w:rsidRPr="001508A7" w:rsidRDefault="00D63F2A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Долинська міська рада</w:t>
            </w:r>
          </w:p>
        </w:tc>
      </w:tr>
      <w:tr w:rsidR="00D578A0" w:rsidRPr="001508A7" w14:paraId="71362022" w14:textId="77777777" w:rsidTr="00A5128F">
        <w:tc>
          <w:tcPr>
            <w:tcW w:w="600" w:type="dxa"/>
            <w:shd w:val="clear" w:color="auto" w:fill="auto"/>
          </w:tcPr>
          <w:p w14:paraId="79456CB0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3.</w:t>
            </w:r>
          </w:p>
        </w:tc>
        <w:tc>
          <w:tcPr>
            <w:tcW w:w="4470" w:type="dxa"/>
            <w:shd w:val="clear" w:color="auto" w:fill="auto"/>
          </w:tcPr>
          <w:p w14:paraId="776786DB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Відповідальні виконавці</w:t>
            </w:r>
          </w:p>
        </w:tc>
        <w:tc>
          <w:tcPr>
            <w:tcW w:w="4784" w:type="dxa"/>
            <w:shd w:val="clear" w:color="auto" w:fill="auto"/>
          </w:tcPr>
          <w:p w14:paraId="59AD878D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Виконавчі органи міської ради</w:t>
            </w:r>
          </w:p>
        </w:tc>
      </w:tr>
      <w:tr w:rsidR="00D578A0" w:rsidRPr="001508A7" w14:paraId="731149F3" w14:textId="77777777" w:rsidTr="00A5128F">
        <w:tc>
          <w:tcPr>
            <w:tcW w:w="600" w:type="dxa"/>
            <w:shd w:val="clear" w:color="auto" w:fill="auto"/>
          </w:tcPr>
          <w:p w14:paraId="447BB87B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4.</w:t>
            </w:r>
          </w:p>
        </w:tc>
        <w:tc>
          <w:tcPr>
            <w:tcW w:w="4470" w:type="dxa"/>
            <w:shd w:val="clear" w:color="auto" w:fill="auto"/>
          </w:tcPr>
          <w:p w14:paraId="59611189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Учасники Програми</w:t>
            </w:r>
          </w:p>
        </w:tc>
        <w:tc>
          <w:tcPr>
            <w:tcW w:w="4784" w:type="dxa"/>
            <w:shd w:val="clear" w:color="auto" w:fill="auto"/>
          </w:tcPr>
          <w:p w14:paraId="7BEAA037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Виконавчі органи міської ради</w:t>
            </w:r>
          </w:p>
        </w:tc>
      </w:tr>
      <w:tr w:rsidR="00D578A0" w:rsidRPr="001508A7" w14:paraId="47B99067" w14:textId="77777777" w:rsidTr="00A5128F">
        <w:tc>
          <w:tcPr>
            <w:tcW w:w="600" w:type="dxa"/>
            <w:shd w:val="clear" w:color="auto" w:fill="auto"/>
          </w:tcPr>
          <w:p w14:paraId="794EE5BC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5.</w:t>
            </w:r>
          </w:p>
        </w:tc>
        <w:tc>
          <w:tcPr>
            <w:tcW w:w="4470" w:type="dxa"/>
            <w:shd w:val="clear" w:color="auto" w:fill="auto"/>
          </w:tcPr>
          <w:p w14:paraId="62D0643E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Терміни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6FA27D9B" w14:textId="6C2538E0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202</w:t>
            </w:r>
            <w:r w:rsidR="00D63F2A" w:rsidRPr="001508A7">
              <w:rPr>
                <w:rFonts w:eastAsia="Calibri"/>
                <w:lang w:eastAsia="ru-RU"/>
              </w:rPr>
              <w:t>5</w:t>
            </w:r>
            <w:r w:rsidRPr="001508A7">
              <w:rPr>
                <w:rFonts w:eastAsia="Calibri"/>
                <w:lang w:eastAsia="ru-RU"/>
              </w:rPr>
              <w:t xml:space="preserve"> – 202</w:t>
            </w:r>
            <w:r w:rsidR="00D63F2A" w:rsidRPr="001508A7">
              <w:rPr>
                <w:rFonts w:eastAsia="Calibri"/>
                <w:lang w:eastAsia="ru-RU"/>
              </w:rPr>
              <w:t>7</w:t>
            </w:r>
            <w:r w:rsidRPr="001508A7">
              <w:rPr>
                <w:rFonts w:eastAsia="Calibri"/>
                <w:lang w:eastAsia="ru-RU"/>
              </w:rPr>
              <w:t xml:space="preserve"> роки</w:t>
            </w:r>
          </w:p>
        </w:tc>
      </w:tr>
      <w:tr w:rsidR="00D578A0" w:rsidRPr="001508A7" w14:paraId="3F55FA8E" w14:textId="77777777" w:rsidTr="00A5128F">
        <w:tc>
          <w:tcPr>
            <w:tcW w:w="600" w:type="dxa"/>
            <w:shd w:val="clear" w:color="auto" w:fill="auto"/>
          </w:tcPr>
          <w:p w14:paraId="34E5AB3E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6.</w:t>
            </w:r>
          </w:p>
        </w:tc>
        <w:tc>
          <w:tcPr>
            <w:tcW w:w="4470" w:type="dxa"/>
            <w:shd w:val="clear" w:color="auto" w:fill="auto"/>
          </w:tcPr>
          <w:p w14:paraId="69E72B9C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Кошти, задіяні на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6480E174" w14:textId="038F0F7E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Кошти бюджету</w:t>
            </w:r>
            <w:r w:rsidR="004B338D" w:rsidRPr="001508A7">
              <w:rPr>
                <w:rFonts w:eastAsia="Calibri"/>
                <w:lang w:eastAsia="ru-RU"/>
              </w:rPr>
              <w:t xml:space="preserve"> громади</w:t>
            </w:r>
          </w:p>
        </w:tc>
      </w:tr>
      <w:tr w:rsidR="00D578A0" w:rsidRPr="001508A7" w14:paraId="4EC66BB8" w14:textId="77777777" w:rsidTr="00A5128F">
        <w:tc>
          <w:tcPr>
            <w:tcW w:w="600" w:type="dxa"/>
            <w:shd w:val="clear" w:color="auto" w:fill="auto"/>
          </w:tcPr>
          <w:p w14:paraId="6079E423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7.</w:t>
            </w:r>
          </w:p>
        </w:tc>
        <w:tc>
          <w:tcPr>
            <w:tcW w:w="4470" w:type="dxa"/>
            <w:shd w:val="clear" w:color="auto" w:fill="auto"/>
          </w:tcPr>
          <w:p w14:paraId="3F3208A7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Загальний обсяг фінансових ресурсів, необхідних для реалізації Програми,  тис. грн</w:t>
            </w:r>
          </w:p>
          <w:p w14:paraId="7D82C4C2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Всього:</w:t>
            </w:r>
          </w:p>
          <w:p w14:paraId="4F98DB57" w14:textId="77777777" w:rsidR="007D4889" w:rsidRPr="001508A7" w:rsidRDefault="007D4889" w:rsidP="00D578A0">
            <w:pPr>
              <w:spacing w:after="0" w:line="240" w:lineRule="auto"/>
              <w:ind w:left="394"/>
              <w:rPr>
                <w:rFonts w:eastAsia="Calibri"/>
                <w:b/>
                <w:lang w:eastAsia="ru-RU"/>
              </w:rPr>
            </w:pPr>
          </w:p>
          <w:p w14:paraId="1CC33B5E" w14:textId="732E3AF6" w:rsidR="00D578A0" w:rsidRPr="001508A7" w:rsidRDefault="00D578A0" w:rsidP="00D578A0">
            <w:pPr>
              <w:spacing w:after="0" w:line="240" w:lineRule="auto"/>
              <w:ind w:left="394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у тому числі 202</w:t>
            </w:r>
            <w:r w:rsidR="00D63F2A" w:rsidRPr="001508A7">
              <w:rPr>
                <w:rFonts w:eastAsia="Calibri"/>
                <w:b/>
                <w:lang w:eastAsia="ru-RU"/>
              </w:rPr>
              <w:t>5</w:t>
            </w:r>
            <w:r w:rsidRPr="001508A7">
              <w:rPr>
                <w:rFonts w:eastAsia="Calibri"/>
                <w:b/>
                <w:lang w:eastAsia="ru-RU"/>
              </w:rPr>
              <w:t xml:space="preserve"> рік</w:t>
            </w:r>
          </w:p>
          <w:p w14:paraId="08C9466A" w14:textId="58944D82" w:rsidR="00D578A0" w:rsidRPr="001508A7" w:rsidRDefault="00D578A0" w:rsidP="00D578A0">
            <w:pPr>
              <w:spacing w:after="0" w:line="240" w:lineRule="auto"/>
              <w:ind w:left="394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202</w:t>
            </w:r>
            <w:r w:rsidR="00D63F2A" w:rsidRPr="001508A7">
              <w:rPr>
                <w:rFonts w:eastAsia="Calibri"/>
                <w:b/>
                <w:lang w:eastAsia="ru-RU"/>
              </w:rPr>
              <w:t>6</w:t>
            </w:r>
            <w:r w:rsidRPr="001508A7">
              <w:rPr>
                <w:rFonts w:eastAsia="Calibri"/>
                <w:b/>
                <w:lang w:eastAsia="ru-RU"/>
              </w:rPr>
              <w:t xml:space="preserve"> рік</w:t>
            </w:r>
          </w:p>
          <w:p w14:paraId="2C9F0C01" w14:textId="41C390AC" w:rsidR="00D578A0" w:rsidRPr="001508A7" w:rsidRDefault="00D578A0" w:rsidP="00D578A0">
            <w:pPr>
              <w:spacing w:after="0" w:line="240" w:lineRule="auto"/>
              <w:ind w:left="394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202</w:t>
            </w:r>
            <w:r w:rsidR="00D63F2A" w:rsidRPr="001508A7">
              <w:rPr>
                <w:rFonts w:eastAsia="Calibri"/>
                <w:b/>
                <w:lang w:eastAsia="ru-RU"/>
              </w:rPr>
              <w:t>7</w:t>
            </w:r>
            <w:r w:rsidRPr="001508A7">
              <w:rPr>
                <w:rFonts w:eastAsia="Calibri"/>
                <w:b/>
                <w:lang w:eastAsia="ru-RU"/>
              </w:rPr>
              <w:t xml:space="preserve"> рік</w:t>
            </w:r>
          </w:p>
        </w:tc>
        <w:tc>
          <w:tcPr>
            <w:tcW w:w="4784" w:type="dxa"/>
            <w:shd w:val="clear" w:color="auto" w:fill="auto"/>
          </w:tcPr>
          <w:p w14:paraId="6C9C3E61" w14:textId="1CD45E5B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У межах асигнувань, передбачених у  бюджеті</w:t>
            </w:r>
            <w:r w:rsidR="004B338D" w:rsidRPr="001508A7">
              <w:rPr>
                <w:rFonts w:eastAsia="Calibri"/>
                <w:lang w:eastAsia="ru-RU"/>
              </w:rPr>
              <w:t xml:space="preserve"> громади</w:t>
            </w:r>
          </w:p>
          <w:p w14:paraId="4111FC09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</w:p>
          <w:p w14:paraId="69FEB537" w14:textId="3657FD52" w:rsidR="00D578A0" w:rsidRPr="001508A7" w:rsidRDefault="00D63F2A" w:rsidP="00D578A0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1508A7">
              <w:rPr>
                <w:rFonts w:eastAsia="Calibri"/>
                <w:bCs/>
                <w:lang w:eastAsia="ru-RU"/>
              </w:rPr>
              <w:t>1</w:t>
            </w:r>
            <w:r w:rsidR="006F3CB1" w:rsidRPr="001508A7">
              <w:rPr>
                <w:rFonts w:eastAsia="Calibri"/>
                <w:bCs/>
                <w:lang w:eastAsia="ru-RU"/>
              </w:rPr>
              <w:t>17</w:t>
            </w:r>
            <w:r w:rsidRPr="001508A7">
              <w:rPr>
                <w:rFonts w:eastAsia="Calibri"/>
                <w:bCs/>
                <w:lang w:eastAsia="ru-RU"/>
              </w:rPr>
              <w:t xml:space="preserve"> 00</w:t>
            </w:r>
            <w:r w:rsidR="00D578A0" w:rsidRPr="001508A7">
              <w:rPr>
                <w:rFonts w:eastAsia="Calibri"/>
                <w:bCs/>
                <w:lang w:eastAsia="ru-RU"/>
              </w:rPr>
              <w:t>0,00</w:t>
            </w:r>
          </w:p>
          <w:p w14:paraId="0774A1E7" w14:textId="77777777" w:rsidR="007D4889" w:rsidRPr="001508A7" w:rsidRDefault="007D4889" w:rsidP="00D578A0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</w:p>
          <w:p w14:paraId="6B7AF7EA" w14:textId="4334F03C" w:rsidR="00D578A0" w:rsidRPr="001508A7" w:rsidRDefault="00D578A0" w:rsidP="00D578A0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1508A7">
              <w:rPr>
                <w:rFonts w:eastAsia="Calibri"/>
                <w:bCs/>
                <w:lang w:eastAsia="ru-RU"/>
              </w:rPr>
              <w:t>3</w:t>
            </w:r>
            <w:r w:rsidR="006F3CB1" w:rsidRPr="001508A7">
              <w:rPr>
                <w:rFonts w:eastAsia="Calibri"/>
                <w:bCs/>
                <w:lang w:eastAsia="ru-RU"/>
              </w:rPr>
              <w:t>9</w:t>
            </w:r>
            <w:r w:rsidRPr="001508A7">
              <w:rPr>
                <w:rFonts w:eastAsia="Calibri"/>
                <w:bCs/>
                <w:lang w:eastAsia="ru-RU"/>
              </w:rPr>
              <w:t xml:space="preserve"> </w:t>
            </w:r>
            <w:r w:rsidR="00D63F2A" w:rsidRPr="001508A7">
              <w:rPr>
                <w:rFonts w:eastAsia="Calibri"/>
                <w:bCs/>
                <w:lang w:eastAsia="ru-RU"/>
              </w:rPr>
              <w:t>00</w:t>
            </w:r>
            <w:r w:rsidRPr="001508A7">
              <w:rPr>
                <w:rFonts w:eastAsia="Calibri"/>
                <w:bCs/>
                <w:lang w:eastAsia="ru-RU"/>
              </w:rPr>
              <w:t>0,00</w:t>
            </w:r>
          </w:p>
          <w:p w14:paraId="629D79AD" w14:textId="1BB8B321" w:rsidR="00D63F2A" w:rsidRPr="001508A7" w:rsidRDefault="00D63F2A" w:rsidP="00D63F2A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1508A7">
              <w:rPr>
                <w:rFonts w:eastAsia="Calibri"/>
                <w:bCs/>
                <w:lang w:eastAsia="ru-RU"/>
              </w:rPr>
              <w:t>3</w:t>
            </w:r>
            <w:r w:rsidR="006F3CB1" w:rsidRPr="001508A7">
              <w:rPr>
                <w:rFonts w:eastAsia="Calibri"/>
                <w:bCs/>
                <w:lang w:eastAsia="ru-RU"/>
              </w:rPr>
              <w:t>9</w:t>
            </w:r>
            <w:r w:rsidRPr="001508A7">
              <w:rPr>
                <w:rFonts w:eastAsia="Calibri"/>
                <w:bCs/>
                <w:lang w:eastAsia="ru-RU"/>
              </w:rPr>
              <w:t xml:space="preserve"> 000,00</w:t>
            </w:r>
          </w:p>
          <w:p w14:paraId="08B0D371" w14:textId="3CA9DD79" w:rsidR="00D63F2A" w:rsidRPr="001508A7" w:rsidRDefault="00D63F2A" w:rsidP="00D63F2A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1508A7">
              <w:rPr>
                <w:rFonts w:eastAsia="Calibri"/>
                <w:bCs/>
                <w:lang w:eastAsia="ru-RU"/>
              </w:rPr>
              <w:t>3</w:t>
            </w:r>
            <w:r w:rsidR="006F3CB1" w:rsidRPr="001508A7">
              <w:rPr>
                <w:rFonts w:eastAsia="Calibri"/>
                <w:bCs/>
                <w:lang w:eastAsia="ru-RU"/>
              </w:rPr>
              <w:t>9</w:t>
            </w:r>
            <w:r w:rsidRPr="001508A7">
              <w:rPr>
                <w:rFonts w:eastAsia="Calibri"/>
                <w:bCs/>
                <w:lang w:eastAsia="ru-RU"/>
              </w:rPr>
              <w:t xml:space="preserve"> 000,00</w:t>
            </w:r>
          </w:p>
          <w:p w14:paraId="0E2F7C76" w14:textId="19C3D436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</w:p>
        </w:tc>
      </w:tr>
      <w:tr w:rsidR="00D578A0" w:rsidRPr="001508A7" w14:paraId="15BC5AA1" w14:textId="77777777" w:rsidTr="00A5128F">
        <w:tc>
          <w:tcPr>
            <w:tcW w:w="600" w:type="dxa"/>
            <w:shd w:val="clear" w:color="auto" w:fill="auto"/>
          </w:tcPr>
          <w:p w14:paraId="2D1F5C2B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8.</w:t>
            </w:r>
          </w:p>
        </w:tc>
        <w:tc>
          <w:tcPr>
            <w:tcW w:w="4470" w:type="dxa"/>
            <w:shd w:val="clear" w:color="auto" w:fill="auto"/>
          </w:tcPr>
          <w:p w14:paraId="271FADCC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Очікувані результати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055B2C3A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>Збалансований соціально-економічний та культурний розвиток Долинської територіальної громади в розрізі окремих галузей та населених пунктів (територіальних округів), націлений на досягнення задекларованих довгострокових стратегічних пріоритетів</w:t>
            </w:r>
          </w:p>
        </w:tc>
      </w:tr>
      <w:tr w:rsidR="00D578A0" w:rsidRPr="001508A7" w14:paraId="15DABE97" w14:textId="77777777" w:rsidTr="00A5128F">
        <w:tc>
          <w:tcPr>
            <w:tcW w:w="600" w:type="dxa"/>
            <w:shd w:val="clear" w:color="auto" w:fill="auto"/>
          </w:tcPr>
          <w:p w14:paraId="75ED96BF" w14:textId="77777777" w:rsidR="00D578A0" w:rsidRPr="001508A7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9.</w:t>
            </w:r>
          </w:p>
        </w:tc>
        <w:tc>
          <w:tcPr>
            <w:tcW w:w="4470" w:type="dxa"/>
            <w:shd w:val="clear" w:color="auto" w:fill="auto"/>
          </w:tcPr>
          <w:p w14:paraId="36BD096F" w14:textId="77777777" w:rsidR="00D578A0" w:rsidRPr="001508A7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1508A7">
              <w:rPr>
                <w:rFonts w:eastAsia="Calibri"/>
                <w:b/>
                <w:lang w:eastAsia="ru-RU"/>
              </w:rPr>
              <w:t>Термін проведення звітності та актуалізації</w:t>
            </w:r>
          </w:p>
        </w:tc>
        <w:tc>
          <w:tcPr>
            <w:tcW w:w="4784" w:type="dxa"/>
            <w:shd w:val="clear" w:color="auto" w:fill="auto"/>
          </w:tcPr>
          <w:p w14:paraId="0D1FBE78" w14:textId="6EAEADD3" w:rsidR="00D578A0" w:rsidRPr="001508A7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1508A7">
              <w:rPr>
                <w:rFonts w:eastAsia="Calibri"/>
                <w:lang w:eastAsia="ru-RU"/>
              </w:rPr>
              <w:t xml:space="preserve">Щорічно у І кварталі </w:t>
            </w:r>
          </w:p>
        </w:tc>
      </w:tr>
    </w:tbl>
    <w:p w14:paraId="03CE54CA" w14:textId="77777777" w:rsidR="00D578A0" w:rsidRPr="001508A7" w:rsidRDefault="00D578A0" w:rsidP="00D578A0">
      <w:pPr>
        <w:spacing w:after="0" w:line="240" w:lineRule="auto"/>
        <w:jc w:val="both"/>
        <w:rPr>
          <w:rFonts w:eastAsia="Calibri"/>
          <w:b/>
          <w:lang w:eastAsia="ru-RU"/>
        </w:rPr>
      </w:pPr>
    </w:p>
    <w:p w14:paraId="1D978A20" w14:textId="77777777" w:rsidR="00D578A0" w:rsidRPr="001508A7" w:rsidRDefault="00D578A0" w:rsidP="00D578A0">
      <w:pPr>
        <w:spacing w:after="0" w:line="240" w:lineRule="auto"/>
        <w:ind w:firstLine="426"/>
        <w:jc w:val="both"/>
        <w:rPr>
          <w:rFonts w:eastAsia="Times New Roman"/>
          <w:b/>
          <w:lang w:eastAsia="ru-RU"/>
        </w:rPr>
      </w:pPr>
    </w:p>
    <w:p w14:paraId="1739D0AD" w14:textId="7AF2AA9E" w:rsidR="00D578A0" w:rsidRPr="001508A7" w:rsidRDefault="00D578A0">
      <w:pPr>
        <w:rPr>
          <w:rFonts w:eastAsia="Times New Roman"/>
          <w:bCs/>
          <w:iCs/>
          <w:lang w:eastAsia="ar-SA"/>
        </w:rPr>
      </w:pPr>
      <w:r w:rsidRPr="001508A7">
        <w:rPr>
          <w:rFonts w:eastAsia="Times New Roman"/>
          <w:bCs/>
          <w:iCs/>
          <w:lang w:eastAsia="ar-SA"/>
        </w:rPr>
        <w:br w:type="page"/>
      </w:r>
    </w:p>
    <w:p w14:paraId="39D2944C" w14:textId="77777777" w:rsidR="00AF4309" w:rsidRPr="001508A7" w:rsidRDefault="00AF4309" w:rsidP="00460E97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uk-UA"/>
        </w:rPr>
      </w:pPr>
      <w:r w:rsidRPr="001508A7">
        <w:rPr>
          <w:rFonts w:eastAsia="Times New Roman"/>
          <w:b/>
          <w:sz w:val="32"/>
          <w:szCs w:val="32"/>
          <w:lang w:eastAsia="uk-UA"/>
        </w:rPr>
        <w:lastRenderedPageBreak/>
        <w:t>ПРОГРАМА</w:t>
      </w:r>
    </w:p>
    <w:p w14:paraId="5E8FF921" w14:textId="5F3D0630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uk-UA"/>
        </w:rPr>
      </w:pPr>
      <w:r w:rsidRPr="001508A7">
        <w:rPr>
          <w:rFonts w:eastAsia="Times New Roman"/>
          <w:b/>
          <w:sz w:val="32"/>
          <w:szCs w:val="32"/>
          <w:lang w:eastAsia="uk-UA"/>
        </w:rPr>
        <w:t>соціально-економічного та культурного розвитку Долинської територіальної громади на 202</w:t>
      </w:r>
      <w:r w:rsidR="00F87777" w:rsidRPr="001508A7">
        <w:rPr>
          <w:rFonts w:eastAsia="Times New Roman"/>
          <w:b/>
          <w:sz w:val="32"/>
          <w:szCs w:val="32"/>
          <w:lang w:eastAsia="uk-UA"/>
        </w:rPr>
        <w:t>5</w:t>
      </w:r>
      <w:r w:rsidRPr="001508A7">
        <w:rPr>
          <w:rFonts w:eastAsia="Times New Roman"/>
          <w:b/>
          <w:sz w:val="32"/>
          <w:szCs w:val="32"/>
          <w:lang w:eastAsia="uk-UA"/>
        </w:rPr>
        <w:t>-202</w:t>
      </w:r>
      <w:r w:rsidR="00F87777" w:rsidRPr="001508A7">
        <w:rPr>
          <w:rFonts w:eastAsia="Times New Roman"/>
          <w:b/>
          <w:sz w:val="32"/>
          <w:szCs w:val="32"/>
          <w:lang w:eastAsia="uk-UA"/>
        </w:rPr>
        <w:t>7</w:t>
      </w:r>
      <w:r w:rsidRPr="001508A7">
        <w:rPr>
          <w:rFonts w:eastAsia="Times New Roman"/>
          <w:b/>
          <w:sz w:val="32"/>
          <w:szCs w:val="32"/>
          <w:lang w:eastAsia="uk-UA"/>
        </w:rPr>
        <w:t xml:space="preserve"> роки</w:t>
      </w:r>
    </w:p>
    <w:p w14:paraId="545558CE" w14:textId="77777777" w:rsidR="00AF4309" w:rsidRPr="001508A7" w:rsidRDefault="00AF4309" w:rsidP="00AF4309">
      <w:pPr>
        <w:spacing w:after="0" w:line="240" w:lineRule="auto"/>
        <w:ind w:firstLine="540"/>
        <w:jc w:val="right"/>
        <w:rPr>
          <w:rFonts w:eastAsia="Times New Roman"/>
          <w:i/>
          <w:lang w:eastAsia="uk-UA"/>
        </w:rPr>
      </w:pPr>
    </w:p>
    <w:p w14:paraId="0DF444EC" w14:textId="77777777" w:rsidR="00247023" w:rsidRPr="001508A7" w:rsidRDefault="00247023" w:rsidP="00247023">
      <w:pPr>
        <w:suppressAutoHyphens/>
        <w:autoSpaceDN w:val="0"/>
        <w:spacing w:after="0" w:line="240" w:lineRule="auto"/>
        <w:jc w:val="center"/>
        <w:textAlignment w:val="baseline"/>
        <w:rPr>
          <w:rFonts w:eastAsia="Arial"/>
          <w:b/>
          <w:kern w:val="3"/>
          <w:lang w:eastAsia="uk-UA"/>
        </w:rPr>
      </w:pPr>
      <w:r w:rsidRPr="001508A7">
        <w:rPr>
          <w:rFonts w:eastAsia="Arial"/>
          <w:b/>
          <w:kern w:val="3"/>
          <w:lang w:eastAsia="uk-UA"/>
        </w:rPr>
        <w:t>І. Загальна частина</w:t>
      </w:r>
    </w:p>
    <w:p w14:paraId="57D15457" w14:textId="77777777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sz w:val="10"/>
          <w:szCs w:val="10"/>
          <w:lang w:eastAsia="uk-UA"/>
        </w:rPr>
      </w:pPr>
    </w:p>
    <w:p w14:paraId="149D60A1" w14:textId="220277A5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Програма соціально-економічного та культурного розвитку Долинської територіальної громади на 202</w:t>
      </w:r>
      <w:r w:rsidR="00247023" w:rsidRPr="001508A7">
        <w:rPr>
          <w:rFonts w:eastAsia="Times New Roman"/>
          <w:color w:val="000000"/>
          <w:lang w:eastAsia="uk-UA"/>
        </w:rPr>
        <w:t>5</w:t>
      </w:r>
      <w:r w:rsidRPr="001508A7">
        <w:rPr>
          <w:rFonts w:eastAsia="Times New Roman"/>
          <w:color w:val="000000"/>
          <w:lang w:eastAsia="uk-UA"/>
        </w:rPr>
        <w:t>-202</w:t>
      </w:r>
      <w:r w:rsidR="00247023" w:rsidRPr="001508A7">
        <w:rPr>
          <w:rFonts w:eastAsia="Times New Roman"/>
          <w:color w:val="000000"/>
          <w:lang w:eastAsia="uk-UA"/>
        </w:rPr>
        <w:t>7</w:t>
      </w:r>
      <w:r w:rsidRPr="001508A7">
        <w:rPr>
          <w:rFonts w:eastAsia="Times New Roman"/>
          <w:color w:val="000000"/>
          <w:lang w:eastAsia="uk-UA"/>
        </w:rPr>
        <w:t xml:space="preserve"> роки (далі – Програма) розроблена з метою забезпечення </w:t>
      </w:r>
      <w:r w:rsidRPr="001508A7">
        <w:rPr>
          <w:rFonts w:eastAsia="Times New Roman"/>
          <w:lang w:eastAsia="uk-UA"/>
        </w:rPr>
        <w:t>економічного зростання, всебічного розвитку Долинської міської територіальної громади, створення умов для задоволення соціально-культурних та економічних потреб її мешканців. Програма складена на основі аналізу теперішнього стану справ в економіці та соціально-культурному житті громади і визначає конкретні цілі, завдання та шляхи їх вирішення в середньостроковому періоді 202</w:t>
      </w:r>
      <w:r w:rsidR="00DD1C79" w:rsidRPr="001508A7">
        <w:rPr>
          <w:rFonts w:eastAsia="Times New Roman"/>
          <w:lang w:eastAsia="uk-UA"/>
        </w:rPr>
        <w:t>5</w:t>
      </w:r>
      <w:r w:rsidRPr="001508A7">
        <w:rPr>
          <w:rFonts w:eastAsia="Times New Roman"/>
          <w:lang w:eastAsia="uk-UA"/>
        </w:rPr>
        <w:t>-202</w:t>
      </w:r>
      <w:r w:rsidR="00DD1C79" w:rsidRPr="001508A7">
        <w:rPr>
          <w:rFonts w:eastAsia="Times New Roman"/>
          <w:lang w:eastAsia="uk-UA"/>
        </w:rPr>
        <w:t>7</w:t>
      </w:r>
      <w:r w:rsidRPr="001508A7">
        <w:rPr>
          <w:rFonts w:eastAsia="Times New Roman"/>
          <w:lang w:eastAsia="uk-UA"/>
        </w:rPr>
        <w:t xml:space="preserve"> років.</w:t>
      </w:r>
    </w:p>
    <w:p w14:paraId="7490BDDA" w14:textId="77777777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uk-UA"/>
        </w:rPr>
      </w:pPr>
    </w:p>
    <w:p w14:paraId="6FD04B54" w14:textId="1DC9206A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Інструментами виконанням Програми є фінансові ресурси, які будуть передбачені в бюджетах</w:t>
      </w:r>
      <w:r w:rsidR="004B338D" w:rsidRPr="001508A7">
        <w:rPr>
          <w:rFonts w:eastAsia="Times New Roman"/>
          <w:color w:val="000000"/>
          <w:lang w:eastAsia="uk-UA"/>
        </w:rPr>
        <w:t xml:space="preserve"> громади</w:t>
      </w:r>
      <w:r w:rsidRPr="001508A7">
        <w:rPr>
          <w:rFonts w:eastAsia="Times New Roman"/>
          <w:color w:val="000000"/>
          <w:lang w:eastAsia="uk-UA"/>
        </w:rPr>
        <w:t xml:space="preserve"> на 202</w:t>
      </w:r>
      <w:r w:rsidR="00DD1C79" w:rsidRPr="001508A7">
        <w:rPr>
          <w:rFonts w:eastAsia="Times New Roman"/>
          <w:color w:val="000000"/>
          <w:lang w:eastAsia="uk-UA"/>
        </w:rPr>
        <w:t>5</w:t>
      </w:r>
      <w:r w:rsidRPr="001508A7">
        <w:rPr>
          <w:rFonts w:eastAsia="Times New Roman"/>
          <w:color w:val="000000"/>
          <w:lang w:eastAsia="uk-UA"/>
        </w:rPr>
        <w:t>-202</w:t>
      </w:r>
      <w:r w:rsidR="00DD1C79" w:rsidRPr="001508A7">
        <w:rPr>
          <w:rFonts w:eastAsia="Times New Roman"/>
          <w:color w:val="000000"/>
          <w:lang w:eastAsia="uk-UA"/>
        </w:rPr>
        <w:t>7</w:t>
      </w:r>
      <w:r w:rsidRPr="001508A7">
        <w:rPr>
          <w:rFonts w:eastAsia="Times New Roman"/>
          <w:color w:val="000000"/>
          <w:lang w:eastAsia="uk-UA"/>
        </w:rPr>
        <w:t xml:space="preserve"> роки для реалізації:</w:t>
      </w:r>
    </w:p>
    <w:p w14:paraId="24E6CE87" w14:textId="77777777" w:rsidR="00AF4309" w:rsidRPr="001508A7" w:rsidRDefault="00AF4309" w:rsidP="00AF4309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середньострокових цільових галузевих програм, які затверджені міською радою на період реалізації даної Програми;</w:t>
      </w:r>
    </w:p>
    <w:p w14:paraId="458DD201" w14:textId="369AD1F9" w:rsidR="00AF4309" w:rsidRPr="001508A7" w:rsidRDefault="00AF4309" w:rsidP="00AF4309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851" w:hanging="284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 xml:space="preserve">щорічних заходів які будуть затверджуватися окремими додатками до даної Програми, розроблені за </w:t>
      </w:r>
      <w:r w:rsidR="00DB7854" w:rsidRPr="001508A7">
        <w:rPr>
          <w:rFonts w:eastAsia="Times New Roman"/>
          <w:color w:val="000000"/>
          <w:lang w:eastAsia="uk-UA"/>
        </w:rPr>
        <w:t>пропозиціями</w:t>
      </w:r>
      <w:r w:rsidRPr="001508A7">
        <w:rPr>
          <w:rFonts w:eastAsia="Times New Roman"/>
          <w:color w:val="000000"/>
          <w:lang w:eastAsia="uk-UA"/>
        </w:rPr>
        <w:t xml:space="preserve"> депутатів міської ради (в співпраці з старостам</w:t>
      </w:r>
      <w:r w:rsidR="00DD1C79" w:rsidRPr="001508A7">
        <w:rPr>
          <w:rFonts w:eastAsia="Times New Roman"/>
          <w:color w:val="000000"/>
          <w:lang w:eastAsia="uk-UA"/>
        </w:rPr>
        <w:t>и</w:t>
      </w:r>
      <w:r w:rsidRPr="001508A7">
        <w:rPr>
          <w:rFonts w:eastAsia="Times New Roman"/>
          <w:color w:val="000000"/>
          <w:lang w:eastAsia="uk-UA"/>
        </w:rPr>
        <w:t>)</w:t>
      </w:r>
      <w:r w:rsidR="00DB7854" w:rsidRPr="001508A7">
        <w:rPr>
          <w:rFonts w:eastAsia="Times New Roman"/>
          <w:color w:val="000000"/>
          <w:lang w:eastAsia="uk-UA"/>
        </w:rPr>
        <w:t xml:space="preserve"> та міського голови</w:t>
      </w:r>
      <w:r w:rsidRPr="001508A7">
        <w:rPr>
          <w:rFonts w:eastAsia="Times New Roman"/>
          <w:color w:val="000000"/>
          <w:lang w:eastAsia="uk-UA"/>
        </w:rPr>
        <w:t>, спрямованих на розвиток закріплених територіальних округів.</w:t>
      </w:r>
    </w:p>
    <w:p w14:paraId="6CBE5CB5" w14:textId="77777777" w:rsidR="00AF4309" w:rsidRPr="001508A7" w:rsidRDefault="00AF4309" w:rsidP="00AF430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</w:p>
    <w:p w14:paraId="5DF77E9E" w14:textId="11BB85FD" w:rsidR="00AF4309" w:rsidRPr="001508A7" w:rsidRDefault="00AF4309" w:rsidP="00AF430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 xml:space="preserve">Система стратегічних та операційних цілей в рамках даної Програми виходить із наявних стратегічних пріоритетів розвитку громади, задекларованих у </w:t>
      </w:r>
      <w:r w:rsidR="00DD1C79" w:rsidRPr="001508A7">
        <w:rPr>
          <w:rFonts w:eastAsia="Times New Roman"/>
          <w:lang w:eastAsia="ru-RU"/>
        </w:rPr>
        <w:t>Стратегії розвитку Долинської територіальної громади на період до 2027 року</w:t>
      </w:r>
      <w:r w:rsidRPr="001508A7">
        <w:rPr>
          <w:rFonts w:eastAsia="Times New Roman"/>
          <w:color w:val="000000"/>
          <w:lang w:eastAsia="uk-UA"/>
        </w:rPr>
        <w:t xml:space="preserve">. </w:t>
      </w:r>
    </w:p>
    <w:p w14:paraId="7AC15EC4" w14:textId="77777777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uk-UA"/>
        </w:rPr>
      </w:pPr>
    </w:p>
    <w:p w14:paraId="675D9091" w14:textId="46E107B6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 xml:space="preserve">Методологічною основою розроблення Програми є Бюджетний Кодекс України, Закон України «Про місцеве самоврядування в Україні», Закон України «Про державне прогнозування та розроблення програм економічного і соціального розвитку України», </w:t>
      </w:r>
      <w:r w:rsidR="00DD1C79" w:rsidRPr="001508A7">
        <w:rPr>
          <w:rFonts w:eastAsia="Times New Roman"/>
          <w:color w:val="000000"/>
          <w:lang w:eastAsia="uk-UA"/>
        </w:rPr>
        <w:t>Закон України «Про статус депутатів місцевих рад».</w:t>
      </w:r>
    </w:p>
    <w:p w14:paraId="0B800530" w14:textId="77777777" w:rsidR="00AF4309" w:rsidRPr="001508A7" w:rsidRDefault="00AF4309" w:rsidP="00AF4309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lang w:eastAsia="uk-UA"/>
        </w:rPr>
      </w:pPr>
    </w:p>
    <w:p w14:paraId="20F86A96" w14:textId="77777777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lang w:eastAsia="uk-UA"/>
        </w:rPr>
      </w:pPr>
    </w:p>
    <w:p w14:paraId="751DC758" w14:textId="09D6E5D2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t xml:space="preserve">2. Мета та пріоритети соціального-економічного і культурного </w:t>
      </w:r>
    </w:p>
    <w:p w14:paraId="1275666B" w14:textId="0BCAB79E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t>розвитку Долинської територіальної громади у 202</w:t>
      </w:r>
      <w:r w:rsidR="00BD190F" w:rsidRPr="001508A7">
        <w:rPr>
          <w:rFonts w:eastAsia="Times New Roman"/>
          <w:b/>
          <w:lang w:eastAsia="uk-UA"/>
        </w:rPr>
        <w:t>5</w:t>
      </w:r>
      <w:r w:rsidRPr="001508A7">
        <w:rPr>
          <w:rFonts w:eastAsia="Times New Roman"/>
          <w:b/>
          <w:lang w:eastAsia="uk-UA"/>
        </w:rPr>
        <w:t>-202</w:t>
      </w:r>
      <w:r w:rsidR="00BD190F" w:rsidRPr="001508A7">
        <w:rPr>
          <w:rFonts w:eastAsia="Times New Roman"/>
          <w:b/>
          <w:lang w:eastAsia="uk-UA"/>
        </w:rPr>
        <w:t>7</w:t>
      </w:r>
      <w:r w:rsidRPr="001508A7">
        <w:rPr>
          <w:rFonts w:eastAsia="Times New Roman"/>
          <w:b/>
          <w:lang w:eastAsia="uk-UA"/>
        </w:rPr>
        <w:t xml:space="preserve"> роках</w:t>
      </w:r>
    </w:p>
    <w:p w14:paraId="3CE6DCA1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14:paraId="7FAAEA72" w14:textId="5F4439BD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i/>
          <w:lang w:eastAsia="uk-UA"/>
        </w:rPr>
        <w:t>Стратегічною метою Програми соціально-економічного та культурного розвитку Долинської територіальної громади на 202</w:t>
      </w:r>
      <w:r w:rsidR="00BD190F" w:rsidRPr="001508A7">
        <w:rPr>
          <w:rFonts w:eastAsia="Times New Roman"/>
          <w:i/>
          <w:lang w:eastAsia="uk-UA"/>
        </w:rPr>
        <w:t>5</w:t>
      </w:r>
      <w:r w:rsidRPr="001508A7">
        <w:rPr>
          <w:rFonts w:eastAsia="Times New Roman"/>
          <w:i/>
          <w:lang w:eastAsia="uk-UA"/>
        </w:rPr>
        <w:t>-202</w:t>
      </w:r>
      <w:r w:rsidR="00BD190F" w:rsidRPr="001508A7">
        <w:rPr>
          <w:rFonts w:eastAsia="Times New Roman"/>
          <w:i/>
          <w:lang w:eastAsia="uk-UA"/>
        </w:rPr>
        <w:t>7</w:t>
      </w:r>
      <w:r w:rsidRPr="001508A7">
        <w:rPr>
          <w:rFonts w:eastAsia="Times New Roman"/>
          <w:i/>
          <w:lang w:eastAsia="uk-UA"/>
        </w:rPr>
        <w:t xml:space="preserve"> роки є</w:t>
      </w:r>
      <w:r w:rsidRPr="001508A7">
        <w:rPr>
          <w:rFonts w:eastAsia="Times New Roman"/>
          <w:lang w:eastAsia="uk-UA"/>
        </w:rPr>
        <w:t xml:space="preserve"> зміцнення соціально-економічного та інвестиційного потенціалу громади, забезпечення її всебічного розвитку та високих стандартів надання соціальних послуг, створення умов для безпечних умов проживання та перебування в громаді, покращення комунальної інфраструктури, екологічного стану довкілля, підвищення якості життя населення.</w:t>
      </w:r>
    </w:p>
    <w:p w14:paraId="5AF10F13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6CDC28E3" w14:textId="647D5981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lastRenderedPageBreak/>
        <w:t>Виходячи зі стратегічної мети Програми, пріоритети розвитку громади на 202</w:t>
      </w:r>
      <w:r w:rsidR="004B338D" w:rsidRPr="001508A7">
        <w:rPr>
          <w:rFonts w:eastAsia="Times New Roman"/>
          <w:lang w:eastAsia="uk-UA"/>
        </w:rPr>
        <w:t>5</w:t>
      </w:r>
      <w:r w:rsidRPr="001508A7">
        <w:rPr>
          <w:rFonts w:eastAsia="Times New Roman"/>
          <w:lang w:eastAsia="uk-UA"/>
        </w:rPr>
        <w:t>-202</w:t>
      </w:r>
      <w:r w:rsidR="004B338D" w:rsidRPr="001508A7">
        <w:rPr>
          <w:rFonts w:eastAsia="Times New Roman"/>
          <w:lang w:eastAsia="uk-UA"/>
        </w:rPr>
        <w:t>7</w:t>
      </w:r>
      <w:r w:rsidRPr="001508A7">
        <w:rPr>
          <w:rFonts w:eastAsia="Times New Roman"/>
          <w:lang w:eastAsia="uk-UA"/>
        </w:rPr>
        <w:t xml:space="preserve"> роки лежать в економічній, соціальній та культурній площинах.</w:t>
      </w:r>
    </w:p>
    <w:p w14:paraId="55197643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i/>
          <w:lang w:eastAsia="uk-UA"/>
        </w:rPr>
      </w:pPr>
    </w:p>
    <w:p w14:paraId="4CDAD476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i/>
          <w:lang w:eastAsia="uk-UA"/>
        </w:rPr>
      </w:pPr>
      <w:r w:rsidRPr="001508A7">
        <w:rPr>
          <w:rFonts w:eastAsia="Times New Roman"/>
          <w:i/>
          <w:lang w:eastAsia="uk-UA"/>
        </w:rPr>
        <w:t>Пріоритети економічного розвитку громади:</w:t>
      </w:r>
    </w:p>
    <w:p w14:paraId="021590D5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збереження та зростання економічного потенціалу громади;</w:t>
      </w:r>
    </w:p>
    <w:p w14:paraId="1061E651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сприяння створенню привабливого інвестиційного клімату у громаді та залучення стратегічних інвесторів в економіку;</w:t>
      </w:r>
    </w:p>
    <w:p w14:paraId="16CD67FB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 xml:space="preserve">утримання, відновлення та розвиток елементів інфраструктури; </w:t>
      </w:r>
    </w:p>
    <w:p w14:paraId="611AB54A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підтримка високого рівня благоустрою, громадського порядку та безпеки;</w:t>
      </w:r>
    </w:p>
    <w:p w14:paraId="58A9BF0F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ефективне використання земельних ресурсів громади та об'єктів комунальної власності територіальної громади;</w:t>
      </w:r>
    </w:p>
    <w:p w14:paraId="031380DD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подальше реформування житлово-комунального господарства через створення товариств співвласників у напрямку підвищення якості житлово-комунальних послуг та умов проживання;</w:t>
      </w:r>
    </w:p>
    <w:p w14:paraId="1E434CAB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впровадження сучасних систем збирання, переробки та захоронення твердих побутових відходів;</w:t>
      </w:r>
    </w:p>
    <w:p w14:paraId="16E10050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забезпечення стабільної роботи громадського транспорту у сфері пасажирських перевезень;</w:t>
      </w:r>
    </w:p>
    <w:p w14:paraId="50D5AC6B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розширення мережі сучасних закладів торгівлі та побутового обслуговування;</w:t>
      </w:r>
    </w:p>
    <w:p w14:paraId="304456EB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підвищення рівня енергозбереження та ефективності використання енергоресурсів у всіх сферах господарювання, адаптація до змін клімату;</w:t>
      </w:r>
    </w:p>
    <w:p w14:paraId="48C74B3D" w14:textId="77777777" w:rsidR="00AF4309" w:rsidRPr="001508A7" w:rsidRDefault="00AF4309" w:rsidP="00AF4309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участь у проектах міжнародної технічної допомоги та євроінтеграційних процесах.</w:t>
      </w:r>
    </w:p>
    <w:p w14:paraId="209E4325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7282B010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i/>
          <w:lang w:eastAsia="uk-UA"/>
        </w:rPr>
      </w:pPr>
      <w:r w:rsidRPr="001508A7">
        <w:rPr>
          <w:rFonts w:eastAsia="Times New Roman"/>
          <w:i/>
          <w:lang w:eastAsia="uk-UA"/>
        </w:rPr>
        <w:t>Пріоритети у сфері соціальної політики та культурного розвитку:</w:t>
      </w:r>
    </w:p>
    <w:p w14:paraId="1AA95CE9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поліпшення соціального захисту, рівня та якості життя населення, збільшення обсягу та підвищення якості соціальних і адміністративних послуг;</w:t>
      </w:r>
    </w:p>
    <w:p w14:paraId="6E5E1D4D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забезпечення прозорості роботи місцевої влади та соціальна мобілізація громади в питанні планування і впровадження заходів даної Програми;</w:t>
      </w:r>
    </w:p>
    <w:p w14:paraId="2B96F7D4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забезпечення належного функціонування соціальної сфери (освіта, культура, охорона здоров’я, фізична культура, соціальний захист) із забезпеченням високого рівня надання відповідних послуг населенню;</w:t>
      </w:r>
    </w:p>
    <w:p w14:paraId="59AE465F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підтримка молодіжних ініціатив;</w:t>
      </w:r>
    </w:p>
    <w:p w14:paraId="0DCE99DC" w14:textId="60F90A8A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впровадження принципів сталого розвитку в усіх сферах життєдіяльності громади;</w:t>
      </w:r>
    </w:p>
    <w:p w14:paraId="49F13D40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розвиток інфраструктури туризму, відпочинку та рекреації в громаді;</w:t>
      </w:r>
    </w:p>
    <w:p w14:paraId="46C7A028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зростання духовно-інтелектуального потенціалу мешканців громади;</w:t>
      </w:r>
    </w:p>
    <w:p w14:paraId="73580B8D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патріотичне виховання населення громади, розвиток краєзнавства;</w:t>
      </w:r>
    </w:p>
    <w:p w14:paraId="13C00514" w14:textId="77777777" w:rsidR="00AF4309" w:rsidRPr="001508A7" w:rsidRDefault="00AF4309" w:rsidP="00AF430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підтримка та розвиток місцевих осередків культури.</w:t>
      </w:r>
    </w:p>
    <w:p w14:paraId="488F96A0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54023B65" w14:textId="65F06BA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Складовою частиною цієї Програми є цільові програми, прийняті Долинською міською радою</w:t>
      </w:r>
      <w:r w:rsidR="00F9784B" w:rsidRPr="001508A7">
        <w:rPr>
          <w:rFonts w:eastAsia="Times New Roman"/>
          <w:lang w:eastAsia="uk-UA"/>
        </w:rPr>
        <w:t>,</w:t>
      </w:r>
      <w:r w:rsidRPr="001508A7">
        <w:rPr>
          <w:rFonts w:eastAsia="Times New Roman"/>
          <w:lang w:eastAsia="uk-UA"/>
        </w:rPr>
        <w:t xml:space="preserve"> в яких конкретизовані заходи та об’єми робіт по пріоритетних напрямках розвитку громади. </w:t>
      </w:r>
    </w:p>
    <w:p w14:paraId="3CE347FE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lastRenderedPageBreak/>
        <w:t xml:space="preserve">Крім того, по окремих напрямках соціально-економічного і культурного розвитку громади, що на даний момент не охоплені відповідними цільовими програмами, заходи в рамках зазначених в цій Програмі пріоритетів будуть реалізовуватись через діяльність відповідних компетентних виконавчих органів міської ради, її бюджетних установ, комунальних підприємств та закладів. </w:t>
      </w:r>
    </w:p>
    <w:p w14:paraId="764DA620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1BEB0513" w14:textId="77777777" w:rsidR="00AF4309" w:rsidRPr="001508A7" w:rsidRDefault="00AF4309" w:rsidP="00AF4309">
      <w:pPr>
        <w:spacing w:after="0" w:line="240" w:lineRule="auto"/>
        <w:jc w:val="center"/>
        <w:rPr>
          <w:rFonts w:eastAsia="Times New Roman"/>
          <w:b/>
          <w:lang w:eastAsia="uk-UA"/>
        </w:rPr>
      </w:pPr>
    </w:p>
    <w:p w14:paraId="3DB89DE9" w14:textId="4C657A53" w:rsidR="00247023" w:rsidRPr="001508A7" w:rsidRDefault="00247023" w:rsidP="0024702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/>
          <w:b/>
          <w:bCs/>
          <w:iCs/>
          <w:color w:val="000000"/>
          <w:lang w:eastAsia="ru-RU"/>
        </w:rPr>
      </w:pPr>
      <w:r w:rsidRPr="001508A7">
        <w:rPr>
          <w:rFonts w:eastAsia="Times New Roman"/>
          <w:b/>
          <w:bCs/>
          <w:iCs/>
          <w:color w:val="000000"/>
          <w:lang w:eastAsia="ru-RU"/>
        </w:rPr>
        <w:t>Фінансування Програми</w:t>
      </w:r>
    </w:p>
    <w:p w14:paraId="6E8EC564" w14:textId="77777777" w:rsidR="00247023" w:rsidRPr="001508A7" w:rsidRDefault="00247023" w:rsidP="00247023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rPr>
          <w:rFonts w:eastAsia="Times New Roman"/>
          <w:i/>
          <w:sz w:val="20"/>
          <w:szCs w:val="20"/>
          <w:lang w:eastAsia="ru-RU"/>
        </w:rPr>
      </w:pPr>
    </w:p>
    <w:p w14:paraId="76376DAF" w14:textId="6A30DB44" w:rsidR="00247023" w:rsidRPr="001508A7" w:rsidRDefault="00247023" w:rsidP="002470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1508A7">
        <w:rPr>
          <w:rFonts w:eastAsia="Times New Roman"/>
          <w:lang w:eastAsia="ru-RU"/>
        </w:rPr>
        <w:t xml:space="preserve">Реалізація заходів Програми буде здійснюватися за рахунок коштів бюджету громади та інших джерел не заборонених законодавством і відповідно до Порядку реалізації заходів програми соціально-економічного та культурного розвитку Долинської територіальної громади на 2025-2027 роки (додається). </w:t>
      </w:r>
    </w:p>
    <w:p w14:paraId="4777C331" w14:textId="77777777" w:rsidR="00247023" w:rsidRPr="001508A7" w:rsidRDefault="00247023" w:rsidP="002470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14:paraId="222E6FAA" w14:textId="77777777" w:rsidR="00AF4309" w:rsidRPr="001508A7" w:rsidRDefault="00AF4309" w:rsidP="00AF4309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6A7E845A" w14:textId="14F2F66F" w:rsidR="00AF4309" w:rsidRPr="001508A7" w:rsidRDefault="00AF4309">
      <w:pPr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br w:type="page"/>
      </w:r>
    </w:p>
    <w:p w14:paraId="4B930A41" w14:textId="77777777" w:rsidR="00787191" w:rsidRPr="001508A7" w:rsidRDefault="00A02524" w:rsidP="00787191">
      <w:pPr>
        <w:suppressAutoHyphens/>
        <w:spacing w:after="0" w:line="240" w:lineRule="auto"/>
        <w:ind w:left="3828" w:firstLine="12"/>
        <w:rPr>
          <w:rFonts w:eastAsia="Times New Roman"/>
          <w:bCs/>
          <w:i/>
          <w:lang w:eastAsia="ar-SA"/>
        </w:rPr>
      </w:pPr>
      <w:r w:rsidRPr="001508A7">
        <w:rPr>
          <w:rFonts w:eastAsia="Times New Roman"/>
          <w:bCs/>
          <w:i/>
          <w:lang w:eastAsia="ar-SA"/>
        </w:rPr>
        <w:lastRenderedPageBreak/>
        <w:t>Додаток</w:t>
      </w:r>
      <w:r w:rsidR="00D578A0" w:rsidRPr="001508A7">
        <w:rPr>
          <w:rFonts w:eastAsia="Times New Roman"/>
          <w:bCs/>
          <w:i/>
          <w:lang w:eastAsia="ar-SA"/>
        </w:rPr>
        <w:t xml:space="preserve"> </w:t>
      </w:r>
      <w:r w:rsidRPr="001508A7">
        <w:rPr>
          <w:rFonts w:eastAsia="Times New Roman"/>
          <w:bCs/>
          <w:i/>
          <w:lang w:eastAsia="ar-SA"/>
        </w:rPr>
        <w:t xml:space="preserve">до </w:t>
      </w:r>
      <w:r w:rsidR="00787191" w:rsidRPr="001508A7">
        <w:rPr>
          <w:rFonts w:eastAsia="Times New Roman"/>
          <w:bCs/>
          <w:i/>
          <w:lang w:eastAsia="ar-SA"/>
        </w:rPr>
        <w:t xml:space="preserve">програми соціально-економічного </w:t>
      </w:r>
    </w:p>
    <w:p w14:paraId="2544A354" w14:textId="77777777" w:rsidR="00787191" w:rsidRPr="001508A7" w:rsidRDefault="00787191" w:rsidP="00787191">
      <w:pPr>
        <w:suppressAutoHyphens/>
        <w:spacing w:after="0" w:line="240" w:lineRule="auto"/>
        <w:ind w:left="3828" w:firstLine="12"/>
        <w:rPr>
          <w:rFonts w:eastAsia="Times New Roman"/>
          <w:bCs/>
          <w:i/>
          <w:lang w:eastAsia="ar-SA"/>
        </w:rPr>
      </w:pPr>
      <w:r w:rsidRPr="001508A7">
        <w:rPr>
          <w:rFonts w:eastAsia="Times New Roman"/>
          <w:bCs/>
          <w:i/>
          <w:lang w:eastAsia="ar-SA"/>
        </w:rPr>
        <w:t xml:space="preserve">та культурного розвитку Долинської </w:t>
      </w:r>
    </w:p>
    <w:p w14:paraId="394CC341" w14:textId="62FD2A17" w:rsidR="00D5018A" w:rsidRPr="001508A7" w:rsidRDefault="00787191" w:rsidP="00787191">
      <w:pPr>
        <w:suppressAutoHyphens/>
        <w:spacing w:after="0" w:line="240" w:lineRule="auto"/>
        <w:ind w:left="3828" w:firstLine="12"/>
        <w:rPr>
          <w:i/>
        </w:rPr>
      </w:pPr>
      <w:r w:rsidRPr="001508A7">
        <w:rPr>
          <w:rFonts w:eastAsia="Times New Roman"/>
          <w:bCs/>
          <w:i/>
          <w:lang w:eastAsia="ar-SA"/>
        </w:rPr>
        <w:t>територіальної громади на 2025-2027 роки</w:t>
      </w:r>
    </w:p>
    <w:p w14:paraId="65C47DBF" w14:textId="3E18E78C" w:rsidR="005C6ED4" w:rsidRPr="001508A7" w:rsidRDefault="005C6ED4" w:rsidP="00AF0FF9">
      <w:pPr>
        <w:jc w:val="right"/>
      </w:pPr>
    </w:p>
    <w:p w14:paraId="338A9C11" w14:textId="0E75F7A2" w:rsidR="0071570D" w:rsidRPr="009836B8" w:rsidRDefault="003A223D" w:rsidP="008940CA">
      <w:pPr>
        <w:spacing w:after="0" w:line="240" w:lineRule="auto"/>
        <w:jc w:val="center"/>
        <w:rPr>
          <w:rFonts w:eastAsia="Times New Roman"/>
          <w:b/>
          <w:caps/>
          <w:sz w:val="32"/>
          <w:szCs w:val="32"/>
          <w:lang w:eastAsia="uk-UA"/>
        </w:rPr>
      </w:pPr>
      <w:bookmarkStart w:id="1" w:name="_Hlk184199556"/>
      <w:r w:rsidRPr="009836B8">
        <w:rPr>
          <w:rFonts w:eastAsia="Times New Roman"/>
          <w:b/>
          <w:caps/>
          <w:sz w:val="32"/>
          <w:szCs w:val="32"/>
          <w:lang w:eastAsia="uk-UA"/>
        </w:rPr>
        <w:t xml:space="preserve">Порядок </w:t>
      </w:r>
    </w:p>
    <w:p w14:paraId="628B946B" w14:textId="2B6A4B3C" w:rsidR="00B53770" w:rsidRPr="001508A7" w:rsidRDefault="003A223D" w:rsidP="008940CA">
      <w:pPr>
        <w:spacing w:after="0" w:line="240" w:lineRule="auto"/>
        <w:jc w:val="center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t>реалізації заходів</w:t>
      </w:r>
      <w:r w:rsidR="008940CA" w:rsidRPr="001508A7">
        <w:rPr>
          <w:rFonts w:eastAsia="Times New Roman"/>
          <w:b/>
          <w:lang w:eastAsia="uk-UA"/>
        </w:rPr>
        <w:t xml:space="preserve"> </w:t>
      </w:r>
      <w:r w:rsidR="00B53770" w:rsidRPr="001508A7">
        <w:rPr>
          <w:rFonts w:eastAsia="Times New Roman"/>
          <w:b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</w:p>
    <w:p w14:paraId="5B12000B" w14:textId="16F132FC" w:rsidR="008940CA" w:rsidRPr="001508A7" w:rsidRDefault="00B53770" w:rsidP="008940CA">
      <w:pPr>
        <w:spacing w:after="0" w:line="240" w:lineRule="auto"/>
        <w:jc w:val="center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t>на 202</w:t>
      </w:r>
      <w:r w:rsidR="00247023" w:rsidRPr="001508A7">
        <w:rPr>
          <w:rFonts w:eastAsia="Times New Roman"/>
          <w:b/>
          <w:lang w:eastAsia="uk-UA"/>
        </w:rPr>
        <w:t>5</w:t>
      </w:r>
      <w:r w:rsidRPr="001508A7">
        <w:rPr>
          <w:rFonts w:eastAsia="Times New Roman"/>
          <w:b/>
          <w:lang w:eastAsia="uk-UA"/>
        </w:rPr>
        <w:t>-202</w:t>
      </w:r>
      <w:r w:rsidR="00247023" w:rsidRPr="001508A7">
        <w:rPr>
          <w:rFonts w:eastAsia="Times New Roman"/>
          <w:b/>
          <w:lang w:eastAsia="uk-UA"/>
        </w:rPr>
        <w:t>7</w:t>
      </w:r>
      <w:r w:rsidRPr="001508A7">
        <w:rPr>
          <w:rFonts w:eastAsia="Times New Roman"/>
          <w:b/>
          <w:lang w:eastAsia="uk-UA"/>
        </w:rPr>
        <w:t xml:space="preserve"> роки</w:t>
      </w:r>
    </w:p>
    <w:bookmarkEnd w:id="1"/>
    <w:p w14:paraId="14A026FC" w14:textId="77777777" w:rsidR="00657BBD" w:rsidRPr="001508A7" w:rsidRDefault="00657BBD" w:rsidP="008940CA">
      <w:pPr>
        <w:spacing w:after="0" w:line="240" w:lineRule="auto"/>
        <w:jc w:val="center"/>
        <w:rPr>
          <w:rFonts w:eastAsia="Times New Roman"/>
          <w:b/>
          <w:lang w:eastAsia="uk-UA"/>
        </w:rPr>
      </w:pPr>
    </w:p>
    <w:p w14:paraId="5C9896D6" w14:textId="77777777" w:rsidR="008940CA" w:rsidRPr="001508A7" w:rsidRDefault="008940CA" w:rsidP="008940CA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14:paraId="7D8CBB3C" w14:textId="5B3A1F62" w:rsidR="006254F0" w:rsidRPr="001508A7" w:rsidRDefault="006254F0" w:rsidP="008940CA">
      <w:pPr>
        <w:spacing w:after="0" w:line="240" w:lineRule="auto"/>
        <w:ind w:firstLine="567"/>
        <w:jc w:val="both"/>
        <w:rPr>
          <w:rFonts w:eastAsia="Times New Roman"/>
          <w:b/>
          <w:bCs/>
          <w:lang w:eastAsia="uk-UA"/>
        </w:rPr>
      </w:pPr>
      <w:r w:rsidRPr="001508A7">
        <w:rPr>
          <w:rFonts w:eastAsia="Times New Roman"/>
          <w:b/>
          <w:bCs/>
          <w:lang w:eastAsia="uk-UA"/>
        </w:rPr>
        <w:t>1. Основні положення.</w:t>
      </w:r>
    </w:p>
    <w:p w14:paraId="5FD2E89D" w14:textId="77777777" w:rsidR="006254F0" w:rsidRPr="001508A7" w:rsidRDefault="006254F0" w:rsidP="008940CA">
      <w:pPr>
        <w:spacing w:after="0" w:line="240" w:lineRule="auto"/>
        <w:ind w:firstLine="567"/>
        <w:jc w:val="both"/>
        <w:rPr>
          <w:rFonts w:eastAsia="Times New Roman"/>
          <w:b/>
          <w:bCs/>
          <w:lang w:eastAsia="uk-UA"/>
        </w:rPr>
      </w:pPr>
    </w:p>
    <w:p w14:paraId="64DF7EB6" w14:textId="085FCF7F" w:rsidR="008940CA" w:rsidRPr="001508A7" w:rsidRDefault="006254F0" w:rsidP="008940CA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1.</w:t>
      </w:r>
      <w:r w:rsidR="0071570D" w:rsidRPr="001508A7">
        <w:rPr>
          <w:rFonts w:eastAsia="Times New Roman"/>
          <w:lang w:eastAsia="uk-UA"/>
        </w:rPr>
        <w:t xml:space="preserve">1. </w:t>
      </w:r>
      <w:r w:rsidR="008940CA" w:rsidRPr="001508A7">
        <w:rPr>
          <w:rFonts w:eastAsia="Times New Roman"/>
          <w:lang w:eastAsia="uk-UA"/>
        </w:rPr>
        <w:t>Основним фінансовим інструментом, необхідним для успішного досягнення мети, стратегічних та операційних цілей, в рамках визначених Програмою завдань у плановому періоді 202</w:t>
      </w:r>
      <w:r w:rsidR="00C03FFE" w:rsidRPr="001508A7">
        <w:rPr>
          <w:rFonts w:eastAsia="Times New Roman"/>
          <w:lang w:eastAsia="uk-UA"/>
        </w:rPr>
        <w:t>5</w:t>
      </w:r>
      <w:r w:rsidR="008940CA" w:rsidRPr="001508A7">
        <w:rPr>
          <w:rFonts w:eastAsia="Times New Roman"/>
          <w:lang w:eastAsia="uk-UA"/>
        </w:rPr>
        <w:t>-202</w:t>
      </w:r>
      <w:r w:rsidR="00C03FFE" w:rsidRPr="001508A7">
        <w:rPr>
          <w:rFonts w:eastAsia="Times New Roman"/>
          <w:lang w:eastAsia="uk-UA"/>
        </w:rPr>
        <w:t>7</w:t>
      </w:r>
      <w:r w:rsidR="008940CA" w:rsidRPr="001508A7">
        <w:rPr>
          <w:rFonts w:eastAsia="Times New Roman"/>
          <w:lang w:eastAsia="uk-UA"/>
        </w:rPr>
        <w:t xml:space="preserve"> років є кошти бюджету</w:t>
      </w:r>
      <w:r w:rsidR="003C411C" w:rsidRPr="001508A7">
        <w:rPr>
          <w:rFonts w:eastAsia="Times New Roman"/>
          <w:lang w:eastAsia="uk-UA"/>
        </w:rPr>
        <w:t xml:space="preserve"> </w:t>
      </w:r>
      <w:r w:rsidR="003C411C" w:rsidRPr="001508A7">
        <w:rPr>
          <w:rFonts w:eastAsia="Calibri"/>
          <w:lang w:eastAsia="ru-RU"/>
        </w:rPr>
        <w:t>громади</w:t>
      </w:r>
      <w:r w:rsidR="008940CA" w:rsidRPr="001508A7">
        <w:rPr>
          <w:rFonts w:eastAsia="Times New Roman"/>
          <w:lang w:eastAsia="uk-UA"/>
        </w:rPr>
        <w:t>, які будуть передбачені на реалізацію цільових програм, а також окремих заходів даної Програми</w:t>
      </w:r>
      <w:r w:rsidR="00A25A02" w:rsidRPr="001508A7">
        <w:rPr>
          <w:rFonts w:eastAsia="Times New Roman"/>
          <w:lang w:eastAsia="uk-UA"/>
        </w:rPr>
        <w:t>.</w:t>
      </w:r>
      <w:r w:rsidR="008940CA" w:rsidRPr="001508A7">
        <w:rPr>
          <w:rFonts w:eastAsia="Times New Roman"/>
          <w:lang w:eastAsia="uk-UA"/>
        </w:rPr>
        <w:t xml:space="preserve"> </w:t>
      </w:r>
    </w:p>
    <w:p w14:paraId="4AB3E30F" w14:textId="77777777" w:rsidR="00214E3E" w:rsidRPr="001508A7" w:rsidRDefault="00214E3E" w:rsidP="00214E3E">
      <w:pPr>
        <w:spacing w:after="0" w:line="240" w:lineRule="auto"/>
        <w:ind w:firstLine="567"/>
        <w:jc w:val="both"/>
        <w:rPr>
          <w:rFonts w:eastAsia="Times New Roman"/>
          <w:bCs/>
          <w:sz w:val="16"/>
          <w:szCs w:val="16"/>
          <w:lang w:eastAsia="ru-RU"/>
        </w:rPr>
      </w:pPr>
    </w:p>
    <w:p w14:paraId="378A380E" w14:textId="218114C8" w:rsidR="001508A7" w:rsidRPr="001508A7" w:rsidRDefault="006254F0" w:rsidP="00214E3E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1508A7">
        <w:rPr>
          <w:rFonts w:eastAsia="Times New Roman"/>
          <w:bCs/>
          <w:lang w:eastAsia="ru-RU"/>
        </w:rPr>
        <w:t>1.</w:t>
      </w:r>
      <w:r w:rsidR="00214E3E" w:rsidRPr="001508A7">
        <w:rPr>
          <w:rFonts w:eastAsia="Times New Roman"/>
          <w:bCs/>
          <w:lang w:eastAsia="ru-RU"/>
        </w:rPr>
        <w:t xml:space="preserve">2. </w:t>
      </w:r>
      <w:r w:rsidR="001508A7" w:rsidRPr="001508A7">
        <w:rPr>
          <w:rFonts w:eastAsia="Times New Roman"/>
          <w:bCs/>
          <w:lang w:eastAsia="ru-RU"/>
        </w:rPr>
        <w:t>Щорічний р</w:t>
      </w:r>
      <w:r w:rsidR="00077F3B" w:rsidRPr="001508A7">
        <w:rPr>
          <w:rFonts w:eastAsia="Times New Roman"/>
          <w:bCs/>
          <w:lang w:eastAsia="ru-RU"/>
        </w:rPr>
        <w:t xml:space="preserve">озподіл бюджетних призначень на реалізацію заходів Програми </w:t>
      </w:r>
      <w:r w:rsidR="00214E3E" w:rsidRPr="001508A7">
        <w:rPr>
          <w:rFonts w:eastAsia="Times New Roman"/>
          <w:bCs/>
          <w:lang w:eastAsia="ru-RU"/>
        </w:rPr>
        <w:t>визнача</w:t>
      </w:r>
      <w:r w:rsidR="001508A7" w:rsidRPr="001508A7">
        <w:rPr>
          <w:rFonts w:eastAsia="Times New Roman"/>
          <w:bCs/>
          <w:lang w:eastAsia="ru-RU"/>
        </w:rPr>
        <w:t>є</w:t>
      </w:r>
      <w:r w:rsidR="00214E3E" w:rsidRPr="001508A7">
        <w:rPr>
          <w:rFonts w:eastAsia="Times New Roman"/>
          <w:bCs/>
          <w:lang w:eastAsia="ru-RU"/>
        </w:rPr>
        <w:t xml:space="preserve">ться </w:t>
      </w:r>
      <w:r w:rsidR="001508A7" w:rsidRPr="001508A7">
        <w:rPr>
          <w:rFonts w:eastAsia="Times New Roman"/>
          <w:bCs/>
          <w:lang w:eastAsia="ru-RU"/>
        </w:rPr>
        <w:t>відповідно до додатку 1 даного Порядку.</w:t>
      </w:r>
    </w:p>
    <w:p w14:paraId="7663AD2E" w14:textId="5F4D678B" w:rsidR="00214E3E" w:rsidRPr="001508A7" w:rsidRDefault="00214E3E" w:rsidP="00214E3E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1508A7">
        <w:rPr>
          <w:rFonts w:eastAsia="Times New Roman"/>
          <w:bCs/>
          <w:lang w:eastAsia="ru-RU"/>
        </w:rPr>
        <w:t>Міський голова може спрямовувати кошти на виконання заходів на усій території громади, за умови виконання інших нижченаведених умов.</w:t>
      </w:r>
    </w:p>
    <w:p w14:paraId="7A4632AE" w14:textId="77777777" w:rsidR="00107068" w:rsidRPr="001508A7" w:rsidRDefault="00107068" w:rsidP="008940CA">
      <w:pPr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22ED1908" w14:textId="24DAE195" w:rsidR="008940CA" w:rsidRPr="001508A7" w:rsidRDefault="006254F0" w:rsidP="008940CA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1.</w:t>
      </w:r>
      <w:r w:rsidR="00D92C70" w:rsidRPr="001508A7">
        <w:rPr>
          <w:rFonts w:eastAsia="Times New Roman"/>
          <w:lang w:eastAsia="uk-UA"/>
        </w:rPr>
        <w:t>3</w:t>
      </w:r>
      <w:r w:rsidR="0071570D" w:rsidRPr="001508A7">
        <w:rPr>
          <w:rFonts w:eastAsia="Times New Roman"/>
          <w:lang w:eastAsia="uk-UA"/>
        </w:rPr>
        <w:t xml:space="preserve">. </w:t>
      </w:r>
      <w:r w:rsidR="00594173">
        <w:rPr>
          <w:rFonts w:eastAsia="Times New Roman"/>
          <w:lang w:eastAsia="uk-UA"/>
        </w:rPr>
        <w:t>Для ф</w:t>
      </w:r>
      <w:r w:rsidR="008940CA" w:rsidRPr="001508A7">
        <w:rPr>
          <w:rFonts w:eastAsia="Times New Roman"/>
          <w:lang w:eastAsia="uk-UA"/>
        </w:rPr>
        <w:t xml:space="preserve">інансування </w:t>
      </w:r>
      <w:r w:rsidR="00FF64E9" w:rsidRPr="001508A7">
        <w:rPr>
          <w:rFonts w:eastAsia="Times New Roman"/>
          <w:bCs/>
          <w:lang w:eastAsia="ru-RU"/>
        </w:rPr>
        <w:t>розподіл</w:t>
      </w:r>
      <w:r w:rsidR="00FF64E9">
        <w:rPr>
          <w:rFonts w:eastAsia="Times New Roman"/>
          <w:bCs/>
          <w:lang w:eastAsia="ru-RU"/>
        </w:rPr>
        <w:t>у</w:t>
      </w:r>
      <w:r w:rsidR="00FF64E9" w:rsidRPr="001508A7">
        <w:rPr>
          <w:rFonts w:eastAsia="Times New Roman"/>
          <w:bCs/>
          <w:lang w:eastAsia="ru-RU"/>
        </w:rPr>
        <w:t xml:space="preserve"> бюджетних призначень</w:t>
      </w:r>
      <w:r w:rsidR="0092090A" w:rsidRPr="001508A7">
        <w:rPr>
          <w:rFonts w:eastAsia="Times New Roman"/>
          <w:lang w:eastAsia="uk-UA"/>
        </w:rPr>
        <w:t xml:space="preserve"> </w:t>
      </w:r>
      <w:r w:rsidR="00FF64E9">
        <w:rPr>
          <w:rFonts w:eastAsia="Times New Roman"/>
          <w:lang w:eastAsia="uk-UA"/>
        </w:rPr>
        <w:t xml:space="preserve">на виконання </w:t>
      </w:r>
      <w:r w:rsidR="008940CA" w:rsidRPr="001508A7">
        <w:rPr>
          <w:rFonts w:eastAsia="Times New Roman"/>
          <w:lang w:eastAsia="uk-UA"/>
        </w:rPr>
        <w:t>заходів даної Програми</w:t>
      </w:r>
      <w:r w:rsidR="0092090A" w:rsidRPr="001508A7">
        <w:rPr>
          <w:rFonts w:eastAsia="Times New Roman"/>
          <w:lang w:eastAsia="uk-UA"/>
        </w:rPr>
        <w:t>,</w:t>
      </w:r>
      <w:r w:rsidR="008940CA" w:rsidRPr="001508A7">
        <w:rPr>
          <w:rFonts w:eastAsia="Times New Roman"/>
          <w:lang w:eastAsia="uk-UA"/>
        </w:rPr>
        <w:t xml:space="preserve"> щодо розвитку територіальних округів, </w:t>
      </w:r>
      <w:r w:rsidR="0092090A" w:rsidRPr="001508A7">
        <w:rPr>
          <w:rFonts w:eastAsia="Times New Roman"/>
          <w:lang w:eastAsia="uk-UA"/>
        </w:rPr>
        <w:t>протягом року провод</w:t>
      </w:r>
      <w:r w:rsidR="00B85613" w:rsidRPr="001508A7">
        <w:rPr>
          <w:rFonts w:eastAsia="Times New Roman"/>
          <w:lang w:eastAsia="uk-UA"/>
        </w:rPr>
        <w:t>и</w:t>
      </w:r>
      <w:r w:rsidR="0092090A" w:rsidRPr="001508A7">
        <w:rPr>
          <w:rFonts w:eastAsia="Times New Roman"/>
          <w:lang w:eastAsia="uk-UA"/>
        </w:rPr>
        <w:t xml:space="preserve">ться </w:t>
      </w:r>
      <w:r w:rsidR="008940CA" w:rsidRPr="001508A7">
        <w:rPr>
          <w:rFonts w:eastAsia="Times New Roman"/>
          <w:lang w:eastAsia="uk-UA"/>
        </w:rPr>
        <w:t xml:space="preserve">за </w:t>
      </w:r>
      <w:r w:rsidR="00CB6C08" w:rsidRPr="001508A7">
        <w:rPr>
          <w:rFonts w:eastAsia="Times New Roman"/>
          <w:lang w:eastAsia="uk-UA"/>
        </w:rPr>
        <w:t>пропозиціями</w:t>
      </w:r>
      <w:r w:rsidR="008940CA" w:rsidRPr="001508A7">
        <w:rPr>
          <w:rFonts w:eastAsia="Times New Roman"/>
          <w:lang w:eastAsia="uk-UA"/>
        </w:rPr>
        <w:t xml:space="preserve"> </w:t>
      </w:r>
      <w:r w:rsidR="001508A7" w:rsidRPr="001508A7">
        <w:rPr>
          <w:rFonts w:eastAsia="Times New Roman"/>
          <w:lang w:eastAsia="uk-UA"/>
        </w:rPr>
        <w:t xml:space="preserve"> </w:t>
      </w:r>
      <w:r w:rsidR="008940CA" w:rsidRPr="001508A7">
        <w:rPr>
          <w:rFonts w:eastAsia="Times New Roman"/>
          <w:lang w:eastAsia="uk-UA"/>
        </w:rPr>
        <w:t xml:space="preserve">депутатів </w:t>
      </w:r>
      <w:r w:rsidR="00EF02CD" w:rsidRPr="001508A7">
        <w:rPr>
          <w:rFonts w:eastAsia="Times New Roman"/>
          <w:lang w:eastAsia="uk-UA"/>
        </w:rPr>
        <w:t xml:space="preserve">Долинської </w:t>
      </w:r>
      <w:r w:rsidR="008940CA" w:rsidRPr="001508A7">
        <w:rPr>
          <w:rFonts w:eastAsia="Times New Roman"/>
          <w:lang w:eastAsia="uk-UA"/>
        </w:rPr>
        <w:t>міської ради</w:t>
      </w:r>
      <w:r w:rsidR="0092090A" w:rsidRPr="001508A7">
        <w:rPr>
          <w:rFonts w:eastAsia="Times New Roman"/>
          <w:lang w:eastAsia="uk-UA"/>
        </w:rPr>
        <w:t>,</w:t>
      </w:r>
      <w:r w:rsidR="004E2FB5" w:rsidRPr="001508A7">
        <w:rPr>
          <w:rFonts w:eastAsia="Times New Roman"/>
          <w:lang w:eastAsia="uk-UA"/>
        </w:rPr>
        <w:t xml:space="preserve"> міського голови</w:t>
      </w:r>
      <w:r w:rsidR="00DC57A4" w:rsidRPr="001508A7">
        <w:rPr>
          <w:rFonts w:eastAsia="Times New Roman"/>
          <w:lang w:eastAsia="uk-UA"/>
        </w:rPr>
        <w:t>, у випадках наведених у п.5.4 даного Порядку старостою</w:t>
      </w:r>
      <w:r w:rsidR="00A25A02" w:rsidRPr="001508A7">
        <w:rPr>
          <w:rFonts w:eastAsia="Times New Roman"/>
          <w:lang w:eastAsia="uk-UA"/>
        </w:rPr>
        <w:t xml:space="preserve"> </w:t>
      </w:r>
      <w:r w:rsidR="00B85613" w:rsidRPr="001508A7">
        <w:rPr>
          <w:rFonts w:eastAsia="Times New Roman"/>
          <w:lang w:eastAsia="uk-UA"/>
        </w:rPr>
        <w:t xml:space="preserve"> </w:t>
      </w:r>
      <w:r w:rsidR="00A25A02" w:rsidRPr="001508A7">
        <w:rPr>
          <w:rFonts w:eastAsia="Times New Roman"/>
          <w:lang w:eastAsia="uk-UA"/>
        </w:rPr>
        <w:t>та затверджу</w:t>
      </w:r>
      <w:r w:rsidR="00B85613" w:rsidRPr="001508A7">
        <w:rPr>
          <w:rFonts w:eastAsia="Times New Roman"/>
          <w:lang w:eastAsia="uk-UA"/>
        </w:rPr>
        <w:t>є</w:t>
      </w:r>
      <w:r w:rsidR="00A25A02" w:rsidRPr="001508A7">
        <w:rPr>
          <w:rFonts w:eastAsia="Times New Roman"/>
          <w:lang w:eastAsia="uk-UA"/>
        </w:rPr>
        <w:t xml:space="preserve">ться </w:t>
      </w:r>
      <w:r w:rsidR="00981B46" w:rsidRPr="001508A7">
        <w:rPr>
          <w:rFonts w:eastAsia="Times New Roman"/>
          <w:lang w:eastAsia="uk-UA"/>
        </w:rPr>
        <w:t>окремим</w:t>
      </w:r>
      <w:r w:rsidR="0054495F" w:rsidRPr="001508A7">
        <w:rPr>
          <w:rFonts w:eastAsia="Times New Roman"/>
          <w:lang w:eastAsia="uk-UA"/>
        </w:rPr>
        <w:t>и</w:t>
      </w:r>
      <w:r w:rsidR="00981B46" w:rsidRPr="001508A7">
        <w:rPr>
          <w:rFonts w:eastAsia="Times New Roman"/>
          <w:lang w:eastAsia="uk-UA"/>
        </w:rPr>
        <w:t xml:space="preserve"> рішенням</w:t>
      </w:r>
      <w:r w:rsidR="0054495F" w:rsidRPr="001508A7">
        <w:rPr>
          <w:rFonts w:eastAsia="Times New Roman"/>
          <w:lang w:eastAsia="uk-UA"/>
        </w:rPr>
        <w:t>и</w:t>
      </w:r>
      <w:r w:rsidR="00B85613" w:rsidRPr="001508A7">
        <w:rPr>
          <w:rFonts w:eastAsia="Times New Roman"/>
          <w:lang w:eastAsia="uk-UA"/>
        </w:rPr>
        <w:t xml:space="preserve"> ради</w:t>
      </w:r>
      <w:r w:rsidR="000E0D79">
        <w:rPr>
          <w:rFonts w:eastAsia="Times New Roman"/>
          <w:lang w:eastAsia="uk-UA"/>
        </w:rPr>
        <w:t xml:space="preserve"> </w:t>
      </w:r>
      <w:r w:rsidR="000E0D79" w:rsidRPr="001508A7">
        <w:rPr>
          <w:rFonts w:eastAsia="Times New Roman"/>
          <w:lang w:eastAsia="uk-UA"/>
        </w:rPr>
        <w:t>(додаток 2 до Порядку)</w:t>
      </w:r>
      <w:r w:rsidR="00B85613" w:rsidRPr="001508A7">
        <w:rPr>
          <w:rFonts w:eastAsia="Times New Roman"/>
          <w:lang w:eastAsia="uk-UA"/>
        </w:rPr>
        <w:t>.</w:t>
      </w:r>
    </w:p>
    <w:p w14:paraId="563BEFD5" w14:textId="77777777" w:rsidR="00107068" w:rsidRPr="001508A7" w:rsidRDefault="00107068" w:rsidP="008940CA">
      <w:pPr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08D2DCCC" w14:textId="147FD656" w:rsidR="00657923" w:rsidRPr="001508A7" w:rsidRDefault="006254F0" w:rsidP="00657923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1.</w:t>
      </w:r>
      <w:r w:rsidR="00B85613" w:rsidRPr="001508A7">
        <w:rPr>
          <w:rFonts w:eastAsia="Times New Roman"/>
          <w:lang w:eastAsia="uk-UA"/>
        </w:rPr>
        <w:t>4</w:t>
      </w:r>
      <w:r w:rsidR="0071570D" w:rsidRPr="001508A7">
        <w:rPr>
          <w:rFonts w:eastAsia="Times New Roman"/>
          <w:lang w:eastAsia="uk-UA"/>
        </w:rPr>
        <w:t xml:space="preserve">. </w:t>
      </w:r>
      <w:r w:rsidR="00657923" w:rsidRPr="001508A7">
        <w:rPr>
          <w:rFonts w:eastAsia="Times New Roman"/>
          <w:lang w:eastAsia="uk-UA"/>
        </w:rPr>
        <w:t xml:space="preserve">Пропозиції із переліком заходів </w:t>
      </w:r>
      <w:r w:rsidR="0079419B" w:rsidRPr="001508A7">
        <w:rPr>
          <w:rFonts w:eastAsia="Times New Roman"/>
          <w:lang w:eastAsia="uk-UA"/>
        </w:rPr>
        <w:t>по виконанню Програми</w:t>
      </w:r>
      <w:r w:rsidR="00657923" w:rsidRPr="001508A7">
        <w:rPr>
          <w:rFonts w:eastAsia="Times New Roman"/>
          <w:lang w:eastAsia="uk-UA"/>
        </w:rPr>
        <w:t xml:space="preserve"> </w:t>
      </w:r>
      <w:r w:rsidR="00214E3E" w:rsidRPr="001508A7">
        <w:rPr>
          <w:rFonts w:eastAsia="Times New Roman"/>
          <w:lang w:eastAsia="uk-UA"/>
        </w:rPr>
        <w:t xml:space="preserve"> </w:t>
      </w:r>
      <w:r w:rsidR="00657923" w:rsidRPr="001508A7">
        <w:rPr>
          <w:rFonts w:eastAsia="Times New Roman"/>
          <w:lang w:eastAsia="uk-UA"/>
        </w:rPr>
        <w:t>подають</w:t>
      </w:r>
      <w:r w:rsidR="00ED1D48" w:rsidRPr="001508A7">
        <w:rPr>
          <w:rFonts w:eastAsia="Times New Roman"/>
          <w:lang w:eastAsia="uk-UA"/>
        </w:rPr>
        <w:t>ся</w:t>
      </w:r>
      <w:r w:rsidR="00657923" w:rsidRPr="001508A7">
        <w:rPr>
          <w:rFonts w:eastAsia="Times New Roman"/>
          <w:lang w:eastAsia="uk-UA"/>
        </w:rPr>
        <w:t xml:space="preserve"> </w:t>
      </w:r>
      <w:r w:rsidR="008940CA" w:rsidRPr="001508A7">
        <w:rPr>
          <w:rFonts w:eastAsia="Times New Roman"/>
          <w:lang w:eastAsia="uk-UA"/>
        </w:rPr>
        <w:t xml:space="preserve">не пізніше </w:t>
      </w:r>
      <w:r w:rsidR="001508A7">
        <w:rPr>
          <w:rFonts w:eastAsia="Times New Roman"/>
          <w:lang w:eastAsia="uk-UA"/>
        </w:rPr>
        <w:t>01</w:t>
      </w:r>
      <w:r w:rsidR="008940CA" w:rsidRPr="001508A7">
        <w:rPr>
          <w:rFonts w:eastAsia="Times New Roman"/>
          <w:lang w:eastAsia="uk-UA"/>
        </w:rPr>
        <w:t xml:space="preserve"> </w:t>
      </w:r>
      <w:r w:rsidR="001508A7">
        <w:rPr>
          <w:rFonts w:eastAsia="Times New Roman"/>
          <w:lang w:eastAsia="uk-UA"/>
        </w:rPr>
        <w:t>червн</w:t>
      </w:r>
      <w:r w:rsidR="008940CA" w:rsidRPr="001508A7">
        <w:rPr>
          <w:rFonts w:eastAsia="Times New Roman"/>
          <w:lang w:eastAsia="uk-UA"/>
        </w:rPr>
        <w:t xml:space="preserve">я </w:t>
      </w:r>
      <w:r w:rsidR="0092090A" w:rsidRPr="001508A7">
        <w:rPr>
          <w:rFonts w:eastAsia="Times New Roman"/>
          <w:lang w:eastAsia="uk-UA"/>
        </w:rPr>
        <w:t xml:space="preserve">щорічно </w:t>
      </w:r>
      <w:r w:rsidR="008940CA" w:rsidRPr="001508A7">
        <w:rPr>
          <w:rFonts w:eastAsia="Times New Roman"/>
          <w:lang w:eastAsia="uk-UA"/>
        </w:rPr>
        <w:t>в межах граничної суми передбаченої для кожного територіального округу</w:t>
      </w:r>
      <w:r w:rsidR="0082162B" w:rsidRPr="001508A7">
        <w:rPr>
          <w:rFonts w:eastAsia="Times New Roman"/>
          <w:lang w:eastAsia="uk-UA"/>
        </w:rPr>
        <w:t>,</w:t>
      </w:r>
      <w:r w:rsidR="001C087B" w:rsidRPr="001508A7">
        <w:rPr>
          <w:rFonts w:eastAsia="Times New Roman"/>
          <w:lang w:eastAsia="uk-UA"/>
        </w:rPr>
        <w:t xml:space="preserve"> а пропозиції </w:t>
      </w:r>
      <w:r w:rsidR="0082162B" w:rsidRPr="001508A7">
        <w:rPr>
          <w:rFonts w:eastAsia="Times New Roman"/>
          <w:lang w:eastAsia="uk-UA"/>
        </w:rPr>
        <w:t xml:space="preserve">щодо </w:t>
      </w:r>
      <w:r w:rsidR="001C087B" w:rsidRPr="001508A7">
        <w:rPr>
          <w:rFonts w:eastAsia="Times New Roman"/>
          <w:lang w:eastAsia="uk-UA"/>
        </w:rPr>
        <w:t>внесенн</w:t>
      </w:r>
      <w:r w:rsidR="00ED1D48" w:rsidRPr="001508A7">
        <w:rPr>
          <w:rFonts w:eastAsia="Times New Roman"/>
          <w:lang w:eastAsia="uk-UA"/>
        </w:rPr>
        <w:t>я</w:t>
      </w:r>
      <w:r w:rsidR="001C087B" w:rsidRPr="001508A7">
        <w:rPr>
          <w:rFonts w:eastAsia="Times New Roman"/>
          <w:lang w:eastAsia="uk-UA"/>
        </w:rPr>
        <w:t xml:space="preserve"> змін до переліку</w:t>
      </w:r>
      <w:r w:rsidR="0082162B" w:rsidRPr="001508A7">
        <w:rPr>
          <w:rFonts w:eastAsia="Times New Roman"/>
          <w:lang w:eastAsia="uk-UA"/>
        </w:rPr>
        <w:t xml:space="preserve"> уже затверджених</w:t>
      </w:r>
      <w:r w:rsidR="001C087B" w:rsidRPr="001508A7">
        <w:rPr>
          <w:rFonts w:eastAsia="Times New Roman"/>
          <w:lang w:eastAsia="uk-UA"/>
        </w:rPr>
        <w:t xml:space="preserve"> заходів не пізніше </w:t>
      </w:r>
      <w:r w:rsidR="004D74B3">
        <w:rPr>
          <w:rFonts w:eastAsia="Times New Roman"/>
          <w:lang w:eastAsia="uk-UA"/>
        </w:rPr>
        <w:t>01</w:t>
      </w:r>
      <w:r w:rsidR="001C087B" w:rsidRPr="001508A7">
        <w:rPr>
          <w:rFonts w:eastAsia="Times New Roman"/>
          <w:lang w:eastAsia="uk-UA"/>
        </w:rPr>
        <w:t xml:space="preserve"> </w:t>
      </w:r>
      <w:r w:rsidR="004D74B3">
        <w:rPr>
          <w:rFonts w:eastAsia="Times New Roman"/>
          <w:lang w:eastAsia="uk-UA"/>
        </w:rPr>
        <w:t>вересня</w:t>
      </w:r>
      <w:r w:rsidR="00ED1D48" w:rsidRPr="001508A7">
        <w:rPr>
          <w:rFonts w:eastAsia="Times New Roman"/>
          <w:lang w:eastAsia="uk-UA"/>
        </w:rPr>
        <w:t xml:space="preserve"> поточного року</w:t>
      </w:r>
      <w:r w:rsidR="008940CA" w:rsidRPr="001508A7">
        <w:rPr>
          <w:rFonts w:eastAsia="Times New Roman"/>
          <w:lang w:eastAsia="uk-UA"/>
        </w:rPr>
        <w:t xml:space="preserve">. </w:t>
      </w:r>
    </w:p>
    <w:p w14:paraId="68CC71F4" w14:textId="77777777" w:rsidR="00107068" w:rsidRPr="001508A7" w:rsidRDefault="00107068" w:rsidP="003E766C">
      <w:pPr>
        <w:spacing w:after="0" w:line="240" w:lineRule="auto"/>
        <w:ind w:firstLine="567"/>
        <w:jc w:val="both"/>
        <w:rPr>
          <w:rFonts w:eastAsia="Times New Roman"/>
          <w:bCs/>
          <w:sz w:val="16"/>
          <w:szCs w:val="16"/>
          <w:lang w:eastAsia="ru-RU"/>
        </w:rPr>
      </w:pPr>
    </w:p>
    <w:p w14:paraId="1804CD44" w14:textId="1C90385C" w:rsidR="009D7EC7" w:rsidRPr="001508A7" w:rsidRDefault="006254F0" w:rsidP="0004434D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1.</w:t>
      </w:r>
      <w:r w:rsidR="00DF50E9" w:rsidRPr="001508A7">
        <w:rPr>
          <w:rFonts w:eastAsia="Times New Roman"/>
          <w:lang w:eastAsia="uk-UA"/>
        </w:rPr>
        <w:t>5</w:t>
      </w:r>
      <w:r w:rsidR="009D7EC7" w:rsidRPr="001508A7">
        <w:rPr>
          <w:rFonts w:eastAsia="Times New Roman"/>
          <w:lang w:eastAsia="uk-UA"/>
        </w:rPr>
        <w:t xml:space="preserve">. Виконавцями Програми, відповідно до типу заходів, можуть бути наступні </w:t>
      </w:r>
      <w:bookmarkStart w:id="2" w:name="_Hlk124262915"/>
      <w:r w:rsidR="009D7EC7" w:rsidRPr="001508A7">
        <w:rPr>
          <w:rFonts w:eastAsia="Times New Roman"/>
          <w:lang w:eastAsia="uk-UA"/>
        </w:rPr>
        <w:t>головні розпорядники та одержувачі бюджетних коштів</w:t>
      </w:r>
      <w:bookmarkEnd w:id="2"/>
      <w:r w:rsidR="009D7EC7" w:rsidRPr="001508A7">
        <w:rPr>
          <w:rFonts w:eastAsia="Times New Roman"/>
          <w:lang w:eastAsia="uk-UA"/>
        </w:rPr>
        <w:t>:</w:t>
      </w:r>
    </w:p>
    <w:p w14:paraId="0B435C35" w14:textId="2F180F68" w:rsidR="009D7EC7" w:rsidRPr="001508A7" w:rsidRDefault="009D7EC7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Долинська міська рада;</w:t>
      </w:r>
    </w:p>
    <w:p w14:paraId="7BDBAE3F" w14:textId="4A4AF7B9" w:rsidR="00667A55" w:rsidRPr="001508A7" w:rsidRDefault="00667A55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фінансове управління (в частині субвенції бюджетам вищого рівня);</w:t>
      </w:r>
    </w:p>
    <w:p w14:paraId="32352111" w14:textId="77777777" w:rsidR="009D7EC7" w:rsidRPr="001508A7" w:rsidRDefault="009D7EC7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управління благоустрою та інфраструктури;</w:t>
      </w:r>
    </w:p>
    <w:p w14:paraId="3B424B6A" w14:textId="77777777" w:rsidR="009D7EC7" w:rsidRPr="001508A7" w:rsidRDefault="009D7EC7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управління житлово-комунального господарства;</w:t>
      </w:r>
    </w:p>
    <w:p w14:paraId="7953EADC" w14:textId="77777777" w:rsidR="009D7EC7" w:rsidRPr="001508A7" w:rsidRDefault="009D7EC7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управління освіти;</w:t>
      </w:r>
    </w:p>
    <w:p w14:paraId="2365F375" w14:textId="1B9E2C29" w:rsidR="009D7EC7" w:rsidRPr="001508A7" w:rsidRDefault="009D7EC7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відділ культури;</w:t>
      </w:r>
    </w:p>
    <w:p w14:paraId="1E10D187" w14:textId="26AD18D8" w:rsidR="00F25BF5" w:rsidRDefault="00F25BF5" w:rsidP="0004434D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відділ молоді та спорту;</w:t>
      </w:r>
    </w:p>
    <w:p w14:paraId="324C7217" w14:textId="44F4BC7C" w:rsidR="0004434D" w:rsidRPr="0004434D" w:rsidRDefault="0004434D" w:rsidP="0004434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eastAsia="Calibri"/>
        </w:rPr>
      </w:pPr>
      <w:r w:rsidRPr="0004434D">
        <w:rPr>
          <w:rFonts w:eastAsia="Times New Roman"/>
          <w:lang w:eastAsia="uk-UA"/>
        </w:rPr>
        <w:t xml:space="preserve">відділ </w:t>
      </w:r>
      <w:r w:rsidRPr="0004434D">
        <w:rPr>
          <w:rFonts w:eastAsia="Calibri"/>
        </w:rPr>
        <w:t xml:space="preserve"> з питань надзвичайних ситуацій, цивільного захисту, мобілізаційної роботи та реінтеграції ветеранів міської ради.</w:t>
      </w:r>
    </w:p>
    <w:p w14:paraId="19399AF6" w14:textId="4EC033DF" w:rsidR="009D7EC7" w:rsidRPr="001508A7" w:rsidRDefault="009D7EC7" w:rsidP="0004434D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комунальні підприємства, установи, заклади та інші юридичні особи, засновником яких є Долинська міська рада.</w:t>
      </w:r>
    </w:p>
    <w:p w14:paraId="3E92C376" w14:textId="6E11E6A5" w:rsidR="00657BBD" w:rsidRPr="001508A7" w:rsidRDefault="00657BBD" w:rsidP="00CB691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5E83A6EA" w14:textId="1ACE7E22" w:rsidR="003A223D" w:rsidRPr="001508A7" w:rsidRDefault="006254F0" w:rsidP="006254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lang w:eastAsia="uk-UA"/>
        </w:rPr>
      </w:pPr>
      <w:r w:rsidRPr="001508A7">
        <w:rPr>
          <w:rFonts w:eastAsia="Times New Roman"/>
          <w:b/>
          <w:lang w:eastAsia="uk-UA"/>
        </w:rPr>
        <w:lastRenderedPageBreak/>
        <w:t>2</w:t>
      </w:r>
      <w:r w:rsidR="009D7EC7" w:rsidRPr="001508A7">
        <w:rPr>
          <w:rFonts w:eastAsia="Times New Roman"/>
          <w:b/>
          <w:lang w:eastAsia="uk-UA"/>
        </w:rPr>
        <w:t>.</w:t>
      </w:r>
      <w:r w:rsidR="003A223D" w:rsidRPr="001508A7">
        <w:rPr>
          <w:rFonts w:eastAsia="Times New Roman"/>
          <w:b/>
          <w:lang w:eastAsia="uk-UA"/>
        </w:rPr>
        <w:t xml:space="preserve"> Напрями використання </w:t>
      </w:r>
      <w:r w:rsidR="009D7EC7" w:rsidRPr="001508A7">
        <w:rPr>
          <w:rFonts w:eastAsia="Times New Roman"/>
          <w:b/>
          <w:lang w:eastAsia="uk-UA"/>
        </w:rPr>
        <w:t xml:space="preserve">бюджетних </w:t>
      </w:r>
      <w:r w:rsidR="003A223D" w:rsidRPr="001508A7">
        <w:rPr>
          <w:rFonts w:eastAsia="Times New Roman"/>
          <w:b/>
          <w:lang w:eastAsia="uk-UA"/>
        </w:rPr>
        <w:t>коштів</w:t>
      </w:r>
      <w:r w:rsidR="009D7EC7" w:rsidRPr="001508A7">
        <w:rPr>
          <w:rFonts w:eastAsia="Times New Roman"/>
          <w:b/>
          <w:lang w:eastAsia="uk-UA"/>
        </w:rPr>
        <w:t>.</w:t>
      </w:r>
    </w:p>
    <w:p w14:paraId="7BA7444F" w14:textId="77777777" w:rsidR="003A223D" w:rsidRPr="001508A7" w:rsidRDefault="003A223D" w:rsidP="00CB6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5AF47AB7" w14:textId="687D4468" w:rsidR="003A223D" w:rsidRPr="001508A7" w:rsidRDefault="006254F0" w:rsidP="00CB6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1508A7">
        <w:rPr>
          <w:rFonts w:eastAsia="Times New Roman"/>
          <w:bCs/>
          <w:u w:val="single"/>
          <w:lang w:eastAsia="uk-UA"/>
        </w:rPr>
        <w:t>2</w:t>
      </w:r>
      <w:r w:rsidR="003A223D" w:rsidRPr="001508A7">
        <w:rPr>
          <w:rFonts w:eastAsia="Times New Roman"/>
          <w:bCs/>
          <w:u w:val="single"/>
          <w:lang w:eastAsia="uk-UA"/>
        </w:rPr>
        <w:t>.1. Освіта</w:t>
      </w:r>
      <w:r w:rsidR="009D7EC7" w:rsidRPr="001508A7">
        <w:rPr>
          <w:rFonts w:eastAsia="Times New Roman"/>
          <w:bCs/>
          <w:u w:val="single"/>
          <w:lang w:eastAsia="uk-UA"/>
        </w:rPr>
        <w:t>:</w:t>
      </w:r>
    </w:p>
    <w:p w14:paraId="6454AEBB" w14:textId="51AB23B6" w:rsidR="003A223D" w:rsidRPr="001508A7" w:rsidRDefault="003A223D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- розвит</w:t>
      </w:r>
      <w:r w:rsidR="009D7EC7" w:rsidRPr="001508A7">
        <w:rPr>
          <w:rFonts w:eastAsia="Times New Roman"/>
          <w:color w:val="000000"/>
          <w:lang w:eastAsia="uk-UA"/>
        </w:rPr>
        <w:t>о</w:t>
      </w:r>
      <w:r w:rsidRPr="001508A7">
        <w:rPr>
          <w:rFonts w:eastAsia="Times New Roman"/>
          <w:color w:val="000000"/>
          <w:lang w:eastAsia="uk-UA"/>
        </w:rPr>
        <w:t>к інфраструктури закладів дошкільної, загальної середньої та позашкільної освіти через здійснення капітального та поточного ремонтів,  спортивних майданчиків та інших об’єктів закладів освіти;</w:t>
      </w:r>
    </w:p>
    <w:p w14:paraId="1FC0285B" w14:textId="77777777" w:rsidR="003A223D" w:rsidRPr="001508A7" w:rsidRDefault="003A223D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- покращення матеріально-технічної бази закладів дошкільної,  загальної середньої та позашкільної освіти, які включають поповнення бібліотечних фондів, закупівлю комп’ютерних та мультимедійних приладів, обладнання для вивчення навчальних предметів, спортивного інвентарю тощо;</w:t>
      </w:r>
    </w:p>
    <w:p w14:paraId="29D8FE88" w14:textId="77777777" w:rsidR="003A223D" w:rsidRPr="001508A7" w:rsidRDefault="003A223D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- проведення спортивних змагань,  конкурсів, виставок дитячої творчості та інших заходів для гармонійного розвитку дитини;</w:t>
      </w:r>
    </w:p>
    <w:p w14:paraId="04A96839" w14:textId="33D8F64E" w:rsidR="003A223D" w:rsidRPr="001508A7" w:rsidRDefault="003A223D" w:rsidP="00CB6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 xml:space="preserve">- </w:t>
      </w:r>
      <w:r w:rsidR="0047280F">
        <w:rPr>
          <w:rFonts w:eastAsia="Times New Roman"/>
          <w:color w:val="000000"/>
          <w:lang w:eastAsia="uk-UA"/>
        </w:rPr>
        <w:t xml:space="preserve">на </w:t>
      </w:r>
      <w:r w:rsidRPr="001508A7">
        <w:rPr>
          <w:rFonts w:eastAsia="Times New Roman"/>
          <w:color w:val="000000"/>
          <w:lang w:eastAsia="uk-UA"/>
        </w:rPr>
        <w:t>фінансування програм розвитку освіти в Долинській ТГ.</w:t>
      </w:r>
    </w:p>
    <w:p w14:paraId="3687D4CB" w14:textId="13FB3475" w:rsidR="001428F1" w:rsidRPr="001508A7" w:rsidRDefault="001428F1" w:rsidP="00CB691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1A30B711" w14:textId="4FD025DB" w:rsidR="001428F1" w:rsidRPr="001508A7" w:rsidRDefault="006254F0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1508A7">
        <w:rPr>
          <w:rFonts w:eastAsia="Times New Roman"/>
          <w:bCs/>
          <w:u w:val="single"/>
          <w:lang w:eastAsia="uk-UA"/>
        </w:rPr>
        <w:t>2</w:t>
      </w:r>
      <w:r w:rsidR="001428F1" w:rsidRPr="001508A7">
        <w:rPr>
          <w:rFonts w:eastAsia="Times New Roman"/>
          <w:bCs/>
          <w:u w:val="single"/>
          <w:lang w:eastAsia="uk-UA"/>
        </w:rPr>
        <w:t>.2. Охорона здоров’я</w:t>
      </w:r>
      <w:r w:rsidR="009D7EC7" w:rsidRPr="001508A7">
        <w:rPr>
          <w:rFonts w:eastAsia="Times New Roman"/>
          <w:bCs/>
          <w:u w:val="single"/>
          <w:lang w:eastAsia="uk-UA"/>
        </w:rPr>
        <w:t>:</w:t>
      </w:r>
    </w:p>
    <w:p w14:paraId="46FF20D3" w14:textId="69EF226B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 оновлення матеріально-технічної бази та впровадження нових технологій лікування хворих та оздоровлення мешканців Долин</w:t>
      </w:r>
      <w:r w:rsidR="00FA0013" w:rsidRPr="001508A7">
        <w:rPr>
          <w:rFonts w:eastAsia="Times New Roman"/>
          <w:lang w:eastAsia="uk-UA"/>
        </w:rPr>
        <w:t>ської ТГ</w:t>
      </w:r>
      <w:r w:rsidRPr="001508A7">
        <w:rPr>
          <w:rFonts w:eastAsia="Times New Roman"/>
          <w:lang w:eastAsia="uk-UA"/>
        </w:rPr>
        <w:t>;</w:t>
      </w:r>
    </w:p>
    <w:p w14:paraId="449B2BE6" w14:textId="48E27493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придбання нового обладнання медичного призначення, проведення поточного та капітального ремонту існуючого обладнання, проведення поточного та капітального ремонту основних засобів</w:t>
      </w:r>
      <w:r w:rsidR="00FA0013" w:rsidRPr="001508A7">
        <w:rPr>
          <w:rFonts w:eastAsia="Times New Roman"/>
          <w:lang w:eastAsia="uk-UA"/>
        </w:rPr>
        <w:t xml:space="preserve"> та</w:t>
      </w:r>
      <w:r w:rsidRPr="001508A7">
        <w:rPr>
          <w:rFonts w:eastAsia="Times New Roman"/>
          <w:lang w:eastAsia="uk-UA"/>
        </w:rPr>
        <w:t xml:space="preserve"> приміщень лікувальних установ;</w:t>
      </w:r>
    </w:p>
    <w:p w14:paraId="0FEFE9F4" w14:textId="76406C02" w:rsid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придбання необхідних витратних матеріалів для надання безкоштовного медичного обслуговування</w:t>
      </w:r>
      <w:r w:rsidR="006814D8">
        <w:rPr>
          <w:rFonts w:eastAsia="Times New Roman"/>
          <w:lang w:eastAsia="uk-UA"/>
        </w:rPr>
        <w:t>;</w:t>
      </w:r>
    </w:p>
    <w:p w14:paraId="47DFD8DB" w14:textId="73C688A5" w:rsidR="006814D8" w:rsidRPr="001508A7" w:rsidRDefault="006814D8" w:rsidP="006814D8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lang w:eastAsia="uk-UA"/>
        </w:rPr>
      </w:pPr>
      <w:r w:rsidRPr="001508A7">
        <w:rPr>
          <w:rFonts w:eastAsia="Times New Roman"/>
          <w:lang w:eastAsia="uk-UA"/>
        </w:rPr>
        <w:t xml:space="preserve">- </w:t>
      </w:r>
      <w:r>
        <w:rPr>
          <w:rFonts w:eastAsia="Times New Roman"/>
          <w:lang w:eastAsia="uk-UA"/>
        </w:rPr>
        <w:t xml:space="preserve">на </w:t>
      </w:r>
      <w:r w:rsidRPr="001508A7">
        <w:rPr>
          <w:rFonts w:eastAsia="Times New Roman"/>
          <w:lang w:eastAsia="uk-UA"/>
        </w:rPr>
        <w:t xml:space="preserve">фінансування програм в галузі </w:t>
      </w:r>
      <w:r>
        <w:rPr>
          <w:rFonts w:eastAsia="Times New Roman"/>
          <w:lang w:eastAsia="uk-UA"/>
        </w:rPr>
        <w:t>охорони здоров’я</w:t>
      </w:r>
      <w:r w:rsidRPr="001508A7">
        <w:rPr>
          <w:rFonts w:eastAsia="Times New Roman"/>
          <w:lang w:eastAsia="uk-UA"/>
        </w:rPr>
        <w:t xml:space="preserve"> в Долинській ТГ.</w:t>
      </w:r>
    </w:p>
    <w:p w14:paraId="207C7BBE" w14:textId="77777777" w:rsidR="006814D8" w:rsidRPr="001508A7" w:rsidRDefault="006814D8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01EEEF7D" w14:textId="77777777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46664A94" w14:textId="5A5C5563" w:rsidR="001428F1" w:rsidRPr="001508A7" w:rsidRDefault="006254F0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1508A7">
        <w:rPr>
          <w:rFonts w:eastAsia="Times New Roman"/>
          <w:bCs/>
          <w:u w:val="single"/>
          <w:lang w:eastAsia="uk-UA"/>
        </w:rPr>
        <w:t>2</w:t>
      </w:r>
      <w:r w:rsidR="009D7EC7" w:rsidRPr="001508A7">
        <w:rPr>
          <w:rFonts w:eastAsia="Times New Roman"/>
          <w:bCs/>
          <w:u w:val="single"/>
          <w:lang w:eastAsia="uk-UA"/>
        </w:rPr>
        <w:t>.</w:t>
      </w:r>
      <w:r w:rsidR="001428F1" w:rsidRPr="001508A7">
        <w:rPr>
          <w:rFonts w:eastAsia="Times New Roman"/>
          <w:bCs/>
          <w:u w:val="single"/>
          <w:lang w:eastAsia="uk-UA"/>
        </w:rPr>
        <w:t>3. Культура та спорт</w:t>
      </w:r>
      <w:r w:rsidR="009D7EC7" w:rsidRPr="001508A7">
        <w:rPr>
          <w:rFonts w:eastAsia="Times New Roman"/>
          <w:bCs/>
          <w:u w:val="single"/>
          <w:lang w:eastAsia="uk-UA"/>
        </w:rPr>
        <w:t>:</w:t>
      </w:r>
    </w:p>
    <w:p w14:paraId="0DC5ACDB" w14:textId="64B97F4B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покращення матеріально-технічної бази закладів культури</w:t>
      </w:r>
      <w:r w:rsidR="002C7073" w:rsidRPr="001508A7">
        <w:rPr>
          <w:rFonts w:eastAsia="Times New Roman"/>
          <w:lang w:eastAsia="uk-UA"/>
        </w:rPr>
        <w:t xml:space="preserve"> (в т.ч. придбання будівельних товарів та інвентарю)</w:t>
      </w:r>
      <w:r w:rsidRPr="001508A7">
        <w:rPr>
          <w:rFonts w:eastAsia="Times New Roman"/>
          <w:lang w:eastAsia="uk-UA"/>
        </w:rPr>
        <w:t>, творчих колективів;</w:t>
      </w:r>
    </w:p>
    <w:p w14:paraId="73850142" w14:textId="4EBF9280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поповнення бібліотечних фондів, видавництва нової літератури, яка б, у першу чергу, пропагувала українські національні та місцеві традиції і звичаї, духовний розвиток особистості</w:t>
      </w:r>
      <w:r w:rsidR="00B71491" w:rsidRPr="001508A7">
        <w:rPr>
          <w:rFonts w:eastAsia="Times New Roman"/>
          <w:lang w:eastAsia="uk-UA"/>
        </w:rPr>
        <w:t>;</w:t>
      </w:r>
    </w:p>
    <w:p w14:paraId="508E278D" w14:textId="77777777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підтримки спортивних клубів, команд та організацій, проведення спортивних змагань та заходів, як у рамках Всеукраїнських змагань, так і місцевого рівня;</w:t>
      </w:r>
    </w:p>
    <w:p w14:paraId="78903FAF" w14:textId="646E2375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lang w:eastAsia="uk-UA"/>
        </w:rPr>
      </w:pPr>
      <w:r w:rsidRPr="001508A7">
        <w:rPr>
          <w:rFonts w:eastAsia="Times New Roman"/>
          <w:lang w:eastAsia="uk-UA"/>
        </w:rPr>
        <w:t xml:space="preserve">- </w:t>
      </w:r>
      <w:r w:rsidR="006814D8">
        <w:rPr>
          <w:rFonts w:eastAsia="Times New Roman"/>
          <w:lang w:eastAsia="uk-UA"/>
        </w:rPr>
        <w:t xml:space="preserve">на </w:t>
      </w:r>
      <w:r w:rsidRPr="001508A7">
        <w:rPr>
          <w:rFonts w:eastAsia="Times New Roman"/>
          <w:lang w:eastAsia="uk-UA"/>
        </w:rPr>
        <w:t xml:space="preserve">фінансування програм </w:t>
      </w:r>
      <w:r w:rsidR="00302B76" w:rsidRPr="001508A7">
        <w:rPr>
          <w:rFonts w:eastAsia="Times New Roman"/>
          <w:lang w:eastAsia="uk-UA"/>
        </w:rPr>
        <w:t xml:space="preserve">в галузі </w:t>
      </w:r>
      <w:r w:rsidRPr="001508A7">
        <w:rPr>
          <w:rFonts w:eastAsia="Times New Roman"/>
          <w:lang w:eastAsia="uk-UA"/>
        </w:rPr>
        <w:t>розвитку культури та спорту в Долинській ТГ.</w:t>
      </w:r>
    </w:p>
    <w:p w14:paraId="50E81941" w14:textId="77777777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731DB60A" w14:textId="25095F4B" w:rsidR="001428F1" w:rsidRPr="001508A7" w:rsidRDefault="006254F0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1508A7">
        <w:rPr>
          <w:rFonts w:eastAsia="Times New Roman"/>
          <w:bCs/>
          <w:u w:val="single"/>
          <w:lang w:eastAsia="uk-UA"/>
        </w:rPr>
        <w:t>2</w:t>
      </w:r>
      <w:r w:rsidR="001428F1" w:rsidRPr="001508A7">
        <w:rPr>
          <w:rFonts w:eastAsia="Times New Roman"/>
          <w:bCs/>
          <w:u w:val="single"/>
          <w:lang w:eastAsia="uk-UA"/>
        </w:rPr>
        <w:t>.4. Житлово-комунальне господарство</w:t>
      </w:r>
      <w:r w:rsidR="00593745" w:rsidRPr="001508A7">
        <w:rPr>
          <w:rFonts w:eastAsia="Times New Roman"/>
          <w:bCs/>
          <w:u w:val="single"/>
          <w:lang w:eastAsia="uk-UA"/>
        </w:rPr>
        <w:t>:</w:t>
      </w:r>
    </w:p>
    <w:p w14:paraId="32338A1C" w14:textId="77777777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проведення поточного та капітального ремонту багатоквартирних житлових та нежитлових будівель комунальної власності;</w:t>
      </w:r>
    </w:p>
    <w:p w14:paraId="61694869" w14:textId="4E40B2B1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lang w:eastAsia="uk-UA"/>
        </w:rPr>
      </w:pPr>
      <w:r w:rsidRPr="001508A7">
        <w:rPr>
          <w:rFonts w:eastAsia="Times New Roman"/>
          <w:lang w:eastAsia="uk-UA"/>
        </w:rPr>
        <w:t xml:space="preserve">- </w:t>
      </w:r>
      <w:r w:rsidR="006814D8">
        <w:rPr>
          <w:rFonts w:eastAsia="Times New Roman"/>
          <w:lang w:eastAsia="uk-UA"/>
        </w:rPr>
        <w:t xml:space="preserve">на </w:t>
      </w:r>
      <w:r w:rsidRPr="001508A7">
        <w:rPr>
          <w:rFonts w:eastAsia="Times New Roman"/>
          <w:lang w:eastAsia="uk-UA"/>
        </w:rPr>
        <w:t>фінансування програм розвитку житлово-комунального господарства Долинської ТГ.</w:t>
      </w:r>
    </w:p>
    <w:p w14:paraId="1F0BE0E7" w14:textId="2DAA4FE4" w:rsidR="001428F1" w:rsidRPr="001508A7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sz w:val="16"/>
          <w:szCs w:val="16"/>
          <w:lang w:eastAsia="uk-UA"/>
        </w:rPr>
      </w:pPr>
    </w:p>
    <w:p w14:paraId="468CAFC7" w14:textId="77777777" w:rsidR="00D51EFE" w:rsidRPr="001508A7" w:rsidRDefault="00D51EFE" w:rsidP="001428F1">
      <w:pPr>
        <w:spacing w:after="0" w:line="240" w:lineRule="auto"/>
        <w:ind w:firstLine="720"/>
        <w:jc w:val="both"/>
        <w:rPr>
          <w:rFonts w:eastAsia="Times New Roman"/>
          <w:b/>
          <w:sz w:val="16"/>
          <w:szCs w:val="16"/>
          <w:lang w:eastAsia="uk-UA"/>
        </w:rPr>
      </w:pPr>
    </w:p>
    <w:p w14:paraId="25BFC1F4" w14:textId="64181A4E" w:rsidR="001428F1" w:rsidRPr="001508A7" w:rsidRDefault="006254F0" w:rsidP="001428F1">
      <w:pPr>
        <w:spacing w:after="0" w:line="240" w:lineRule="auto"/>
        <w:ind w:firstLine="720"/>
        <w:jc w:val="both"/>
        <w:rPr>
          <w:rFonts w:eastAsia="Times New Roman"/>
          <w:bCs/>
          <w:u w:val="single"/>
          <w:lang w:eastAsia="uk-UA"/>
        </w:rPr>
      </w:pPr>
      <w:r w:rsidRPr="001508A7">
        <w:rPr>
          <w:rFonts w:eastAsia="Times New Roman"/>
          <w:bCs/>
          <w:u w:val="single"/>
          <w:lang w:eastAsia="uk-UA"/>
        </w:rPr>
        <w:t>2</w:t>
      </w:r>
      <w:r w:rsidR="001428F1" w:rsidRPr="001508A7">
        <w:rPr>
          <w:rFonts w:eastAsia="Times New Roman"/>
          <w:bCs/>
          <w:u w:val="single"/>
          <w:lang w:eastAsia="uk-UA"/>
        </w:rPr>
        <w:t>.5. Благоустрій та інфраструктура</w:t>
      </w:r>
      <w:r w:rsidR="00593745" w:rsidRPr="001508A7">
        <w:rPr>
          <w:rFonts w:eastAsia="Times New Roman"/>
          <w:bCs/>
          <w:u w:val="single"/>
          <w:lang w:eastAsia="uk-UA"/>
        </w:rPr>
        <w:t>:</w:t>
      </w:r>
    </w:p>
    <w:p w14:paraId="0572D004" w14:textId="77777777" w:rsidR="001428F1" w:rsidRPr="001508A7" w:rsidRDefault="001428F1" w:rsidP="001428F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виготовлення проектно-кошторисної документації (ПКД) на нове будівництво, капітальний ремонт, реконструкцію та поточний ремонт об’єктів, що відносяться до сфери обслуговування Управління;</w:t>
      </w:r>
    </w:p>
    <w:p w14:paraId="20A2D763" w14:textId="77777777" w:rsidR="001428F1" w:rsidRPr="001508A7" w:rsidRDefault="001428F1" w:rsidP="001428F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lastRenderedPageBreak/>
        <w:t>- на виконання робіт згідно ПКД на нове будівництво, капітальний ремонт, реконструкцію та поточний ремонт об’єктів;</w:t>
      </w:r>
    </w:p>
    <w:p w14:paraId="222DB1B4" w14:textId="77777777" w:rsidR="001428F1" w:rsidRPr="001508A7" w:rsidRDefault="001428F1" w:rsidP="001428F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придбання елементів благоустрою з врахуванням накладних витрат (монтажні роботи, транспорт, технагляд (за потреби));</w:t>
      </w:r>
    </w:p>
    <w:p w14:paraId="4E071DD5" w14:textId="3E207192" w:rsidR="001428F1" w:rsidRPr="001508A7" w:rsidRDefault="001428F1" w:rsidP="001428F1">
      <w:pPr>
        <w:spacing w:after="0" w:line="240" w:lineRule="auto"/>
        <w:ind w:firstLine="708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- придбання матеріалів та обладнання довготермінового користування комунальних підприємств</w:t>
      </w:r>
      <w:r w:rsidR="00534EFE" w:rsidRPr="001508A7">
        <w:rPr>
          <w:rFonts w:eastAsia="Times New Roman"/>
          <w:color w:val="000000"/>
          <w:lang w:eastAsia="uk-UA"/>
        </w:rPr>
        <w:t>;</w:t>
      </w:r>
    </w:p>
    <w:p w14:paraId="02104D3F" w14:textId="77777777" w:rsidR="001428F1" w:rsidRPr="001508A7" w:rsidRDefault="001428F1" w:rsidP="00142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16"/>
          <w:szCs w:val="16"/>
          <w:lang w:eastAsia="uk-UA"/>
        </w:rPr>
      </w:pPr>
    </w:p>
    <w:p w14:paraId="726DDEE6" w14:textId="38024868" w:rsidR="00091AA2" w:rsidRPr="001508A7" w:rsidRDefault="006254F0" w:rsidP="008F36A1">
      <w:pPr>
        <w:spacing w:after="0" w:line="240" w:lineRule="auto"/>
        <w:ind w:firstLine="720"/>
        <w:jc w:val="both"/>
        <w:rPr>
          <w:rFonts w:eastAsia="Times New Roman"/>
          <w:u w:val="single"/>
          <w:lang w:eastAsia="uk-UA"/>
        </w:rPr>
      </w:pPr>
      <w:r w:rsidRPr="001508A7">
        <w:rPr>
          <w:rFonts w:eastAsia="Times New Roman"/>
          <w:u w:val="single"/>
          <w:lang w:eastAsia="uk-UA"/>
        </w:rPr>
        <w:t>2</w:t>
      </w:r>
      <w:r w:rsidR="00091AA2" w:rsidRPr="001508A7">
        <w:rPr>
          <w:rFonts w:eastAsia="Times New Roman"/>
          <w:u w:val="single"/>
          <w:lang w:eastAsia="uk-UA"/>
        </w:rPr>
        <w:t>.</w:t>
      </w:r>
      <w:r w:rsidR="00142F39" w:rsidRPr="001508A7">
        <w:rPr>
          <w:rFonts w:eastAsia="Times New Roman"/>
          <w:u w:val="single"/>
          <w:lang w:eastAsia="uk-UA"/>
        </w:rPr>
        <w:t>6</w:t>
      </w:r>
      <w:r w:rsidR="00091AA2" w:rsidRPr="001508A7">
        <w:rPr>
          <w:rFonts w:eastAsia="Times New Roman"/>
          <w:u w:val="single"/>
          <w:lang w:eastAsia="uk-UA"/>
        </w:rPr>
        <w:t>. Інше:</w:t>
      </w:r>
    </w:p>
    <w:p w14:paraId="0F2B9DD6" w14:textId="13C4D97D" w:rsidR="00091AA2" w:rsidRPr="001508A7" w:rsidRDefault="00091AA2" w:rsidP="008F36A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фінансування реалізації інших цільових програм Долинської міської ради.</w:t>
      </w:r>
    </w:p>
    <w:p w14:paraId="33351580" w14:textId="77777777" w:rsidR="001428F1" w:rsidRPr="001508A7" w:rsidRDefault="001428F1" w:rsidP="001428F1">
      <w:pPr>
        <w:spacing w:after="0" w:line="240" w:lineRule="auto"/>
        <w:ind w:firstLine="720"/>
        <w:jc w:val="both"/>
        <w:rPr>
          <w:rFonts w:eastAsia="Times New Roman"/>
          <w:u w:val="single"/>
          <w:lang w:eastAsia="uk-UA"/>
        </w:rPr>
      </w:pPr>
    </w:p>
    <w:p w14:paraId="168697F5" w14:textId="5D697506" w:rsidR="001428F1" w:rsidRPr="001508A7" w:rsidRDefault="006254F0" w:rsidP="00CF6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uk-UA"/>
        </w:rPr>
      </w:pPr>
      <w:r w:rsidRPr="001508A7">
        <w:rPr>
          <w:rFonts w:eastAsia="Times New Roman"/>
          <w:b/>
          <w:color w:val="000000"/>
          <w:lang w:eastAsia="uk-UA"/>
        </w:rPr>
        <w:t>3</w:t>
      </w:r>
      <w:r w:rsidR="001428F1" w:rsidRPr="001508A7">
        <w:rPr>
          <w:rFonts w:eastAsia="Times New Roman"/>
          <w:b/>
          <w:color w:val="000000"/>
          <w:lang w:eastAsia="uk-UA"/>
        </w:rPr>
        <w:t xml:space="preserve">. </w:t>
      </w:r>
      <w:r w:rsidR="00CF6C5F" w:rsidRPr="001508A7">
        <w:rPr>
          <w:rFonts w:eastAsia="Times New Roman"/>
          <w:b/>
          <w:color w:val="000000"/>
          <w:lang w:eastAsia="uk-UA"/>
        </w:rPr>
        <w:t>В</w:t>
      </w:r>
      <w:r w:rsidR="001428F1" w:rsidRPr="001508A7">
        <w:rPr>
          <w:rFonts w:eastAsia="Times New Roman"/>
          <w:b/>
          <w:color w:val="000000"/>
          <w:lang w:eastAsia="uk-UA"/>
        </w:rPr>
        <w:t>иділення коштів</w:t>
      </w:r>
      <w:r w:rsidR="00CF6C5F" w:rsidRPr="001508A7">
        <w:rPr>
          <w:rFonts w:eastAsia="Times New Roman"/>
          <w:b/>
          <w:color w:val="000000"/>
          <w:lang w:eastAsia="uk-UA"/>
        </w:rPr>
        <w:t>.</w:t>
      </w:r>
    </w:p>
    <w:p w14:paraId="44805E48" w14:textId="77777777" w:rsidR="001428F1" w:rsidRPr="001508A7" w:rsidRDefault="001428F1" w:rsidP="00CF6C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i/>
          <w:color w:val="000000"/>
          <w:sz w:val="16"/>
          <w:szCs w:val="16"/>
          <w:lang w:eastAsia="uk-UA"/>
        </w:rPr>
      </w:pPr>
    </w:p>
    <w:p w14:paraId="0BADC68D" w14:textId="438DFDAA" w:rsidR="001428F1" w:rsidRPr="001508A7" w:rsidRDefault="006254F0" w:rsidP="00A41E20">
      <w:pPr>
        <w:spacing w:after="0" w:line="240" w:lineRule="auto"/>
        <w:ind w:firstLine="708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3</w:t>
      </w:r>
      <w:r w:rsidR="001428F1" w:rsidRPr="001508A7">
        <w:rPr>
          <w:rFonts w:eastAsia="Times New Roman"/>
          <w:color w:val="000000"/>
          <w:lang w:eastAsia="uk-UA"/>
        </w:rPr>
        <w:t xml:space="preserve">.1. Кошти </w:t>
      </w:r>
      <w:r w:rsidR="00EA0274">
        <w:rPr>
          <w:rFonts w:eastAsia="Times New Roman"/>
          <w:color w:val="000000"/>
          <w:lang w:eastAsia="uk-UA"/>
        </w:rPr>
        <w:t>спрямовую</w:t>
      </w:r>
      <w:r w:rsidR="001428F1" w:rsidRPr="001508A7">
        <w:rPr>
          <w:rFonts w:eastAsia="Times New Roman"/>
          <w:color w:val="000000"/>
          <w:lang w:eastAsia="uk-UA"/>
        </w:rPr>
        <w:t xml:space="preserve">ться </w:t>
      </w:r>
      <w:r w:rsidR="00013FE5" w:rsidRPr="001508A7">
        <w:rPr>
          <w:rFonts w:eastAsia="Times New Roman"/>
          <w:bCs/>
          <w:color w:val="000000"/>
          <w:lang w:eastAsia="uk-UA"/>
        </w:rPr>
        <w:t xml:space="preserve">за </w:t>
      </w:r>
      <w:r w:rsidR="00FC029D" w:rsidRPr="001508A7">
        <w:rPr>
          <w:rFonts w:eastAsia="Times New Roman"/>
          <w:bCs/>
          <w:color w:val="000000"/>
          <w:lang w:eastAsia="uk-UA"/>
        </w:rPr>
        <w:t>напрямами використання</w:t>
      </w:r>
      <w:r w:rsidR="00013FE5" w:rsidRPr="001508A7">
        <w:rPr>
          <w:rFonts w:eastAsia="Times New Roman"/>
          <w:bCs/>
          <w:color w:val="000000"/>
          <w:lang w:eastAsia="uk-UA"/>
        </w:rPr>
        <w:t xml:space="preserve"> зазначених в </w:t>
      </w:r>
      <w:r w:rsidR="00F25BF5" w:rsidRPr="001508A7">
        <w:rPr>
          <w:rFonts w:eastAsia="Times New Roman"/>
          <w:bCs/>
          <w:color w:val="000000"/>
          <w:lang w:eastAsia="uk-UA"/>
        </w:rPr>
        <w:t xml:space="preserve">розділі 2 </w:t>
      </w:r>
      <w:r w:rsidR="00690A73">
        <w:rPr>
          <w:rFonts w:eastAsia="Times New Roman"/>
          <w:bCs/>
          <w:color w:val="000000"/>
          <w:lang w:eastAsia="uk-UA"/>
        </w:rPr>
        <w:t xml:space="preserve">даного </w:t>
      </w:r>
      <w:r w:rsidR="00F25BF5" w:rsidRPr="001508A7">
        <w:rPr>
          <w:rFonts w:eastAsia="Times New Roman"/>
          <w:bCs/>
          <w:color w:val="000000"/>
          <w:lang w:eastAsia="uk-UA"/>
        </w:rPr>
        <w:t>Порядку</w:t>
      </w:r>
      <w:r w:rsidR="002F40C7" w:rsidRPr="001508A7">
        <w:rPr>
          <w:rFonts w:eastAsia="Times New Roman"/>
          <w:bCs/>
          <w:color w:val="000000"/>
          <w:lang w:eastAsia="uk-UA"/>
        </w:rPr>
        <w:t>.</w:t>
      </w:r>
    </w:p>
    <w:p w14:paraId="4F273D82" w14:textId="723928B3" w:rsidR="002F40C7" w:rsidRPr="001508A7" w:rsidRDefault="006254F0" w:rsidP="00A41E20">
      <w:pPr>
        <w:spacing w:after="0" w:line="240" w:lineRule="auto"/>
        <w:ind w:firstLine="708"/>
        <w:jc w:val="both"/>
        <w:rPr>
          <w:rFonts w:eastAsia="Times New Roman"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3</w:t>
      </w:r>
      <w:r w:rsidR="001428F1" w:rsidRPr="001508A7">
        <w:rPr>
          <w:rFonts w:eastAsia="Times New Roman"/>
          <w:color w:val="000000"/>
          <w:lang w:eastAsia="uk-UA"/>
        </w:rPr>
        <w:t>.2. Депутат</w:t>
      </w:r>
      <w:r w:rsidR="00690A73">
        <w:rPr>
          <w:rFonts w:eastAsia="Times New Roman"/>
          <w:color w:val="000000"/>
          <w:lang w:eastAsia="uk-UA"/>
        </w:rPr>
        <w:t xml:space="preserve"> (староста)</w:t>
      </w:r>
      <w:r w:rsidR="00CF6C5F" w:rsidRPr="001508A7">
        <w:rPr>
          <w:rFonts w:eastAsia="Times New Roman"/>
          <w:color w:val="000000"/>
          <w:lang w:eastAsia="uk-UA"/>
        </w:rPr>
        <w:t xml:space="preserve"> чи міський голова</w:t>
      </w:r>
      <w:r w:rsidR="001428F1" w:rsidRPr="001508A7">
        <w:rPr>
          <w:rFonts w:eastAsia="Times New Roman"/>
          <w:color w:val="000000"/>
          <w:lang w:eastAsia="uk-UA"/>
        </w:rPr>
        <w:t xml:space="preserve"> не мож</w:t>
      </w:r>
      <w:r w:rsidR="00CF6C5F" w:rsidRPr="001508A7">
        <w:rPr>
          <w:rFonts w:eastAsia="Times New Roman"/>
          <w:color w:val="000000"/>
          <w:lang w:eastAsia="uk-UA"/>
        </w:rPr>
        <w:t>уть</w:t>
      </w:r>
      <w:r w:rsidR="001428F1" w:rsidRPr="001508A7">
        <w:rPr>
          <w:rFonts w:eastAsia="Times New Roman"/>
          <w:color w:val="000000"/>
          <w:lang w:eastAsia="uk-UA"/>
        </w:rPr>
        <w:t xml:space="preserve"> ділити загальну суму коштів більше ніж на </w:t>
      </w:r>
      <w:r w:rsidR="00460E97">
        <w:rPr>
          <w:rFonts w:eastAsia="Times New Roman"/>
          <w:color w:val="000000"/>
          <w:lang w:eastAsia="uk-UA"/>
        </w:rPr>
        <w:t>10</w:t>
      </w:r>
      <w:r w:rsidR="001428F1" w:rsidRPr="001508A7">
        <w:rPr>
          <w:rFonts w:eastAsia="Times New Roman"/>
          <w:color w:val="000000"/>
          <w:lang w:eastAsia="uk-UA"/>
        </w:rPr>
        <w:t xml:space="preserve"> частин.</w:t>
      </w:r>
      <w:r w:rsidR="002F40C7" w:rsidRPr="001508A7">
        <w:rPr>
          <w:rFonts w:eastAsia="Times New Roman"/>
          <w:color w:val="000000"/>
          <w:lang w:eastAsia="uk-UA"/>
        </w:rPr>
        <w:t xml:space="preserve"> При цьому мінімальна сума однієї частини повинна становити не менше </w:t>
      </w:r>
      <w:r w:rsidR="00F858D0" w:rsidRPr="001508A7">
        <w:rPr>
          <w:rFonts w:eastAsia="Times New Roman"/>
          <w:color w:val="000000"/>
          <w:lang w:eastAsia="uk-UA"/>
        </w:rPr>
        <w:t>20</w:t>
      </w:r>
      <w:r w:rsidR="002F40C7" w:rsidRPr="001508A7">
        <w:rPr>
          <w:rFonts w:eastAsia="Times New Roman"/>
          <w:color w:val="000000"/>
          <w:lang w:eastAsia="uk-UA"/>
        </w:rPr>
        <w:t xml:space="preserve"> тис. грн.</w:t>
      </w:r>
    </w:p>
    <w:p w14:paraId="0BF51DE9" w14:textId="19CED7B1" w:rsidR="001428F1" w:rsidRPr="001508A7" w:rsidRDefault="006254F0" w:rsidP="00A41E20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uk-UA"/>
        </w:rPr>
      </w:pPr>
      <w:r w:rsidRPr="001508A7">
        <w:rPr>
          <w:rFonts w:eastAsia="Times New Roman"/>
          <w:color w:val="000000"/>
          <w:lang w:eastAsia="uk-UA"/>
        </w:rPr>
        <w:t>3</w:t>
      </w:r>
      <w:r w:rsidR="001428F1" w:rsidRPr="001508A7">
        <w:rPr>
          <w:rFonts w:eastAsia="Times New Roman"/>
          <w:color w:val="000000"/>
          <w:lang w:eastAsia="uk-UA"/>
        </w:rPr>
        <w:t>.3. Для виділення коштів депутат</w:t>
      </w:r>
      <w:r w:rsidR="00690A73">
        <w:rPr>
          <w:rFonts w:eastAsia="Times New Roman"/>
          <w:color w:val="000000"/>
          <w:lang w:eastAsia="uk-UA"/>
        </w:rPr>
        <w:t xml:space="preserve"> (староста)</w:t>
      </w:r>
      <w:r w:rsidR="001428F1" w:rsidRPr="001508A7">
        <w:rPr>
          <w:rFonts w:eastAsia="Times New Roman"/>
          <w:color w:val="000000"/>
          <w:lang w:eastAsia="uk-UA"/>
        </w:rPr>
        <w:t xml:space="preserve"> міської ради</w:t>
      </w:r>
      <w:r w:rsidR="00225D01" w:rsidRPr="001508A7">
        <w:rPr>
          <w:rFonts w:eastAsia="Times New Roman"/>
          <w:color w:val="000000"/>
          <w:lang w:eastAsia="uk-UA"/>
        </w:rPr>
        <w:t xml:space="preserve"> чи міський голова</w:t>
      </w:r>
      <w:r w:rsidR="001428F1" w:rsidRPr="001508A7">
        <w:rPr>
          <w:rFonts w:eastAsia="Times New Roman"/>
          <w:color w:val="000000"/>
          <w:lang w:eastAsia="uk-UA"/>
        </w:rPr>
        <w:t xml:space="preserve"> </w:t>
      </w:r>
      <w:r w:rsidR="00C412BF" w:rsidRPr="001508A7">
        <w:rPr>
          <w:rFonts w:eastAsia="Times New Roman"/>
          <w:color w:val="000000"/>
          <w:lang w:eastAsia="uk-UA"/>
        </w:rPr>
        <w:t>готує</w:t>
      </w:r>
      <w:r w:rsidR="001428F1" w:rsidRPr="001508A7">
        <w:rPr>
          <w:rFonts w:eastAsia="Times New Roman"/>
          <w:color w:val="000000"/>
          <w:lang w:eastAsia="uk-UA"/>
        </w:rPr>
        <w:t xml:space="preserve"> </w:t>
      </w:r>
      <w:r w:rsidR="00220EA1" w:rsidRPr="001508A7">
        <w:rPr>
          <w:rFonts w:eastAsia="Times New Roman"/>
          <w:color w:val="000000"/>
          <w:lang w:eastAsia="uk-UA"/>
        </w:rPr>
        <w:t>пропозицію</w:t>
      </w:r>
      <w:r w:rsidR="00225D01" w:rsidRPr="001508A7">
        <w:rPr>
          <w:rFonts w:eastAsia="Times New Roman"/>
          <w:color w:val="000000"/>
          <w:lang w:eastAsia="uk-UA"/>
        </w:rPr>
        <w:t xml:space="preserve"> </w:t>
      </w:r>
      <w:r w:rsidR="003147AE" w:rsidRPr="001508A7">
        <w:rPr>
          <w:rFonts w:eastAsia="Times New Roman"/>
          <w:color w:val="000000"/>
          <w:lang w:eastAsia="uk-UA"/>
        </w:rPr>
        <w:t>(</w:t>
      </w:r>
      <w:r w:rsidR="003147AE" w:rsidRPr="001508A7">
        <w:rPr>
          <w:rFonts w:eastAsia="Times New Roman"/>
          <w:lang w:eastAsia="uk-UA"/>
        </w:rPr>
        <w:t xml:space="preserve">додаток </w:t>
      </w:r>
      <w:r w:rsidR="000E0D79">
        <w:rPr>
          <w:rFonts w:eastAsia="Times New Roman"/>
          <w:lang w:eastAsia="uk-UA"/>
        </w:rPr>
        <w:t>3</w:t>
      </w:r>
      <w:r w:rsidR="00690A73">
        <w:rPr>
          <w:rFonts w:eastAsia="Times New Roman"/>
          <w:lang w:eastAsia="uk-UA"/>
        </w:rPr>
        <w:t xml:space="preserve"> </w:t>
      </w:r>
      <w:r w:rsidR="003147AE" w:rsidRPr="001508A7">
        <w:rPr>
          <w:rFonts w:eastAsia="Times New Roman"/>
          <w:lang w:eastAsia="uk-UA"/>
        </w:rPr>
        <w:t>до Порядку)</w:t>
      </w:r>
      <w:r w:rsidR="00A5406E" w:rsidRPr="001508A7">
        <w:rPr>
          <w:rFonts w:eastAsia="Times New Roman"/>
          <w:lang w:eastAsia="uk-UA"/>
        </w:rPr>
        <w:t>,</w:t>
      </w:r>
      <w:r w:rsidR="003147AE" w:rsidRPr="001508A7">
        <w:rPr>
          <w:rFonts w:eastAsia="Times New Roman"/>
          <w:color w:val="000000"/>
          <w:lang w:eastAsia="uk-UA"/>
        </w:rPr>
        <w:t xml:space="preserve"> </w:t>
      </w:r>
      <w:r w:rsidR="00225D01" w:rsidRPr="001508A7">
        <w:rPr>
          <w:rFonts w:eastAsia="Times New Roman"/>
          <w:color w:val="000000"/>
          <w:lang w:eastAsia="uk-UA"/>
        </w:rPr>
        <w:t>в якому</w:t>
      </w:r>
      <w:r w:rsidR="001428F1" w:rsidRPr="001508A7">
        <w:rPr>
          <w:rFonts w:eastAsia="Times New Roman"/>
          <w:bCs/>
          <w:color w:val="000000"/>
          <w:lang w:eastAsia="uk-UA"/>
        </w:rPr>
        <w:t xml:space="preserve"> зазначає </w:t>
      </w:r>
      <w:r w:rsidR="00225D01" w:rsidRPr="001508A7">
        <w:rPr>
          <w:rFonts w:eastAsia="Times New Roman"/>
          <w:bCs/>
          <w:color w:val="000000"/>
          <w:lang w:eastAsia="uk-UA"/>
        </w:rPr>
        <w:t xml:space="preserve">назву </w:t>
      </w:r>
      <w:r w:rsidR="001428F1" w:rsidRPr="001508A7">
        <w:rPr>
          <w:rFonts w:eastAsia="Times New Roman"/>
          <w:bCs/>
          <w:color w:val="000000"/>
          <w:lang w:eastAsia="uk-UA"/>
        </w:rPr>
        <w:t>заход</w:t>
      </w:r>
      <w:r w:rsidR="00225D01" w:rsidRPr="001508A7">
        <w:rPr>
          <w:rFonts w:eastAsia="Times New Roman"/>
          <w:bCs/>
          <w:color w:val="000000"/>
          <w:lang w:eastAsia="uk-UA"/>
        </w:rPr>
        <w:t>у,</w:t>
      </w:r>
      <w:r w:rsidR="001428F1" w:rsidRPr="001508A7">
        <w:rPr>
          <w:rFonts w:eastAsia="Times New Roman"/>
          <w:bCs/>
          <w:color w:val="000000"/>
          <w:lang w:eastAsia="uk-UA"/>
        </w:rPr>
        <w:t xml:space="preserve"> суму та виконавця. </w:t>
      </w:r>
    </w:p>
    <w:p w14:paraId="49D37877" w14:textId="6D5FA23E" w:rsidR="00220EA1" w:rsidRPr="001508A7" w:rsidRDefault="00220EA1" w:rsidP="00A41E20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uk-UA"/>
        </w:rPr>
      </w:pPr>
      <w:r w:rsidRPr="001508A7">
        <w:rPr>
          <w:rFonts w:eastAsia="Times New Roman"/>
          <w:bCs/>
          <w:color w:val="000000"/>
          <w:lang w:eastAsia="uk-UA"/>
        </w:rPr>
        <w:t xml:space="preserve">3.4. У разі відсутності депутата, в межах територіальної громади, </w:t>
      </w:r>
      <w:bookmarkStart w:id="3" w:name="_Hlk184723005"/>
      <w:r w:rsidRPr="001508A7">
        <w:rPr>
          <w:rFonts w:eastAsia="Times New Roman"/>
          <w:bCs/>
          <w:color w:val="000000"/>
          <w:lang w:eastAsia="uk-UA"/>
        </w:rPr>
        <w:t>більше ніж 60 календарних днів,</w:t>
      </w:r>
      <w:bookmarkEnd w:id="3"/>
      <w:r w:rsidRPr="001508A7">
        <w:rPr>
          <w:rFonts w:eastAsia="Times New Roman"/>
          <w:bCs/>
          <w:color w:val="000000"/>
          <w:lang w:eastAsia="uk-UA"/>
        </w:rPr>
        <w:t xml:space="preserve"> пропозицію на виділення коштів подає староста  (в межах закріпленого за депутатом округу). В разі відсутності депутата і старости, більше ніж 60 календарних днів, пропозицію</w:t>
      </w:r>
      <w:r w:rsidR="00CB6C08" w:rsidRPr="001508A7">
        <w:rPr>
          <w:rFonts w:eastAsia="Times New Roman"/>
          <w:bCs/>
          <w:color w:val="000000"/>
          <w:lang w:eastAsia="uk-UA"/>
        </w:rPr>
        <w:t>,</w:t>
      </w:r>
      <w:r w:rsidRPr="001508A7">
        <w:rPr>
          <w:rFonts w:eastAsia="Times New Roman"/>
          <w:bCs/>
          <w:color w:val="000000"/>
          <w:lang w:eastAsia="uk-UA"/>
        </w:rPr>
        <w:t xml:space="preserve"> </w:t>
      </w:r>
      <w:r w:rsidR="00CB6C08" w:rsidRPr="001508A7">
        <w:rPr>
          <w:rFonts w:eastAsia="Times New Roman"/>
          <w:bCs/>
          <w:color w:val="000000"/>
          <w:lang w:eastAsia="uk-UA"/>
        </w:rPr>
        <w:t xml:space="preserve">в межах закріпленого </w:t>
      </w:r>
      <w:r w:rsidR="00690A73">
        <w:rPr>
          <w:rFonts w:eastAsia="Times New Roman"/>
          <w:bCs/>
          <w:color w:val="000000"/>
          <w:lang w:eastAsia="uk-UA"/>
        </w:rPr>
        <w:t xml:space="preserve">за депутатом </w:t>
      </w:r>
      <w:r w:rsidR="00CB6C08" w:rsidRPr="001508A7">
        <w:rPr>
          <w:rFonts w:eastAsia="Times New Roman"/>
          <w:bCs/>
          <w:color w:val="000000"/>
          <w:lang w:eastAsia="uk-UA"/>
        </w:rPr>
        <w:t xml:space="preserve">округу, </w:t>
      </w:r>
      <w:r w:rsidRPr="001508A7">
        <w:rPr>
          <w:rFonts w:eastAsia="Times New Roman"/>
          <w:bCs/>
          <w:color w:val="000000"/>
          <w:lang w:eastAsia="uk-UA"/>
        </w:rPr>
        <w:t xml:space="preserve">подає міський голова. </w:t>
      </w:r>
    </w:p>
    <w:p w14:paraId="176EE7C0" w14:textId="494E5DDD" w:rsidR="00CB6C08" w:rsidRPr="001508A7" w:rsidRDefault="006254F0" w:rsidP="00A41E20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3</w:t>
      </w:r>
      <w:r w:rsidR="001428F1" w:rsidRPr="001508A7">
        <w:rPr>
          <w:rFonts w:eastAsia="Times New Roman"/>
          <w:lang w:eastAsia="uk-UA"/>
        </w:rPr>
        <w:t>.</w:t>
      </w:r>
      <w:r w:rsidR="00CB6C08" w:rsidRPr="001508A7">
        <w:rPr>
          <w:rFonts w:eastAsia="Times New Roman"/>
          <w:lang w:eastAsia="uk-UA"/>
        </w:rPr>
        <w:t>5</w:t>
      </w:r>
      <w:r w:rsidR="001428F1" w:rsidRPr="001508A7">
        <w:rPr>
          <w:rFonts w:eastAsia="Times New Roman"/>
          <w:lang w:eastAsia="uk-UA"/>
        </w:rPr>
        <w:t xml:space="preserve">. </w:t>
      </w:r>
      <w:r w:rsidR="00C412BF" w:rsidRPr="001508A7">
        <w:rPr>
          <w:rFonts w:eastAsia="Times New Roman"/>
          <w:lang w:eastAsia="uk-UA"/>
        </w:rPr>
        <w:t>П</w:t>
      </w:r>
      <w:r w:rsidR="00CB6C08" w:rsidRPr="001508A7">
        <w:rPr>
          <w:rFonts w:eastAsia="Times New Roman"/>
          <w:lang w:eastAsia="uk-UA"/>
        </w:rPr>
        <w:t>ропозиці</w:t>
      </w:r>
      <w:r w:rsidR="00C412BF" w:rsidRPr="001508A7">
        <w:rPr>
          <w:rFonts w:eastAsia="Times New Roman"/>
          <w:lang w:eastAsia="uk-UA"/>
        </w:rPr>
        <w:t>я</w:t>
      </w:r>
      <w:r w:rsidR="00AB2C19" w:rsidRPr="001508A7">
        <w:rPr>
          <w:rFonts w:eastAsia="Times New Roman"/>
          <w:lang w:eastAsia="uk-UA"/>
        </w:rPr>
        <w:t xml:space="preserve"> попередньо </w:t>
      </w:r>
      <w:r w:rsidR="00460DEE" w:rsidRPr="001508A7">
        <w:rPr>
          <w:rFonts w:eastAsia="Times New Roman"/>
          <w:lang w:eastAsia="uk-UA"/>
        </w:rPr>
        <w:t>погоджується</w:t>
      </w:r>
      <w:r w:rsidR="00CB6C08" w:rsidRPr="001508A7">
        <w:rPr>
          <w:rFonts w:eastAsia="Times New Roman"/>
          <w:lang w:eastAsia="uk-UA"/>
        </w:rPr>
        <w:t xml:space="preserve"> :</w:t>
      </w:r>
    </w:p>
    <w:p w14:paraId="05C467B0" w14:textId="08E00CD4" w:rsidR="00CB6C08" w:rsidRPr="001508A7" w:rsidRDefault="00CB6C08" w:rsidP="00A41E20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керівником структурного підрозділу міської ради (головний розпорядник та одержувач бюджетних коштів</w:t>
      </w:r>
      <w:r w:rsidR="00690A73">
        <w:rPr>
          <w:rFonts w:eastAsia="Times New Roman"/>
          <w:lang w:eastAsia="uk-UA"/>
        </w:rPr>
        <w:t>)</w:t>
      </w:r>
      <w:r w:rsidRPr="001508A7">
        <w:rPr>
          <w:rFonts w:eastAsia="Times New Roman"/>
          <w:lang w:eastAsia="uk-UA"/>
        </w:rPr>
        <w:t>;</w:t>
      </w:r>
    </w:p>
    <w:p w14:paraId="23F92A59" w14:textId="645E60BF" w:rsidR="00CB6C08" w:rsidRPr="001508A7" w:rsidRDefault="00CB6C08" w:rsidP="00A41E20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- начальником</w:t>
      </w:r>
      <w:r w:rsidR="00537FA3">
        <w:rPr>
          <w:rFonts w:eastAsia="Times New Roman"/>
          <w:lang w:eastAsia="uk-UA"/>
        </w:rPr>
        <w:t xml:space="preserve"> фінансового</w:t>
      </w:r>
      <w:r w:rsidRPr="001508A7">
        <w:rPr>
          <w:rFonts w:eastAsia="Times New Roman"/>
          <w:lang w:eastAsia="uk-UA"/>
        </w:rPr>
        <w:t xml:space="preserve"> управління міської ради;</w:t>
      </w:r>
    </w:p>
    <w:p w14:paraId="17AE125B" w14:textId="77777777" w:rsidR="00CB6C08" w:rsidRPr="001508A7" w:rsidRDefault="00CB6C08" w:rsidP="00A41E20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 xml:space="preserve">- </w:t>
      </w:r>
      <w:r w:rsidR="001428F1" w:rsidRPr="001508A7">
        <w:rPr>
          <w:rFonts w:eastAsia="Times New Roman"/>
          <w:lang w:eastAsia="uk-UA"/>
        </w:rPr>
        <w:t>профільн</w:t>
      </w:r>
      <w:r w:rsidR="00460DEE" w:rsidRPr="001508A7">
        <w:rPr>
          <w:rFonts w:eastAsia="Times New Roman"/>
          <w:lang w:eastAsia="uk-UA"/>
        </w:rPr>
        <w:t>им</w:t>
      </w:r>
      <w:r w:rsidR="001428F1" w:rsidRPr="001508A7">
        <w:rPr>
          <w:rFonts w:eastAsia="Times New Roman"/>
          <w:lang w:eastAsia="uk-UA"/>
        </w:rPr>
        <w:t xml:space="preserve"> заступник</w:t>
      </w:r>
      <w:r w:rsidR="00460DEE" w:rsidRPr="001508A7">
        <w:rPr>
          <w:rFonts w:eastAsia="Times New Roman"/>
          <w:lang w:eastAsia="uk-UA"/>
        </w:rPr>
        <w:t>ом</w:t>
      </w:r>
      <w:r w:rsidR="001428F1" w:rsidRPr="001508A7">
        <w:rPr>
          <w:rFonts w:eastAsia="Times New Roman"/>
          <w:lang w:eastAsia="uk-UA"/>
        </w:rPr>
        <w:t xml:space="preserve"> міського голови</w:t>
      </w:r>
      <w:r w:rsidR="00460DEE" w:rsidRPr="001508A7">
        <w:rPr>
          <w:rFonts w:eastAsia="Times New Roman"/>
          <w:lang w:eastAsia="uk-UA"/>
        </w:rPr>
        <w:t xml:space="preserve">, </w:t>
      </w:r>
    </w:p>
    <w:p w14:paraId="55893462" w14:textId="1658CE80" w:rsidR="001428F1" w:rsidRPr="001508A7" w:rsidRDefault="00AB2C19" w:rsidP="00690A73">
      <w:pPr>
        <w:spacing w:after="0" w:line="240" w:lineRule="auto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і</w:t>
      </w:r>
      <w:r w:rsidR="00460DEE" w:rsidRPr="001508A7">
        <w:rPr>
          <w:rFonts w:eastAsia="Times New Roman"/>
          <w:lang w:eastAsia="uk-UA"/>
        </w:rPr>
        <w:t xml:space="preserve"> </w:t>
      </w:r>
      <w:r w:rsidR="005406DB" w:rsidRPr="001508A7">
        <w:rPr>
          <w:rFonts w:eastAsia="Times New Roman"/>
          <w:lang w:eastAsia="uk-UA"/>
        </w:rPr>
        <w:t xml:space="preserve">після </w:t>
      </w:r>
      <w:r w:rsidR="00C412BF" w:rsidRPr="001508A7">
        <w:rPr>
          <w:rFonts w:eastAsia="Times New Roman"/>
          <w:lang w:eastAsia="uk-UA"/>
        </w:rPr>
        <w:t xml:space="preserve">письмового </w:t>
      </w:r>
      <w:r w:rsidR="005406DB" w:rsidRPr="001508A7">
        <w:rPr>
          <w:rFonts w:eastAsia="Times New Roman"/>
          <w:lang w:eastAsia="uk-UA"/>
        </w:rPr>
        <w:t xml:space="preserve">погодження </w:t>
      </w:r>
      <w:r w:rsidRPr="001508A7">
        <w:rPr>
          <w:rFonts w:eastAsia="Times New Roman"/>
          <w:lang w:eastAsia="uk-UA"/>
        </w:rPr>
        <w:t xml:space="preserve">передається на </w:t>
      </w:r>
      <w:r w:rsidR="00460DEE" w:rsidRPr="001508A7">
        <w:rPr>
          <w:rFonts w:eastAsia="Times New Roman"/>
          <w:lang w:eastAsia="uk-UA"/>
        </w:rPr>
        <w:t>реєстр</w:t>
      </w:r>
      <w:r w:rsidRPr="001508A7">
        <w:rPr>
          <w:rFonts w:eastAsia="Times New Roman"/>
          <w:lang w:eastAsia="uk-UA"/>
        </w:rPr>
        <w:t>ацію</w:t>
      </w:r>
      <w:r w:rsidR="005406DB" w:rsidRPr="001508A7">
        <w:rPr>
          <w:rFonts w:eastAsia="Times New Roman"/>
          <w:lang w:eastAsia="uk-UA"/>
        </w:rPr>
        <w:t xml:space="preserve"> у відділ діловодства та організаційної роботи міської ради</w:t>
      </w:r>
      <w:r w:rsidR="001428F1" w:rsidRPr="001508A7">
        <w:rPr>
          <w:rFonts w:eastAsia="Times New Roman"/>
          <w:lang w:eastAsia="uk-UA"/>
        </w:rPr>
        <w:t>.</w:t>
      </w:r>
    </w:p>
    <w:p w14:paraId="0BAB6B0C" w14:textId="6B779C00" w:rsidR="001428F1" w:rsidRPr="001508A7" w:rsidRDefault="00C412BF" w:rsidP="00A41E20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Після реєстрації п</w:t>
      </w:r>
      <w:r w:rsidR="00CB6C08" w:rsidRPr="001508A7">
        <w:rPr>
          <w:rFonts w:eastAsia="Times New Roman"/>
          <w:lang w:eastAsia="uk-UA"/>
        </w:rPr>
        <w:t>ропозиці</w:t>
      </w:r>
      <w:r w:rsidRPr="001508A7">
        <w:rPr>
          <w:rFonts w:eastAsia="Times New Roman"/>
          <w:lang w:eastAsia="uk-UA"/>
        </w:rPr>
        <w:t>я передається у відділ забезпечення діяльності ради</w:t>
      </w:r>
      <w:r w:rsidR="001428F1" w:rsidRPr="001508A7">
        <w:rPr>
          <w:rFonts w:eastAsia="Times New Roman"/>
          <w:lang w:eastAsia="uk-UA"/>
        </w:rPr>
        <w:t xml:space="preserve"> </w:t>
      </w:r>
      <w:r w:rsidR="00CB6C08" w:rsidRPr="001508A7">
        <w:rPr>
          <w:rFonts w:eastAsia="Times New Roman"/>
          <w:lang w:eastAsia="uk-UA"/>
        </w:rPr>
        <w:t xml:space="preserve">та </w:t>
      </w:r>
      <w:r w:rsidR="00537FA3">
        <w:rPr>
          <w:rFonts w:eastAsia="Times New Roman"/>
          <w:lang w:eastAsia="uk-UA"/>
        </w:rPr>
        <w:t xml:space="preserve">фінансове </w:t>
      </w:r>
      <w:r w:rsidR="00CB6C08" w:rsidRPr="001508A7">
        <w:rPr>
          <w:rFonts w:eastAsia="Times New Roman"/>
          <w:lang w:eastAsia="uk-UA"/>
        </w:rPr>
        <w:t>управлінн</w:t>
      </w:r>
      <w:r w:rsidR="00690A73">
        <w:rPr>
          <w:rFonts w:eastAsia="Times New Roman"/>
          <w:lang w:eastAsia="uk-UA"/>
        </w:rPr>
        <w:t>я</w:t>
      </w:r>
      <w:r w:rsidR="00CB6C08" w:rsidRPr="001508A7">
        <w:rPr>
          <w:rFonts w:eastAsia="Times New Roman"/>
          <w:lang w:eastAsia="uk-UA"/>
        </w:rPr>
        <w:t xml:space="preserve"> міської ради </w:t>
      </w:r>
      <w:r w:rsidR="001428F1" w:rsidRPr="001508A7">
        <w:rPr>
          <w:rFonts w:eastAsia="Times New Roman"/>
          <w:lang w:eastAsia="uk-UA"/>
        </w:rPr>
        <w:t>для формування відповідн</w:t>
      </w:r>
      <w:r w:rsidR="00CB6C08" w:rsidRPr="001508A7">
        <w:rPr>
          <w:rFonts w:eastAsia="Times New Roman"/>
          <w:lang w:eastAsia="uk-UA"/>
        </w:rPr>
        <w:t>их</w:t>
      </w:r>
      <w:r w:rsidR="001428F1" w:rsidRPr="001508A7">
        <w:rPr>
          <w:rFonts w:eastAsia="Times New Roman"/>
          <w:lang w:eastAsia="uk-UA"/>
        </w:rPr>
        <w:t xml:space="preserve"> про</w:t>
      </w:r>
      <w:r w:rsidRPr="001508A7">
        <w:rPr>
          <w:rFonts w:eastAsia="Times New Roman"/>
          <w:lang w:eastAsia="uk-UA"/>
        </w:rPr>
        <w:t>є</w:t>
      </w:r>
      <w:r w:rsidR="001428F1" w:rsidRPr="001508A7">
        <w:rPr>
          <w:rFonts w:eastAsia="Times New Roman"/>
          <w:lang w:eastAsia="uk-UA"/>
        </w:rPr>
        <w:t>кт</w:t>
      </w:r>
      <w:r w:rsidR="00CB6C08" w:rsidRPr="001508A7">
        <w:rPr>
          <w:rFonts w:eastAsia="Times New Roman"/>
          <w:lang w:eastAsia="uk-UA"/>
        </w:rPr>
        <w:t>ів</w:t>
      </w:r>
      <w:r w:rsidR="001428F1" w:rsidRPr="001508A7">
        <w:rPr>
          <w:rFonts w:eastAsia="Times New Roman"/>
          <w:lang w:eastAsia="uk-UA"/>
        </w:rPr>
        <w:t xml:space="preserve"> рішен</w:t>
      </w:r>
      <w:r w:rsidR="00CB6C08" w:rsidRPr="001508A7">
        <w:rPr>
          <w:rFonts w:eastAsia="Times New Roman"/>
          <w:lang w:eastAsia="uk-UA"/>
        </w:rPr>
        <w:t>ь</w:t>
      </w:r>
      <w:r w:rsidR="001428F1" w:rsidRPr="001508A7">
        <w:rPr>
          <w:rFonts w:eastAsia="Times New Roman"/>
          <w:lang w:eastAsia="uk-UA"/>
        </w:rPr>
        <w:t>.</w:t>
      </w:r>
    </w:p>
    <w:p w14:paraId="47D3C817" w14:textId="018D6028" w:rsidR="00C936B1" w:rsidRPr="001508A7" w:rsidRDefault="006254F0" w:rsidP="00A41E20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before="5"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3.</w:t>
      </w:r>
      <w:r w:rsidR="00CB6C08" w:rsidRPr="001508A7">
        <w:rPr>
          <w:rFonts w:eastAsia="Times New Roman"/>
          <w:lang w:eastAsia="uk-UA"/>
        </w:rPr>
        <w:t>6</w:t>
      </w:r>
      <w:r w:rsidR="001428F1" w:rsidRPr="001508A7">
        <w:rPr>
          <w:rFonts w:eastAsia="Times New Roman"/>
          <w:lang w:eastAsia="uk-UA"/>
        </w:rPr>
        <w:t>.</w:t>
      </w:r>
      <w:r w:rsidR="005C056D" w:rsidRPr="001508A7">
        <w:rPr>
          <w:rFonts w:eastAsia="Times New Roman"/>
          <w:lang w:eastAsia="uk-UA"/>
        </w:rPr>
        <w:t xml:space="preserve"> </w:t>
      </w:r>
      <w:r w:rsidR="001428F1" w:rsidRPr="001508A7">
        <w:rPr>
          <w:rFonts w:eastAsia="Times New Roman"/>
          <w:lang w:eastAsia="uk-UA"/>
        </w:rPr>
        <w:t>Кошти</w:t>
      </w:r>
      <w:r w:rsidR="00577BBE" w:rsidRPr="001508A7">
        <w:rPr>
          <w:rFonts w:eastAsia="Times New Roman"/>
          <w:lang w:eastAsia="uk-UA"/>
        </w:rPr>
        <w:t xml:space="preserve">, </w:t>
      </w:r>
      <w:r w:rsidR="001428F1" w:rsidRPr="001508A7">
        <w:rPr>
          <w:rFonts w:eastAsia="Times New Roman"/>
          <w:lang w:eastAsia="uk-UA"/>
        </w:rPr>
        <w:t>які не були направлені відповідно до даного По</w:t>
      </w:r>
      <w:r w:rsidR="005C056D" w:rsidRPr="001508A7">
        <w:rPr>
          <w:rFonts w:eastAsia="Times New Roman"/>
          <w:lang w:eastAsia="uk-UA"/>
        </w:rPr>
        <w:t xml:space="preserve">рядку після </w:t>
      </w:r>
      <w:r w:rsidR="00460E97">
        <w:rPr>
          <w:rFonts w:eastAsia="Times New Roman"/>
          <w:lang w:eastAsia="uk-UA"/>
        </w:rPr>
        <w:t>01</w:t>
      </w:r>
      <w:r w:rsidR="005C056D" w:rsidRPr="001508A7">
        <w:rPr>
          <w:rFonts w:eastAsia="Times New Roman"/>
          <w:lang w:eastAsia="uk-UA"/>
        </w:rPr>
        <w:t xml:space="preserve"> </w:t>
      </w:r>
      <w:r w:rsidR="00460E97">
        <w:rPr>
          <w:rFonts w:eastAsia="Times New Roman"/>
          <w:lang w:eastAsia="uk-UA"/>
        </w:rPr>
        <w:t>вересня</w:t>
      </w:r>
      <w:r w:rsidR="005C056D" w:rsidRPr="001508A7">
        <w:rPr>
          <w:rFonts w:eastAsia="Times New Roman"/>
          <w:lang w:eastAsia="uk-UA"/>
        </w:rPr>
        <w:t xml:space="preserve"> поточн</w:t>
      </w:r>
      <w:r w:rsidR="001428F1" w:rsidRPr="001508A7">
        <w:rPr>
          <w:rFonts w:eastAsia="Times New Roman"/>
          <w:lang w:eastAsia="uk-UA"/>
        </w:rPr>
        <w:t>ого року</w:t>
      </w:r>
      <w:r w:rsidR="00E575BC">
        <w:rPr>
          <w:rFonts w:eastAsia="Times New Roman"/>
          <w:lang w:eastAsia="uk-UA"/>
        </w:rPr>
        <w:t>,</w:t>
      </w:r>
      <w:r w:rsidR="001428F1" w:rsidRPr="001508A7">
        <w:rPr>
          <w:rFonts w:eastAsia="Times New Roman"/>
          <w:lang w:eastAsia="uk-UA"/>
        </w:rPr>
        <w:t xml:space="preserve"> перерозподіляються на інші необхідні видатки бюджету</w:t>
      </w:r>
      <w:r w:rsidR="00EA2D87">
        <w:rPr>
          <w:rFonts w:eastAsia="Times New Roman"/>
          <w:lang w:eastAsia="uk-UA"/>
        </w:rPr>
        <w:t xml:space="preserve"> громади</w:t>
      </w:r>
      <w:r w:rsidR="003D79FA" w:rsidRPr="001508A7">
        <w:rPr>
          <w:rFonts w:eastAsia="Times New Roman"/>
          <w:lang w:eastAsia="uk-UA"/>
        </w:rPr>
        <w:t>.</w:t>
      </w:r>
    </w:p>
    <w:p w14:paraId="266D1029" w14:textId="77777777" w:rsidR="008940CA" w:rsidRPr="001508A7" w:rsidRDefault="008940CA" w:rsidP="008940C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uk-UA"/>
        </w:rPr>
        <w:sectPr w:rsidR="008940CA" w:rsidRPr="001508A7" w:rsidSect="00785418">
          <w:headerReference w:type="default" r:id="rId7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7064CCAB" w14:textId="77777777" w:rsidR="00206E7B" w:rsidRDefault="008776B4" w:rsidP="008776B4">
      <w:pPr>
        <w:spacing w:after="0" w:line="240" w:lineRule="auto"/>
        <w:ind w:left="8647"/>
        <w:rPr>
          <w:rFonts w:eastAsia="Times New Roman"/>
          <w:i/>
          <w:iCs/>
          <w:lang w:eastAsia="uk-UA"/>
        </w:rPr>
      </w:pPr>
      <w:r w:rsidRPr="001508A7">
        <w:rPr>
          <w:rFonts w:eastAsia="Times New Roman"/>
          <w:i/>
          <w:iCs/>
          <w:lang w:eastAsia="uk-UA"/>
        </w:rPr>
        <w:lastRenderedPageBreak/>
        <w:t xml:space="preserve">Додаток </w:t>
      </w:r>
      <w:r w:rsidR="000E0D79">
        <w:rPr>
          <w:rFonts w:eastAsia="Times New Roman"/>
          <w:i/>
          <w:iCs/>
          <w:lang w:eastAsia="uk-UA"/>
        </w:rPr>
        <w:t>1</w:t>
      </w:r>
      <w:r w:rsidRPr="001508A7">
        <w:rPr>
          <w:rFonts w:eastAsia="Times New Roman"/>
          <w:i/>
          <w:iCs/>
          <w:lang w:eastAsia="uk-UA"/>
        </w:rPr>
        <w:t xml:space="preserve"> </w:t>
      </w:r>
      <w:r w:rsidR="005E7000" w:rsidRPr="005E7000">
        <w:rPr>
          <w:rFonts w:eastAsia="Times New Roman"/>
          <w:i/>
          <w:iCs/>
          <w:lang w:eastAsia="uk-UA"/>
        </w:rPr>
        <w:t xml:space="preserve">до порядку  фінансування реалізації заходів програми соціально-економічного та культурного розвитку Долинської територіальної громади </w:t>
      </w:r>
    </w:p>
    <w:p w14:paraId="6E0ACFD5" w14:textId="444A45CE" w:rsidR="008776B4" w:rsidRPr="001508A7" w:rsidRDefault="005E7000" w:rsidP="008776B4">
      <w:pPr>
        <w:spacing w:after="0" w:line="240" w:lineRule="auto"/>
        <w:ind w:left="8647"/>
        <w:rPr>
          <w:rFonts w:eastAsia="Times New Roman"/>
          <w:i/>
          <w:iCs/>
          <w:lang w:eastAsia="uk-UA"/>
        </w:rPr>
      </w:pPr>
      <w:r w:rsidRPr="005E7000">
        <w:rPr>
          <w:rFonts w:eastAsia="Times New Roman"/>
          <w:i/>
          <w:iCs/>
          <w:lang w:eastAsia="uk-UA"/>
        </w:rPr>
        <w:t>на 2025-2027 роки</w:t>
      </w:r>
    </w:p>
    <w:p w14:paraId="3064E380" w14:textId="77777777" w:rsidR="008776B4" w:rsidRPr="001508A7" w:rsidRDefault="008776B4" w:rsidP="008776B4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</w:p>
    <w:p w14:paraId="29787CA5" w14:textId="5BBCC5E8" w:rsidR="008776B4" w:rsidRPr="001508A7" w:rsidRDefault="001508A7" w:rsidP="008776B4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  <w:r w:rsidRPr="001508A7">
        <w:rPr>
          <w:rFonts w:eastAsia="Times New Roman"/>
          <w:b/>
          <w:bCs/>
          <w:lang w:eastAsia="uk-UA"/>
        </w:rPr>
        <w:t>Щорічний р</w:t>
      </w:r>
      <w:r w:rsidR="008776B4" w:rsidRPr="001508A7">
        <w:rPr>
          <w:rFonts w:eastAsia="Times New Roman"/>
          <w:b/>
          <w:bCs/>
          <w:lang w:eastAsia="uk-UA"/>
        </w:rPr>
        <w:t xml:space="preserve">озподіл бюджетних призначень на реалізацію заходів Програми </w:t>
      </w:r>
    </w:p>
    <w:p w14:paraId="17ACAA6B" w14:textId="77777777" w:rsidR="008776B4" w:rsidRPr="001508A7" w:rsidRDefault="008776B4" w:rsidP="008776B4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</w:p>
    <w:p w14:paraId="0E5282F0" w14:textId="77777777" w:rsidR="008776B4" w:rsidRPr="001508A7" w:rsidRDefault="008776B4" w:rsidP="008776B4">
      <w:pPr>
        <w:shd w:val="clear" w:color="auto" w:fill="FFFFFF"/>
        <w:spacing w:after="0" w:line="240" w:lineRule="auto"/>
        <w:ind w:hanging="1870"/>
        <w:jc w:val="both"/>
        <w:rPr>
          <w:rFonts w:eastAsia="Times New Roman"/>
          <w:sz w:val="16"/>
          <w:szCs w:val="16"/>
          <w:lang w:eastAsia="uk-UA"/>
        </w:rPr>
      </w:pP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22"/>
        <w:gridCol w:w="5127"/>
        <w:gridCol w:w="2231"/>
      </w:tblGrid>
      <w:tr w:rsidR="008776B4" w:rsidRPr="001508A7" w14:paraId="1CEE2FF0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AC27E0F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№ </w:t>
            </w:r>
          </w:p>
          <w:p w14:paraId="526AE55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з/п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69EDC114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5127" w:type="dxa"/>
            <w:vAlign w:val="center"/>
          </w:tcPr>
          <w:p w14:paraId="6115011E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Межі ТО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1A01CE1F" w14:textId="524D4A9C" w:rsidR="001508A7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Сума коштів </w:t>
            </w:r>
          </w:p>
          <w:p w14:paraId="7DD8C877" w14:textId="7A342A38" w:rsidR="008776B4" w:rsidRPr="001508A7" w:rsidRDefault="001508A7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в рік,</w:t>
            </w:r>
          </w:p>
          <w:p w14:paraId="008F8501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тис. грн </w:t>
            </w:r>
          </w:p>
        </w:tc>
      </w:tr>
      <w:tr w:rsidR="008776B4" w:rsidRPr="001508A7" w14:paraId="5D46FDA5" w14:textId="77777777" w:rsidTr="008776B4">
        <w:trPr>
          <w:trHeight w:hRule="exact" w:val="380"/>
          <w:jc w:val="center"/>
        </w:trPr>
        <w:tc>
          <w:tcPr>
            <w:tcW w:w="846" w:type="dxa"/>
            <w:vAlign w:val="center"/>
          </w:tcPr>
          <w:p w14:paraId="78B1C2F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bookmarkStart w:id="4" w:name="_Hlk124153933"/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569216BF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3D7F93D9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6257CC57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bookmarkEnd w:id="4"/>
      <w:tr w:rsidR="008776B4" w:rsidRPr="001508A7" w14:paraId="5B1F199A" w14:textId="77777777" w:rsidTr="008776B4">
        <w:trPr>
          <w:trHeight w:val="2677"/>
          <w:jc w:val="center"/>
        </w:trPr>
        <w:tc>
          <w:tcPr>
            <w:tcW w:w="846" w:type="dxa"/>
            <w:vAlign w:val="center"/>
          </w:tcPr>
          <w:p w14:paraId="077D8D3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769E5A01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  <w:p w14:paraId="33EFC3F6" w14:textId="77777777" w:rsidR="008776B4" w:rsidRPr="001508A7" w:rsidRDefault="008776B4" w:rsidP="008776B4">
            <w:pPr>
              <w:spacing w:after="0" w:line="240" w:lineRule="auto"/>
              <w:rPr>
                <w:b/>
                <w:bCs/>
                <w:color w:val="000000"/>
                <w:lang w:eastAsia="uk-UA"/>
              </w:rPr>
            </w:pPr>
            <w:r w:rsidRPr="001508A7">
              <w:rPr>
                <w:b/>
                <w:bCs/>
                <w:color w:val="000000"/>
                <w:lang w:eastAsia="uk-UA"/>
              </w:rPr>
              <w:t xml:space="preserve">Гаразд Мирослав Степанович </w:t>
            </w:r>
          </w:p>
          <w:p w14:paraId="103D87EA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м. Долина (округ №1)</w:t>
            </w:r>
          </w:p>
        </w:tc>
        <w:tc>
          <w:tcPr>
            <w:tcW w:w="5127" w:type="dxa"/>
          </w:tcPr>
          <w:p w14:paraId="2393E3CB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7B9696AB" w14:textId="1B80BC54" w:rsidR="008776B4" w:rsidRPr="001508A7" w:rsidRDefault="00AF4309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</w:t>
            </w:r>
            <w:r w:rsidR="00151CE3" w:rsidRPr="001508A7">
              <w:rPr>
                <w:color w:val="000000"/>
                <w:lang w:eastAsia="uk-UA"/>
              </w:rPr>
              <w:t>,0</w:t>
            </w:r>
          </w:p>
        </w:tc>
      </w:tr>
      <w:tr w:rsidR="008776B4" w:rsidRPr="001508A7" w14:paraId="6EF1F081" w14:textId="77777777" w:rsidTr="008776B4">
        <w:trPr>
          <w:trHeight w:val="1365"/>
          <w:jc w:val="center"/>
        </w:trPr>
        <w:tc>
          <w:tcPr>
            <w:tcW w:w="846" w:type="dxa"/>
            <w:vAlign w:val="center"/>
          </w:tcPr>
          <w:p w14:paraId="53260FF9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2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763F93ED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Бондаренко Іванна Георгіївна </w:t>
            </w:r>
          </w:p>
          <w:p w14:paraId="001AEE74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№2) </w:t>
            </w:r>
          </w:p>
          <w:p w14:paraId="243A754A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71B2649C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3CA9CE5" w14:textId="5CEAD57D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030C43A" w14:textId="77777777" w:rsidTr="008776B4">
        <w:trPr>
          <w:trHeight w:val="1825"/>
          <w:jc w:val="center"/>
        </w:trPr>
        <w:tc>
          <w:tcPr>
            <w:tcW w:w="846" w:type="dxa"/>
            <w:vAlign w:val="center"/>
          </w:tcPr>
          <w:p w14:paraId="52A4739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9F3ED22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Кондрин Іван Михайлович </w:t>
            </w:r>
          </w:p>
          <w:p w14:paraId="6DDCF370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№3) </w:t>
            </w:r>
          </w:p>
          <w:p w14:paraId="5073F178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1C234B27" w14:textId="08CFF770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106E2A0" w14:textId="218D5C60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37C087D" w14:textId="77777777" w:rsidTr="008776B4">
        <w:trPr>
          <w:trHeight w:hRule="exact" w:val="380"/>
          <w:jc w:val="center"/>
        </w:trPr>
        <w:tc>
          <w:tcPr>
            <w:tcW w:w="846" w:type="dxa"/>
            <w:vAlign w:val="center"/>
          </w:tcPr>
          <w:p w14:paraId="41454C83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1A95261E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6E40F48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562B3ACF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1508A7" w14:paraId="4757D773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9E4D66F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B0359B5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Мякуш Оксана Іванівна </w:t>
            </w:r>
          </w:p>
          <w:p w14:paraId="2A95587C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№4) </w:t>
            </w:r>
          </w:p>
          <w:p w14:paraId="3E705DD2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77CC13C8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Верховинця, Вітовського, Заозерна, Мазурика, Обліски: парні 2-16; непарні 1–63; Поповича, Привокзальна, Шевченка</w:t>
            </w:r>
          </w:p>
          <w:p w14:paraId="6B1FDF55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0C7AD80" w14:textId="54B96A5D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048128B5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A018539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5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760C296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Дупляк Андрій Ігорович </w:t>
            </w:r>
          </w:p>
          <w:p w14:paraId="4615B71A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№5) </w:t>
            </w:r>
          </w:p>
          <w:p w14:paraId="4A1E4CA4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076F1483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B728C67" w14:textId="78E11DC7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42D8AC5C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6A0360B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6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EA18EAB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Ленгевич Андрій Васильович </w:t>
            </w:r>
          </w:p>
          <w:p w14:paraId="36EAEF38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№6) </w:t>
            </w:r>
          </w:p>
          <w:p w14:paraId="6DE7FA8D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7783F0CD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BB9D2CC" w14:textId="1330E6D1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286A12F" w14:textId="77777777" w:rsidTr="008776B4">
        <w:trPr>
          <w:trHeight w:val="1160"/>
          <w:jc w:val="center"/>
        </w:trPr>
        <w:tc>
          <w:tcPr>
            <w:tcW w:w="846" w:type="dxa"/>
            <w:vAlign w:val="center"/>
          </w:tcPr>
          <w:p w14:paraId="0D590D8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7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C67DDAA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Зелінський Михайло Васильович </w:t>
            </w:r>
          </w:p>
          <w:p w14:paraId="27AF8765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№7) </w:t>
            </w:r>
          </w:p>
          <w:p w14:paraId="13E9EFDB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10A366F3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Обліски: 18–18А, 20–20Б, 22–22А, 24–24А, 24В, 26, 28, 30, 65–75, 77, 79, 81, 83, 85, 87, 89, 91–111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7B12934" w14:textId="4AA58A16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7D70EBF4" w14:textId="77777777" w:rsidTr="008776B4">
        <w:trPr>
          <w:trHeight w:val="1170"/>
          <w:jc w:val="center"/>
        </w:trPr>
        <w:tc>
          <w:tcPr>
            <w:tcW w:w="846" w:type="dxa"/>
            <w:vAlign w:val="center"/>
          </w:tcPr>
          <w:p w14:paraId="51E25420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8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72C23779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Новіков Віталій Віталійович </w:t>
            </w:r>
          </w:p>
          <w:p w14:paraId="1FD713B8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№8) </w:t>
            </w:r>
          </w:p>
          <w:p w14:paraId="191C4FF0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6E3378B6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Обліски: 34, 38, 38А; 40, 76, 78, 80, 82, 84, 86, 88, 90, 115А–117Д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7AAC5BE" w14:textId="1EC543A8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00E626A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018D8FD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9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4494ABD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Прокіпчин Ігор Ярославович </w:t>
            </w:r>
          </w:p>
          <w:p w14:paraId="0AC4ECA3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№9) </w:t>
            </w:r>
          </w:p>
          <w:p w14:paraId="3FB6D0A1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26840FEA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Грушевського: 15, 17, 19, 21, 23; просп. Незалежності: 2; 4; вул. Довбуша;  вул. Обліски: 24Б</w:t>
            </w:r>
          </w:p>
          <w:p w14:paraId="636E78CB" w14:textId="0E7E8369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01CE874" w14:textId="6169B1A7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7AF2982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2E23FCC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10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CB62CEF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Бакаляр Ярослав Володимирович </w:t>
            </w:r>
          </w:p>
          <w:p w14:paraId="43E68CAA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№10) </w:t>
            </w:r>
          </w:p>
          <w:p w14:paraId="7EAF264D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021D6D29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Грушевського: 26, 26А, 26В, 28, 28А, 30, 32; просп. Незалежності:  8, 8А</w:t>
            </w:r>
          </w:p>
          <w:p w14:paraId="205D624B" w14:textId="33634366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99096B6" w14:textId="2CBCC404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27C6BE4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6ED1BDE8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7F6F5DBF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E6C5AF3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4DEA1224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1508A7" w14:paraId="290B6739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47C53BA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11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748D99BA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Петренко Юрій Олександрович </w:t>
            </w:r>
          </w:p>
          <w:p w14:paraId="774F79A4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№11) </w:t>
            </w:r>
          </w:p>
          <w:p w14:paraId="3EFA7932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2A084D4E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Степана Бандери: 3; просп. Незалежності: 10, 12, 14, 16, 18, 15, 17, 19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B8A7085" w14:textId="2610C444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7A1EB810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583C56F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12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B39F0FE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Маївський Андрій Степанович</w:t>
            </w:r>
            <w:r w:rsidRPr="001508A7">
              <w:rPr>
                <w:b/>
                <w:lang w:eastAsia="uk-UA"/>
              </w:rPr>
              <w:t xml:space="preserve"> </w:t>
            </w:r>
          </w:p>
          <w:p w14:paraId="18DF068F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№12) </w:t>
            </w:r>
          </w:p>
          <w:p w14:paraId="3F0B5DF6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3220812E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Чорновола: 2, 6 вул. Степана Бандери: 5; просп. Незалежності: 7, 13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408A13F" w14:textId="5B7307D8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D28788F" w14:textId="77777777" w:rsidTr="008776B4">
        <w:trPr>
          <w:trHeight w:val="1231"/>
          <w:jc w:val="center"/>
        </w:trPr>
        <w:tc>
          <w:tcPr>
            <w:tcW w:w="846" w:type="dxa"/>
            <w:vAlign w:val="center"/>
          </w:tcPr>
          <w:p w14:paraId="216DA0A6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5B8CB63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Мостовий Володимир Михайлович </w:t>
            </w:r>
          </w:p>
          <w:p w14:paraId="1D5F4898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№13) </w:t>
            </w:r>
          </w:p>
          <w:p w14:paraId="6B70A876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5BFBAE60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Чорновола: 4; вул. Степана Бандери: 7–14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15D8E49" w14:textId="232F00ED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2C3A71E" w14:textId="77777777" w:rsidTr="008776B4">
        <w:trPr>
          <w:trHeight w:val="955"/>
          <w:jc w:val="center"/>
        </w:trPr>
        <w:tc>
          <w:tcPr>
            <w:tcW w:w="846" w:type="dxa"/>
            <w:vAlign w:val="center"/>
          </w:tcPr>
          <w:p w14:paraId="74A5F15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D27BBCB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Новосельський Максим Михайлович </w:t>
            </w:r>
          </w:p>
          <w:p w14:paraId="237FB9FF" w14:textId="3DF16DD9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№14) </w:t>
            </w:r>
          </w:p>
        </w:tc>
        <w:tc>
          <w:tcPr>
            <w:tcW w:w="5127" w:type="dxa"/>
          </w:tcPr>
          <w:p w14:paraId="760F24F4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Чорновола: 10, 12, 14, 16, 18; вул. Молодіжна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E09A31F" w14:textId="785001B5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1A2F61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6EEEEF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15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4752FF28" w14:textId="77777777" w:rsidR="008776B4" w:rsidRPr="001508A7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Смолій Володимир Васильович </w:t>
            </w:r>
          </w:p>
          <w:p w14:paraId="561371A1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1508A7">
              <w:rPr>
                <w:bCs/>
                <w:lang w:eastAsia="uk-UA"/>
              </w:rPr>
              <w:t xml:space="preserve">м. Долина (округ №15) </w:t>
            </w:r>
          </w:p>
          <w:p w14:paraId="42FB0DFF" w14:textId="77777777" w:rsidR="008776B4" w:rsidRPr="001508A7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3454C7AE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Яворницького, Котляревського, Полюляка, просп. Незалежності:  23, 25, 27;</w:t>
            </w:r>
          </w:p>
          <w:p w14:paraId="337D2219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вул. Брочківська, Нафтовиків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291E249" w14:textId="3265A657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0C26C05F" w14:textId="77777777" w:rsidTr="008776B4">
        <w:trPr>
          <w:trHeight w:val="613"/>
          <w:jc w:val="center"/>
        </w:trPr>
        <w:tc>
          <w:tcPr>
            <w:tcW w:w="846" w:type="dxa"/>
            <w:vAlign w:val="center"/>
          </w:tcPr>
          <w:p w14:paraId="33C8B072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16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3525CD32" w14:textId="5261DD4D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Сливчук Тарас Миколайович</w:t>
            </w:r>
          </w:p>
          <w:p w14:paraId="063DD175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0C992443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Белеївський старостинський округ (село Белеїв), </w:t>
            </w:r>
            <w:r w:rsidRPr="001508A7">
              <w:rPr>
                <w:bCs/>
                <w:color w:val="000000"/>
                <w:lang w:eastAsia="uk-UA"/>
              </w:rPr>
              <w:t xml:space="preserve">Великотур’янський </w:t>
            </w:r>
          </w:p>
          <w:p w14:paraId="6A10DF00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 xml:space="preserve">село Велика Тур’я), </w:t>
            </w:r>
            <w:r w:rsidRPr="001508A7">
              <w:rPr>
                <w:bCs/>
                <w:color w:val="000000"/>
                <w:lang w:eastAsia="uk-UA"/>
              </w:rPr>
              <w:t>Тростянецький</w:t>
            </w:r>
          </w:p>
          <w:p w14:paraId="2447F9D7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Тростянець)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784863BA" w14:textId="414FE2B3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4317EDA4" w14:textId="77777777" w:rsidTr="008776B4">
        <w:trPr>
          <w:trHeight w:val="665"/>
          <w:jc w:val="center"/>
        </w:trPr>
        <w:tc>
          <w:tcPr>
            <w:tcW w:w="846" w:type="dxa"/>
            <w:vAlign w:val="center"/>
          </w:tcPr>
          <w:p w14:paraId="45AEC245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17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C5FAF06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Шевченко Алла Вікторівна</w:t>
            </w:r>
          </w:p>
        </w:tc>
        <w:tc>
          <w:tcPr>
            <w:tcW w:w="5127" w:type="dxa"/>
          </w:tcPr>
          <w:p w14:paraId="5DCA70D7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 xml:space="preserve">Белеївський старостинський округ (село Белеїв), </w:t>
            </w:r>
            <w:r w:rsidRPr="001508A7">
              <w:rPr>
                <w:bCs/>
                <w:color w:val="000000"/>
                <w:lang w:eastAsia="uk-UA"/>
              </w:rPr>
              <w:t xml:space="preserve">Великотур’янський </w:t>
            </w:r>
          </w:p>
          <w:p w14:paraId="3A57C504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Велика Тур’я),</w:t>
            </w:r>
            <w:r w:rsidRPr="001508A7">
              <w:rPr>
                <w:bCs/>
                <w:color w:val="000000"/>
                <w:lang w:eastAsia="uk-UA"/>
              </w:rPr>
              <w:t xml:space="preserve"> Тростянецький</w:t>
            </w:r>
          </w:p>
          <w:p w14:paraId="542E0D48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Тростянець)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5C07367" w14:textId="3C6CE761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313C574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08048167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18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FE4F136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Радухівська Мар’яна Миколаївна</w:t>
            </w:r>
          </w:p>
        </w:tc>
        <w:tc>
          <w:tcPr>
            <w:tcW w:w="5127" w:type="dxa"/>
          </w:tcPr>
          <w:p w14:paraId="7D065F35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Геринський </w:t>
            </w:r>
          </w:p>
          <w:p w14:paraId="787F761A" w14:textId="356FB9FE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Гериня)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4CE2BB68" w14:textId="34963463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DA09B3A" w14:textId="77777777" w:rsidTr="005275E7">
        <w:trPr>
          <w:trHeight w:val="370"/>
          <w:jc w:val="center"/>
        </w:trPr>
        <w:tc>
          <w:tcPr>
            <w:tcW w:w="846" w:type="dxa"/>
            <w:vAlign w:val="center"/>
          </w:tcPr>
          <w:p w14:paraId="676C4D1F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40D780A5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266F0060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B6E32D4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1508A7" w14:paraId="498F36D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2ED181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19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CC2B16F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Оглаб’як Тарас Ігорович</w:t>
            </w:r>
          </w:p>
        </w:tc>
        <w:tc>
          <w:tcPr>
            <w:tcW w:w="5127" w:type="dxa"/>
          </w:tcPr>
          <w:p w14:paraId="241D98E9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Гошівський</w:t>
            </w:r>
          </w:p>
          <w:p w14:paraId="145F44EA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Гошів)</w:t>
            </w:r>
          </w:p>
          <w:p w14:paraId="1E7FF538" w14:textId="454C1F72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DEF1F44" w14:textId="0B72CCE8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3B575A8A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7C085EA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bookmarkStart w:id="5" w:name="_Hlk124152578"/>
            <w:r w:rsidRPr="001508A7">
              <w:rPr>
                <w:b/>
                <w:color w:val="000000"/>
                <w:lang w:eastAsia="uk-UA"/>
              </w:rPr>
              <w:t>20</w:t>
            </w:r>
          </w:p>
        </w:tc>
        <w:bookmarkEnd w:id="5"/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4FDE1350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Тисяк Віталій Васильович</w:t>
            </w:r>
          </w:p>
        </w:tc>
        <w:tc>
          <w:tcPr>
            <w:tcW w:w="5127" w:type="dxa"/>
          </w:tcPr>
          <w:p w14:paraId="1597C27A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Грабівський </w:t>
            </w:r>
          </w:p>
          <w:p w14:paraId="7A0C70B3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 xml:space="preserve">села Грабів, Крива), </w:t>
            </w:r>
            <w:r w:rsidRPr="001508A7">
              <w:rPr>
                <w:bCs/>
                <w:color w:val="000000"/>
                <w:lang w:eastAsia="uk-UA"/>
              </w:rPr>
              <w:t>Лоп'янський</w:t>
            </w:r>
          </w:p>
          <w:p w14:paraId="4A4C6D93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Лоп’янка)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711485A1" w14:textId="79D8CAC0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41F2C6DE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21392D16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21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9836D60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Сабан Михайло Ігорович</w:t>
            </w:r>
          </w:p>
          <w:p w14:paraId="3207C12F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6E8B0296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Княжолуцький </w:t>
            </w:r>
          </w:p>
          <w:p w14:paraId="22A8FDB0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Княжолука)</w:t>
            </w:r>
          </w:p>
          <w:p w14:paraId="65EF1E84" w14:textId="25E37916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17288B2" w14:textId="18008F54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D791122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9C400F3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22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0F653D00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Титиш Василь Пантелеймонович</w:t>
            </w:r>
          </w:p>
        </w:tc>
        <w:tc>
          <w:tcPr>
            <w:tcW w:w="5127" w:type="dxa"/>
          </w:tcPr>
          <w:p w14:paraId="39E1F0DB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Княжолуцький </w:t>
            </w:r>
          </w:p>
          <w:p w14:paraId="0255F7A6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Княжолука)</w:t>
            </w:r>
          </w:p>
          <w:p w14:paraId="2BE1E2D1" w14:textId="4819015C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13C73CED" w14:textId="289D3E0A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2496AD8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089338A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2F1C081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Юрків Зіновій Іванович</w:t>
            </w:r>
          </w:p>
        </w:tc>
        <w:tc>
          <w:tcPr>
            <w:tcW w:w="5127" w:type="dxa"/>
          </w:tcPr>
          <w:p w14:paraId="5F72DA2C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Малотур’янський</w:t>
            </w:r>
          </w:p>
          <w:p w14:paraId="5428A47F" w14:textId="1BD35DF8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Мала Тур’я)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363B8629" w14:textId="4B7C6580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0D49AADB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438D188C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6F38549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Громиш Віктор Васильович</w:t>
            </w:r>
          </w:p>
        </w:tc>
        <w:tc>
          <w:tcPr>
            <w:tcW w:w="5127" w:type="dxa"/>
          </w:tcPr>
          <w:p w14:paraId="174CED81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Надіївський</w:t>
            </w:r>
          </w:p>
          <w:p w14:paraId="23E0CF06" w14:textId="033B7A66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Надіїв)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272E862" w14:textId="2F2019A6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3FC4A05" w14:textId="77777777" w:rsidTr="008776B4">
        <w:trPr>
          <w:trHeight w:val="1070"/>
          <w:jc w:val="center"/>
        </w:trPr>
        <w:tc>
          <w:tcPr>
            <w:tcW w:w="846" w:type="dxa"/>
            <w:vAlign w:val="center"/>
          </w:tcPr>
          <w:p w14:paraId="5E2C5054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25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65127CE6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Мельник Іван Михайлович</w:t>
            </w:r>
          </w:p>
        </w:tc>
        <w:tc>
          <w:tcPr>
            <w:tcW w:w="5127" w:type="dxa"/>
          </w:tcPr>
          <w:p w14:paraId="114E5EAC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Новичківський</w:t>
            </w:r>
          </w:p>
          <w:p w14:paraId="06929B2B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Новичка)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41577A51" w14:textId="666585A7" w:rsidR="008776B4" w:rsidRPr="001508A7" w:rsidRDefault="00151CE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9CF615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0B07E6E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26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DEF08EB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Занкович Микола Миколайович</w:t>
            </w:r>
          </w:p>
          <w:p w14:paraId="3635F9BC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4FBA7D62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Оболонський</w:t>
            </w:r>
          </w:p>
          <w:p w14:paraId="4068FB82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16857B14" w14:textId="2DC10FE8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60A3B3F4" w14:textId="77777777" w:rsidTr="005275E7">
        <w:trPr>
          <w:trHeight w:val="370"/>
          <w:jc w:val="center"/>
        </w:trPr>
        <w:tc>
          <w:tcPr>
            <w:tcW w:w="846" w:type="dxa"/>
            <w:vAlign w:val="center"/>
          </w:tcPr>
          <w:p w14:paraId="7568C702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4FA79CA6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C316F22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3F815B98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1508A7" w14:paraId="71FCF09D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8CC3306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27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4CCE7360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Прокіпчин Аліна Володимирівна</w:t>
            </w:r>
          </w:p>
          <w:p w14:paraId="272D1001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06CBBFF2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Оболонський</w:t>
            </w:r>
          </w:p>
          <w:p w14:paraId="518F68A0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5ADA76F" w14:textId="303AC94D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586F39A4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0FA7A615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28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D9B2E99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Михно Галина Антонівна</w:t>
            </w:r>
          </w:p>
        </w:tc>
        <w:tc>
          <w:tcPr>
            <w:tcW w:w="5127" w:type="dxa"/>
          </w:tcPr>
          <w:p w14:paraId="35577B8C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Оболонський</w:t>
            </w:r>
          </w:p>
          <w:p w14:paraId="782B8D23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 xml:space="preserve">село Оболоння </w:t>
            </w:r>
            <w:r w:rsidRPr="001508A7"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1508A7"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39D26B68" w14:textId="4C6F2EEF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2C7BBA87" w14:textId="77777777" w:rsidTr="008776B4">
        <w:trPr>
          <w:trHeight w:val="1022"/>
          <w:jc w:val="center"/>
        </w:trPr>
        <w:tc>
          <w:tcPr>
            <w:tcW w:w="846" w:type="dxa"/>
            <w:vAlign w:val="center"/>
          </w:tcPr>
          <w:p w14:paraId="3E031FA5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29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8E1D955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Депутат Богдан Юліанович</w:t>
            </w:r>
          </w:p>
        </w:tc>
        <w:tc>
          <w:tcPr>
            <w:tcW w:w="5127" w:type="dxa"/>
          </w:tcPr>
          <w:p w14:paraId="2B5B43EF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Підберезький</w:t>
            </w:r>
          </w:p>
          <w:p w14:paraId="6749E830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Підбережжя)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195D5467" w14:textId="1F934875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0866ECF0" w14:textId="77777777" w:rsidTr="008776B4">
        <w:trPr>
          <w:trHeight w:val="1178"/>
          <w:jc w:val="center"/>
        </w:trPr>
        <w:tc>
          <w:tcPr>
            <w:tcW w:w="846" w:type="dxa"/>
            <w:vAlign w:val="center"/>
          </w:tcPr>
          <w:p w14:paraId="21AF8EF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30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670D0707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Бік Володимир Євгенович</w:t>
            </w:r>
          </w:p>
        </w:tc>
        <w:tc>
          <w:tcPr>
            <w:tcW w:w="5127" w:type="dxa"/>
          </w:tcPr>
          <w:p w14:paraId="79D37B32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Рахинянський </w:t>
            </w:r>
          </w:p>
          <w:p w14:paraId="412A1D55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старостинський округ </w:t>
            </w:r>
          </w:p>
          <w:p w14:paraId="07B41C93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(</w:t>
            </w:r>
            <w:r w:rsidRPr="001508A7">
              <w:rPr>
                <w:color w:val="000000"/>
                <w:lang w:eastAsia="uk-UA"/>
              </w:rPr>
              <w:t>село Рахиня)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3B8ECF3" w14:textId="33B52396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41C93D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6F9C71AD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31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FC1E66B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Гаргат Сергій Іванович</w:t>
            </w:r>
          </w:p>
        </w:tc>
        <w:tc>
          <w:tcPr>
            <w:tcW w:w="5127" w:type="dxa"/>
          </w:tcPr>
          <w:p w14:paraId="2CB1785B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Солуківський</w:t>
            </w:r>
          </w:p>
          <w:p w14:paraId="28C63C4C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села Солуків, Якубів, Діброва)</w:t>
            </w:r>
          </w:p>
          <w:p w14:paraId="2F62FA99" w14:textId="0B1E699C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3349AA0" w14:textId="23B92D1C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6BE0D7A0" w14:textId="77777777" w:rsidTr="005275E7">
        <w:trPr>
          <w:trHeight w:val="370"/>
          <w:jc w:val="center"/>
        </w:trPr>
        <w:tc>
          <w:tcPr>
            <w:tcW w:w="846" w:type="dxa"/>
            <w:vAlign w:val="center"/>
          </w:tcPr>
          <w:p w14:paraId="291759E6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7FE09049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50C4883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346BD82" w14:textId="77777777" w:rsidR="008776B4" w:rsidRPr="001508A7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1508A7" w14:paraId="25DD6A28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E762C50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32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68EFA64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Димид Святослав Романович</w:t>
            </w:r>
          </w:p>
        </w:tc>
        <w:tc>
          <w:tcPr>
            <w:tcW w:w="5127" w:type="dxa"/>
          </w:tcPr>
          <w:p w14:paraId="06289597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Тростянецький </w:t>
            </w:r>
          </w:p>
          <w:p w14:paraId="5DFF6B5D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Слобода Долинська)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AC6C0C1" w14:textId="49096AC9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05B61FEC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A3E434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1A86805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Пастух Іван Іванович</w:t>
            </w:r>
          </w:p>
        </w:tc>
        <w:tc>
          <w:tcPr>
            <w:tcW w:w="5127" w:type="dxa"/>
          </w:tcPr>
          <w:p w14:paraId="34AB3E24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Тяпчанський </w:t>
            </w:r>
          </w:p>
          <w:p w14:paraId="287BB902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Тяпче)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D753D1C" w14:textId="3C6E1986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1B4831F6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6F35A2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30D6F302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Гошилик Віктор Іванович</w:t>
            </w:r>
          </w:p>
        </w:tc>
        <w:tc>
          <w:tcPr>
            <w:tcW w:w="5127" w:type="dxa"/>
          </w:tcPr>
          <w:p w14:paraId="41356B8B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Яворівський</w:t>
            </w:r>
          </w:p>
          <w:p w14:paraId="396B88D7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lang w:eastAsia="uk-UA"/>
              </w:rPr>
              <w:t>село Яворів)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6D6D75AC" w14:textId="3CDE8524" w:rsidR="008776B4" w:rsidRPr="001508A7" w:rsidRDefault="008A3676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1000,0</w:t>
            </w:r>
          </w:p>
        </w:tc>
      </w:tr>
      <w:tr w:rsidR="008776B4" w:rsidRPr="001508A7" w14:paraId="69759E8B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BB16230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35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1F10B1A4" w14:textId="77777777" w:rsidR="008776B4" w:rsidRPr="001508A7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Міський голова </w:t>
            </w:r>
          </w:p>
          <w:p w14:paraId="5E7BB120" w14:textId="77777777" w:rsidR="008776B4" w:rsidRPr="001508A7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Дирів Іван Ярославович</w:t>
            </w:r>
          </w:p>
        </w:tc>
        <w:tc>
          <w:tcPr>
            <w:tcW w:w="5127" w:type="dxa"/>
          </w:tcPr>
          <w:p w14:paraId="4A46FC94" w14:textId="77777777" w:rsidR="008776B4" w:rsidRPr="001508A7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color w:val="000000"/>
                <w:lang w:eastAsia="uk-UA"/>
              </w:rPr>
              <w:t>Долинська ТГ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0549F72" w14:textId="2498E449" w:rsidR="008776B4" w:rsidRPr="001508A7" w:rsidRDefault="00EA45D3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</w:t>
            </w:r>
            <w:r w:rsidR="008A3676" w:rsidRPr="001508A7">
              <w:rPr>
                <w:color w:val="000000"/>
                <w:lang w:eastAsia="uk-UA"/>
              </w:rPr>
              <w:t>000,0</w:t>
            </w:r>
          </w:p>
        </w:tc>
      </w:tr>
      <w:tr w:rsidR="008776B4" w:rsidRPr="001508A7" w14:paraId="4585BAB8" w14:textId="77777777" w:rsidTr="008776B4">
        <w:trPr>
          <w:trHeight w:val="726"/>
          <w:jc w:val="center"/>
        </w:trPr>
        <w:tc>
          <w:tcPr>
            <w:tcW w:w="846" w:type="dxa"/>
            <w:vAlign w:val="center"/>
          </w:tcPr>
          <w:p w14:paraId="60503B4C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12049" w:type="dxa"/>
            <w:gridSpan w:val="2"/>
            <w:shd w:val="clear" w:color="auto" w:fill="auto"/>
            <w:noWrap/>
            <w:vAlign w:val="center"/>
            <w:hideMark/>
          </w:tcPr>
          <w:p w14:paraId="00FFB5AB" w14:textId="77777777" w:rsidR="008776B4" w:rsidRPr="001508A7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РАЗОМ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6CE9198A" w14:textId="2F5CCC29" w:rsidR="008776B4" w:rsidRPr="001508A7" w:rsidRDefault="008A3676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3</w:t>
            </w:r>
            <w:r w:rsidR="00EA45D3">
              <w:rPr>
                <w:b/>
                <w:lang w:eastAsia="uk-UA"/>
              </w:rPr>
              <w:t>9</w:t>
            </w:r>
            <w:r w:rsidRPr="001508A7">
              <w:rPr>
                <w:b/>
                <w:lang w:eastAsia="uk-UA"/>
              </w:rPr>
              <w:t xml:space="preserve"> 0</w:t>
            </w:r>
            <w:r w:rsidR="008776B4" w:rsidRPr="001508A7">
              <w:rPr>
                <w:b/>
                <w:lang w:eastAsia="uk-UA"/>
              </w:rPr>
              <w:t>00,00</w:t>
            </w:r>
          </w:p>
        </w:tc>
      </w:tr>
    </w:tbl>
    <w:p w14:paraId="36590654" w14:textId="77777777" w:rsidR="008776B4" w:rsidRPr="001508A7" w:rsidRDefault="008776B4" w:rsidP="008776B4">
      <w:pPr>
        <w:shd w:val="clear" w:color="auto" w:fill="FFFFFF"/>
        <w:jc w:val="both"/>
        <w:rPr>
          <w:lang w:eastAsia="uk-UA"/>
        </w:rPr>
      </w:pPr>
    </w:p>
    <w:p w14:paraId="1054840F" w14:textId="77777777" w:rsidR="008776B4" w:rsidRPr="001508A7" w:rsidRDefault="008776B4" w:rsidP="008776B4"/>
    <w:p w14:paraId="11555997" w14:textId="1FAA0569" w:rsidR="00C64E49" w:rsidRPr="001508A7" w:rsidRDefault="00C64E49">
      <w:r w:rsidRPr="001508A7">
        <w:br w:type="page"/>
      </w:r>
    </w:p>
    <w:p w14:paraId="0B6A482D" w14:textId="77777777" w:rsidR="007C1444" w:rsidRDefault="00351FD2" w:rsidP="00351FD2">
      <w:pPr>
        <w:spacing w:after="0" w:line="240" w:lineRule="auto"/>
        <w:ind w:left="8647"/>
        <w:rPr>
          <w:rFonts w:eastAsia="Times New Roman"/>
          <w:i/>
          <w:iCs/>
          <w:lang w:eastAsia="uk-UA"/>
        </w:rPr>
      </w:pPr>
      <w:r w:rsidRPr="001508A7">
        <w:rPr>
          <w:rFonts w:eastAsia="Times New Roman"/>
          <w:i/>
          <w:iCs/>
          <w:lang w:eastAsia="uk-UA"/>
        </w:rPr>
        <w:lastRenderedPageBreak/>
        <w:t xml:space="preserve">Додаток 2 </w:t>
      </w:r>
      <w:r w:rsidR="00C4431C" w:rsidRPr="00C4431C">
        <w:rPr>
          <w:rFonts w:eastAsia="Times New Roman"/>
          <w:i/>
          <w:iCs/>
          <w:lang w:eastAsia="uk-UA"/>
        </w:rPr>
        <w:t xml:space="preserve"> до порядку  фінансування реалізації заходів програми соціально-економічного та культурного розвитку Долинської територіальної громади </w:t>
      </w:r>
    </w:p>
    <w:p w14:paraId="378A6599" w14:textId="164C6278" w:rsidR="00351FD2" w:rsidRPr="001508A7" w:rsidRDefault="00C4431C" w:rsidP="00351FD2">
      <w:pPr>
        <w:spacing w:after="0" w:line="240" w:lineRule="auto"/>
        <w:ind w:left="8647"/>
        <w:rPr>
          <w:rFonts w:eastAsia="Times New Roman"/>
          <w:i/>
          <w:iCs/>
          <w:lang w:eastAsia="uk-UA"/>
        </w:rPr>
      </w:pPr>
      <w:r w:rsidRPr="00C4431C">
        <w:rPr>
          <w:rFonts w:eastAsia="Times New Roman"/>
          <w:i/>
          <w:iCs/>
          <w:lang w:eastAsia="uk-UA"/>
        </w:rPr>
        <w:t>на 2025-2027 роки</w:t>
      </w:r>
    </w:p>
    <w:p w14:paraId="536861DE" w14:textId="77777777" w:rsidR="00351FD2" w:rsidRPr="001508A7" w:rsidRDefault="00351FD2" w:rsidP="00351FD2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sz w:val="24"/>
          <w:szCs w:val="24"/>
          <w:lang w:eastAsia="uk-UA"/>
        </w:rPr>
      </w:pPr>
    </w:p>
    <w:p w14:paraId="42FECCE1" w14:textId="77777777" w:rsidR="00351FD2" w:rsidRPr="001508A7" w:rsidRDefault="00351FD2" w:rsidP="00351FD2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</w:p>
    <w:p w14:paraId="4406A51C" w14:textId="0A5B0D1F" w:rsidR="00351FD2" w:rsidRPr="001508A7" w:rsidRDefault="00414F22" w:rsidP="00351FD2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  <w:r w:rsidRPr="001508A7">
        <w:rPr>
          <w:rFonts w:eastAsia="Times New Roman"/>
          <w:b/>
          <w:bCs/>
          <w:lang w:eastAsia="uk-UA"/>
        </w:rPr>
        <w:t xml:space="preserve">Перелік заходів по виконанню Програми </w:t>
      </w:r>
    </w:p>
    <w:p w14:paraId="589E5539" w14:textId="77777777" w:rsidR="00F60873" w:rsidRPr="001508A7" w:rsidRDefault="00F60873"/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15"/>
        <w:gridCol w:w="7"/>
        <w:gridCol w:w="1725"/>
        <w:gridCol w:w="5633"/>
      </w:tblGrid>
      <w:tr w:rsidR="00C64E49" w:rsidRPr="001508A7" w14:paraId="3490F5C3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EC82881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№ </w:t>
            </w:r>
          </w:p>
          <w:p w14:paraId="4FC6A56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з/п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2C3E6F1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1725" w:type="dxa"/>
            <w:vAlign w:val="center"/>
          </w:tcPr>
          <w:p w14:paraId="4D84488F" w14:textId="77777777" w:rsidR="00541242" w:rsidRPr="001508A7" w:rsidRDefault="00541242" w:rsidP="00541242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Сума коштів, </w:t>
            </w:r>
          </w:p>
          <w:p w14:paraId="007F5777" w14:textId="4A61533D" w:rsidR="00C64E49" w:rsidRPr="001508A7" w:rsidRDefault="00541242" w:rsidP="00541242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 xml:space="preserve">тис. грн 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A6F8D6A" w14:textId="350B0B35" w:rsidR="00C64E49" w:rsidRPr="001508A7" w:rsidRDefault="00541242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Призначення</w:t>
            </w:r>
            <w:r w:rsidR="00C64E49" w:rsidRPr="001508A7">
              <w:rPr>
                <w:b/>
                <w:color w:val="000000"/>
                <w:lang w:eastAsia="uk-UA"/>
              </w:rPr>
              <w:t xml:space="preserve"> </w:t>
            </w:r>
          </w:p>
        </w:tc>
      </w:tr>
      <w:tr w:rsidR="00C64E49" w:rsidRPr="001508A7" w14:paraId="68BD5011" w14:textId="77777777" w:rsidTr="00541242">
        <w:trPr>
          <w:trHeight w:hRule="exact" w:val="380"/>
          <w:jc w:val="center"/>
        </w:trPr>
        <w:tc>
          <w:tcPr>
            <w:tcW w:w="846" w:type="dxa"/>
            <w:vAlign w:val="center"/>
          </w:tcPr>
          <w:p w14:paraId="3830F85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49B39B16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0A517C67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31E33FC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1508A7" w14:paraId="46575535" w14:textId="77777777" w:rsidTr="00541242">
        <w:trPr>
          <w:trHeight w:val="1889"/>
          <w:jc w:val="center"/>
        </w:trPr>
        <w:tc>
          <w:tcPr>
            <w:tcW w:w="846" w:type="dxa"/>
            <w:vAlign w:val="center"/>
          </w:tcPr>
          <w:p w14:paraId="41B59064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273CC388" w14:textId="77777777" w:rsidR="00C64E49" w:rsidRPr="001508A7" w:rsidRDefault="00C64E49" w:rsidP="00A5128F">
            <w:pPr>
              <w:spacing w:after="0" w:line="240" w:lineRule="auto"/>
              <w:rPr>
                <w:b/>
                <w:bCs/>
                <w:color w:val="000000"/>
                <w:lang w:eastAsia="uk-UA"/>
              </w:rPr>
            </w:pPr>
            <w:r w:rsidRPr="001508A7">
              <w:rPr>
                <w:b/>
                <w:bCs/>
                <w:color w:val="000000"/>
                <w:lang w:eastAsia="uk-UA"/>
              </w:rPr>
              <w:t xml:space="preserve">Гаразд Мирослав Степанович </w:t>
            </w:r>
          </w:p>
          <w:p w14:paraId="6125F120" w14:textId="256B41C3" w:rsidR="00C64E49" w:rsidRPr="001508A7" w:rsidRDefault="00C64E49" w:rsidP="00A5128F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="00ED5454" w:rsidRPr="001508A7">
              <w:rPr>
                <w:color w:val="000000"/>
                <w:lang w:eastAsia="uk-UA"/>
              </w:rPr>
              <w:t xml:space="preserve"> </w:t>
            </w:r>
            <w:r w:rsidR="00ED5454" w:rsidRPr="001508A7">
              <w:rPr>
                <w:color w:val="000000"/>
                <w:sz w:val="24"/>
                <w:szCs w:val="24"/>
                <w:lang w:eastAsia="uk-UA"/>
              </w:rPr>
              <w:t>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1725" w:type="dxa"/>
          </w:tcPr>
          <w:p w14:paraId="07A045B9" w14:textId="786FF0E0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2A9F8FAB" w14:textId="454BA357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852E6F7" w14:textId="77777777" w:rsidTr="00541242">
        <w:trPr>
          <w:trHeight w:val="1264"/>
          <w:jc w:val="center"/>
        </w:trPr>
        <w:tc>
          <w:tcPr>
            <w:tcW w:w="846" w:type="dxa"/>
            <w:vAlign w:val="center"/>
          </w:tcPr>
          <w:p w14:paraId="1F6CB40A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284398AF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Бондаренко Іванна Георгіївна </w:t>
            </w:r>
          </w:p>
          <w:p w14:paraId="2F208D90" w14:textId="24EC000B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№2) </w:t>
            </w:r>
            <w:r w:rsidR="00ED5454" w:rsidRPr="001508A7">
              <w:rPr>
                <w:bCs/>
                <w:sz w:val="24"/>
                <w:szCs w:val="24"/>
                <w:lang w:eastAsia="uk-UA"/>
              </w:rPr>
              <w:t>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1725" w:type="dxa"/>
          </w:tcPr>
          <w:p w14:paraId="0EE3A369" w14:textId="2B2E5A8A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E009B4E" w14:textId="01C611C2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5F28E243" w14:textId="77777777" w:rsidTr="00541242">
        <w:trPr>
          <w:trHeight w:val="1580"/>
          <w:jc w:val="center"/>
        </w:trPr>
        <w:tc>
          <w:tcPr>
            <w:tcW w:w="846" w:type="dxa"/>
            <w:vAlign w:val="center"/>
          </w:tcPr>
          <w:p w14:paraId="6F734D39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5666617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Кондрин Іван Михайлович </w:t>
            </w:r>
          </w:p>
          <w:p w14:paraId="79166333" w14:textId="0CCA6713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№3) </w:t>
            </w:r>
            <w:r w:rsidR="00ED5454" w:rsidRPr="001508A7">
              <w:rPr>
                <w:bCs/>
                <w:sz w:val="24"/>
                <w:szCs w:val="24"/>
                <w:lang w:eastAsia="uk-UA"/>
              </w:rPr>
              <w:t>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1725" w:type="dxa"/>
          </w:tcPr>
          <w:p w14:paraId="6AE89057" w14:textId="3C2BB8C3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76F63A56" w14:textId="26A3E817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2F820772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4E1FBBBE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27251C0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Мякуш Оксана Іванівна </w:t>
            </w:r>
          </w:p>
          <w:p w14:paraId="135D1D38" w14:textId="4BE10128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lastRenderedPageBreak/>
              <w:t xml:space="preserve">м. Долина (округ №4) </w:t>
            </w:r>
            <w:r w:rsidR="00ED5454" w:rsidRPr="001508A7">
              <w:rPr>
                <w:bCs/>
                <w:sz w:val="24"/>
                <w:szCs w:val="24"/>
                <w:lang w:eastAsia="uk-UA"/>
              </w:rPr>
              <w:t>вул. Верховинця, Вітовського, Заозерна, Мазурика, Обліски: парні 2-16; непарні 1–63; Поповича, Привокзальна, Шевченка</w:t>
            </w:r>
          </w:p>
        </w:tc>
        <w:tc>
          <w:tcPr>
            <w:tcW w:w="1725" w:type="dxa"/>
          </w:tcPr>
          <w:p w14:paraId="276E595A" w14:textId="77777777" w:rsidR="00C64E49" w:rsidRPr="001508A7" w:rsidRDefault="00C64E49" w:rsidP="00ED545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F66A2D8" w14:textId="790B7F10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1508A7" w14:paraId="620BD939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72696471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503F29ED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22385213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65B168BC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1508A7" w14:paraId="2DE11D0A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A646520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688845C1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Дупляк Андрій Ігорович </w:t>
            </w:r>
          </w:p>
          <w:p w14:paraId="57290DB0" w14:textId="455EB00A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№5) </w:t>
            </w:r>
            <w:r w:rsidR="00ED5454" w:rsidRPr="001508A7">
              <w:rPr>
                <w:bCs/>
                <w:sz w:val="24"/>
                <w:szCs w:val="24"/>
                <w:lang w:eastAsia="uk-UA"/>
              </w:rPr>
              <w:t>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1725" w:type="dxa"/>
          </w:tcPr>
          <w:p w14:paraId="5CFF06B5" w14:textId="300D2A28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3EB12B91" w14:textId="49168F4F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7A39C810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3023C76D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6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67A65C50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Ленгевич Андрій Васильович </w:t>
            </w:r>
          </w:p>
          <w:p w14:paraId="7EED16C3" w14:textId="346428EC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№6)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1725" w:type="dxa"/>
          </w:tcPr>
          <w:p w14:paraId="688F2E59" w14:textId="50982638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57F201BE" w14:textId="58C7B3B3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7E9E3E9A" w14:textId="77777777" w:rsidTr="00541242">
        <w:trPr>
          <w:trHeight w:val="1160"/>
          <w:jc w:val="center"/>
        </w:trPr>
        <w:tc>
          <w:tcPr>
            <w:tcW w:w="846" w:type="dxa"/>
            <w:vAlign w:val="center"/>
          </w:tcPr>
          <w:p w14:paraId="15BCF930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7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0DB06528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Зелінський Михайло Васильович </w:t>
            </w:r>
          </w:p>
          <w:p w14:paraId="0C84F334" w14:textId="405DAE62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№7)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Обліски: 18–18А, 20–20Б, 22–22А, 24–24А, 24В, 26, 28, 30, 65–75, 77, 79, 81, 83, 85, 87, 89, 91–111</w:t>
            </w:r>
          </w:p>
        </w:tc>
        <w:tc>
          <w:tcPr>
            <w:tcW w:w="1725" w:type="dxa"/>
          </w:tcPr>
          <w:p w14:paraId="6372CB95" w14:textId="7D4FB957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5F90E16" w14:textId="0045C39B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A8C11F1" w14:textId="77777777" w:rsidTr="00541242">
        <w:trPr>
          <w:trHeight w:val="1170"/>
          <w:jc w:val="center"/>
        </w:trPr>
        <w:tc>
          <w:tcPr>
            <w:tcW w:w="846" w:type="dxa"/>
            <w:vAlign w:val="center"/>
          </w:tcPr>
          <w:p w14:paraId="17D4874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8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F561624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Новіков Віталій Віталійович </w:t>
            </w:r>
          </w:p>
          <w:p w14:paraId="6A3B6522" w14:textId="64F7B506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№8)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Обліски: 34, 38, 38А; 40, 76, 78, 80, 82, 84, 86, 88, 90, 115А–117Д</w:t>
            </w:r>
          </w:p>
        </w:tc>
        <w:tc>
          <w:tcPr>
            <w:tcW w:w="1725" w:type="dxa"/>
          </w:tcPr>
          <w:p w14:paraId="03A3C0F1" w14:textId="1445097E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3C2D8D21" w14:textId="0F6DCDA1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6561C45F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A99140F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9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DA33E31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Прокіпчин Ігор Ярославович </w:t>
            </w:r>
          </w:p>
          <w:p w14:paraId="2F08C55A" w14:textId="0DE895B4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№9)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Грушевського: 15, 17, 19, 21, 23; просп. Незалежності: 2; 4; вул. Довбуша;  вул. Обліски: 24Б</w:t>
            </w:r>
          </w:p>
        </w:tc>
        <w:tc>
          <w:tcPr>
            <w:tcW w:w="1725" w:type="dxa"/>
          </w:tcPr>
          <w:p w14:paraId="3CBF1BFB" w14:textId="77777777" w:rsidR="00C64E49" w:rsidRPr="001508A7" w:rsidRDefault="00C64E49" w:rsidP="0022203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0AA13458" w14:textId="02765570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75364CA5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72B75763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10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EA059DC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Бакаляр Ярослав Володимирович </w:t>
            </w:r>
          </w:p>
          <w:p w14:paraId="03E482B8" w14:textId="2EC3CACC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№10)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Грушевського: 26, 26А, 26В, 28, 28А, 30, 32; просп. Незалежності:  8, 8А</w:t>
            </w:r>
          </w:p>
        </w:tc>
        <w:tc>
          <w:tcPr>
            <w:tcW w:w="1725" w:type="dxa"/>
          </w:tcPr>
          <w:p w14:paraId="3299C5F0" w14:textId="77777777" w:rsidR="00C64E49" w:rsidRPr="001508A7" w:rsidRDefault="00C64E49" w:rsidP="0022203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504B5630" w14:textId="10B85129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1FCAB45D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08D37E81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4A8C1AD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Петренко Юрій Олександрович </w:t>
            </w:r>
          </w:p>
          <w:p w14:paraId="2821E2AA" w14:textId="2847B4A0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№11)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Степана Бандери: 3; просп. Незалежності: 10, 12, 14, 16, 18, 15, 17, 19</w:t>
            </w:r>
          </w:p>
        </w:tc>
        <w:tc>
          <w:tcPr>
            <w:tcW w:w="1725" w:type="dxa"/>
          </w:tcPr>
          <w:p w14:paraId="37014908" w14:textId="2EE1CF22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75B975D" w14:textId="0A0E42A9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138E863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3E7604A4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509CCB8A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Маївський Андрій Степанович</w:t>
            </w:r>
            <w:r w:rsidRPr="001508A7">
              <w:rPr>
                <w:b/>
                <w:lang w:eastAsia="uk-UA"/>
              </w:rPr>
              <w:t xml:space="preserve"> </w:t>
            </w:r>
          </w:p>
          <w:p w14:paraId="70F1C0CF" w14:textId="61E920A9" w:rsidR="00C64E49" w:rsidRPr="001508A7" w:rsidRDefault="00C64E49" w:rsidP="00A5128F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№12)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Чорновола: 2, 6 вул. Степана Бандери: 5; просп. Незалежності: 7, 13</w:t>
            </w:r>
          </w:p>
        </w:tc>
        <w:tc>
          <w:tcPr>
            <w:tcW w:w="1725" w:type="dxa"/>
          </w:tcPr>
          <w:p w14:paraId="057EBF7C" w14:textId="50A1D8EF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6A84BC4E" w14:textId="602002DF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5D4553E" w14:textId="77777777" w:rsidTr="00541242">
        <w:trPr>
          <w:trHeight w:val="1231"/>
          <w:jc w:val="center"/>
        </w:trPr>
        <w:tc>
          <w:tcPr>
            <w:tcW w:w="846" w:type="dxa"/>
            <w:vAlign w:val="center"/>
          </w:tcPr>
          <w:p w14:paraId="7F37CE97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lastRenderedPageBreak/>
              <w:t>13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AFD72A4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Мостовий Володимир Михайлович </w:t>
            </w:r>
          </w:p>
          <w:p w14:paraId="5E6E5F2F" w14:textId="4796D89F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№13)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Чорновола: 4; вул. Степана Бандери: 7–14</w:t>
            </w:r>
          </w:p>
        </w:tc>
        <w:tc>
          <w:tcPr>
            <w:tcW w:w="1725" w:type="dxa"/>
          </w:tcPr>
          <w:p w14:paraId="4B467E17" w14:textId="2A3EA4B4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6A602766" w14:textId="76D66F8E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1508A7" w14:paraId="06FF3EE0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77F32DAD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472C2BE6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049CFFAF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60989FC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1508A7" w14:paraId="2B502D9B" w14:textId="77777777" w:rsidTr="00541242">
        <w:trPr>
          <w:trHeight w:val="955"/>
          <w:jc w:val="center"/>
        </w:trPr>
        <w:tc>
          <w:tcPr>
            <w:tcW w:w="846" w:type="dxa"/>
            <w:vAlign w:val="center"/>
          </w:tcPr>
          <w:p w14:paraId="3DD6CF31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4D74FF5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Новосельський Максим Михайлович </w:t>
            </w:r>
          </w:p>
          <w:p w14:paraId="03235CF3" w14:textId="32A200DE" w:rsidR="00C64E49" w:rsidRPr="001508A7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№14)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Чорновола: 10, 12, 14, 16, 18; вул. Молодіжна</w:t>
            </w:r>
          </w:p>
        </w:tc>
        <w:tc>
          <w:tcPr>
            <w:tcW w:w="1725" w:type="dxa"/>
          </w:tcPr>
          <w:p w14:paraId="7EB17BF6" w14:textId="44F128EB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79ED9A95" w14:textId="1B82915A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8BB2B86" w14:textId="77777777" w:rsidTr="00105A65">
        <w:trPr>
          <w:trHeight w:val="1322"/>
          <w:jc w:val="center"/>
        </w:trPr>
        <w:tc>
          <w:tcPr>
            <w:tcW w:w="846" w:type="dxa"/>
            <w:vAlign w:val="center"/>
          </w:tcPr>
          <w:p w14:paraId="3DF2674E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15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771E691" w14:textId="77777777" w:rsidR="00C64E49" w:rsidRPr="001508A7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 xml:space="preserve">Смолій Володимир Васильович </w:t>
            </w:r>
          </w:p>
          <w:p w14:paraId="651DE9C1" w14:textId="77777777" w:rsidR="0022203F" w:rsidRPr="001508A7" w:rsidRDefault="00C64E49" w:rsidP="0022203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 xml:space="preserve">м. Долина (округ №15) </w:t>
            </w:r>
            <w:r w:rsidR="0022203F" w:rsidRPr="001508A7">
              <w:rPr>
                <w:bCs/>
                <w:sz w:val="24"/>
                <w:szCs w:val="24"/>
                <w:lang w:eastAsia="uk-UA"/>
              </w:rPr>
              <w:t>вул. Яворницького, Котляревського, Полюляка, просп. Незалежності:  23, 25, 27;</w:t>
            </w:r>
          </w:p>
          <w:p w14:paraId="2E409D87" w14:textId="21016449" w:rsidR="00C64E49" w:rsidRPr="001508A7" w:rsidRDefault="0022203F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1508A7">
              <w:rPr>
                <w:bCs/>
                <w:sz w:val="24"/>
                <w:szCs w:val="24"/>
                <w:lang w:eastAsia="uk-UA"/>
              </w:rPr>
              <w:t>вул. Брочківська, Нафтовиків</w:t>
            </w:r>
          </w:p>
        </w:tc>
        <w:tc>
          <w:tcPr>
            <w:tcW w:w="1725" w:type="dxa"/>
          </w:tcPr>
          <w:p w14:paraId="059E867C" w14:textId="53751353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2D9A04E9" w14:textId="7B0ED96C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1A6776C2" w14:textId="77777777" w:rsidTr="00105A65">
        <w:trPr>
          <w:trHeight w:val="1425"/>
          <w:jc w:val="center"/>
        </w:trPr>
        <w:tc>
          <w:tcPr>
            <w:tcW w:w="846" w:type="dxa"/>
            <w:vAlign w:val="center"/>
          </w:tcPr>
          <w:p w14:paraId="0F817518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16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475E325" w14:textId="2AA9E278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Сливчук Тарас Миколайович</w:t>
            </w:r>
          </w:p>
          <w:p w14:paraId="699802F1" w14:textId="65D4BF2A" w:rsidR="00C64E49" w:rsidRPr="001508A7" w:rsidRDefault="00C64E49" w:rsidP="00C64E49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725" w:type="dxa"/>
          </w:tcPr>
          <w:p w14:paraId="0DACDB87" w14:textId="039142AA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B6E8816" w14:textId="03B7F920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1DD3E4E" w14:textId="77777777" w:rsidTr="00F60873">
        <w:trPr>
          <w:trHeight w:val="1269"/>
          <w:jc w:val="center"/>
        </w:trPr>
        <w:tc>
          <w:tcPr>
            <w:tcW w:w="846" w:type="dxa"/>
            <w:vAlign w:val="center"/>
          </w:tcPr>
          <w:p w14:paraId="0E439DE3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17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F49ABA6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Шевченко Алла Вікторівна</w:t>
            </w:r>
          </w:p>
          <w:p w14:paraId="530CC3C9" w14:textId="256FC4E5" w:rsidR="0022203F" w:rsidRPr="001508A7" w:rsidRDefault="0022203F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 Тростянецький</w:t>
            </w:r>
            <w:r w:rsidR="00541242"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725" w:type="dxa"/>
          </w:tcPr>
          <w:p w14:paraId="3C203003" w14:textId="4BE14CAC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9DEC2A0" w14:textId="43DD01E3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32A7516" w14:textId="77777777" w:rsidTr="00105A65">
        <w:trPr>
          <w:trHeight w:val="841"/>
          <w:jc w:val="center"/>
        </w:trPr>
        <w:tc>
          <w:tcPr>
            <w:tcW w:w="846" w:type="dxa"/>
            <w:vAlign w:val="center"/>
          </w:tcPr>
          <w:p w14:paraId="0FAC096F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18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15D9505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Радухівська Мар’яна Миколаївна</w:t>
            </w:r>
          </w:p>
          <w:p w14:paraId="55F2ABA8" w14:textId="2AF3E5A9" w:rsidR="0022203F" w:rsidRPr="001508A7" w:rsidRDefault="0022203F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1725" w:type="dxa"/>
          </w:tcPr>
          <w:p w14:paraId="596F823B" w14:textId="1D474744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25E3E73A" w14:textId="109E4353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44D997C" w14:textId="77777777" w:rsidTr="00F60873">
        <w:trPr>
          <w:trHeight w:val="716"/>
          <w:jc w:val="center"/>
        </w:trPr>
        <w:tc>
          <w:tcPr>
            <w:tcW w:w="846" w:type="dxa"/>
            <w:vAlign w:val="center"/>
          </w:tcPr>
          <w:p w14:paraId="558CFA72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19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2CA8115" w14:textId="77777777" w:rsidR="00541242" w:rsidRPr="001508A7" w:rsidRDefault="00C64E49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Оглаб’як Тарас Ігорович</w:t>
            </w:r>
            <w:r w:rsidR="00541242" w:rsidRPr="001508A7">
              <w:rPr>
                <w:bCs/>
                <w:color w:val="000000"/>
                <w:lang w:eastAsia="uk-UA"/>
              </w:rPr>
              <w:t xml:space="preserve"> </w:t>
            </w:r>
          </w:p>
          <w:p w14:paraId="1C70D509" w14:textId="2CA46CA3" w:rsidR="00C64E49" w:rsidRPr="001508A7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1725" w:type="dxa"/>
          </w:tcPr>
          <w:p w14:paraId="36A17F67" w14:textId="77777777" w:rsidR="00C64E49" w:rsidRPr="001508A7" w:rsidRDefault="00C64E49" w:rsidP="0054124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6CA1552D" w14:textId="2289832C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2BD14A9B" w14:textId="77777777" w:rsidTr="00105A65">
        <w:trPr>
          <w:trHeight w:val="1116"/>
          <w:jc w:val="center"/>
        </w:trPr>
        <w:tc>
          <w:tcPr>
            <w:tcW w:w="846" w:type="dxa"/>
            <w:vAlign w:val="center"/>
          </w:tcPr>
          <w:p w14:paraId="3005E08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20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0D36050B" w14:textId="77777777" w:rsidR="00541242" w:rsidRPr="001508A7" w:rsidRDefault="00C64E49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Тисяк Віталій Васильович</w:t>
            </w:r>
            <w:r w:rsidR="00541242" w:rsidRPr="001508A7">
              <w:rPr>
                <w:bCs/>
                <w:color w:val="000000"/>
                <w:lang w:eastAsia="uk-UA"/>
              </w:rPr>
              <w:t xml:space="preserve"> </w:t>
            </w:r>
          </w:p>
          <w:p w14:paraId="6C832A2D" w14:textId="5571B6A4" w:rsidR="00C64E49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1725" w:type="dxa"/>
          </w:tcPr>
          <w:p w14:paraId="3E2399CD" w14:textId="36EFEAB2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6D03013" w14:textId="1079F56C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7AADFEA6" w14:textId="77777777" w:rsidTr="00F60873">
        <w:trPr>
          <w:trHeight w:val="712"/>
          <w:jc w:val="center"/>
        </w:trPr>
        <w:tc>
          <w:tcPr>
            <w:tcW w:w="846" w:type="dxa"/>
            <w:vAlign w:val="center"/>
          </w:tcPr>
          <w:p w14:paraId="1727DFF9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lastRenderedPageBreak/>
              <w:t>21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6FC807C1" w14:textId="0678A280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Сабан Михайло Ігорович</w:t>
            </w:r>
          </w:p>
          <w:p w14:paraId="67DE6F12" w14:textId="3AE87A37" w:rsidR="00C64E49" w:rsidRPr="001508A7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725" w:type="dxa"/>
          </w:tcPr>
          <w:p w14:paraId="51FBCBC5" w14:textId="77777777" w:rsidR="00C64E49" w:rsidRPr="001508A7" w:rsidRDefault="00C64E49" w:rsidP="0054124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3C51471" w14:textId="31C8D9D2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8D045A0" w14:textId="77777777" w:rsidTr="00105A65">
        <w:trPr>
          <w:trHeight w:val="839"/>
          <w:jc w:val="center"/>
        </w:trPr>
        <w:tc>
          <w:tcPr>
            <w:tcW w:w="846" w:type="dxa"/>
            <w:vAlign w:val="center"/>
          </w:tcPr>
          <w:p w14:paraId="000F3113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7821F9C4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Титиш Василь Пантелеймонович</w:t>
            </w:r>
          </w:p>
          <w:p w14:paraId="61DA68A9" w14:textId="4D711870" w:rsidR="00541242" w:rsidRPr="001508A7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725" w:type="dxa"/>
          </w:tcPr>
          <w:p w14:paraId="2F12D453" w14:textId="77777777" w:rsidR="00C64E49" w:rsidRPr="001508A7" w:rsidRDefault="00C64E49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00683545" w14:textId="01591FDD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1508A7" w14:paraId="6076DAA4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75F56EDC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63AADBD7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2CC0B2EE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79D168B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1508A7" w14:paraId="75FC9376" w14:textId="77777777" w:rsidTr="00F60873">
        <w:trPr>
          <w:trHeight w:val="988"/>
          <w:jc w:val="center"/>
        </w:trPr>
        <w:tc>
          <w:tcPr>
            <w:tcW w:w="846" w:type="dxa"/>
            <w:vAlign w:val="center"/>
          </w:tcPr>
          <w:p w14:paraId="290BCF63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CA23864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Юрків Зіновій Іванович</w:t>
            </w:r>
          </w:p>
          <w:p w14:paraId="55C52CAA" w14:textId="77777777" w:rsidR="00541242" w:rsidRPr="001508A7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451FDD09" w14:textId="084F4CC1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Мала Тур’я)</w:t>
            </w:r>
          </w:p>
        </w:tc>
        <w:tc>
          <w:tcPr>
            <w:tcW w:w="1725" w:type="dxa"/>
          </w:tcPr>
          <w:p w14:paraId="38D3DD09" w14:textId="46FC3D36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2D37A03" w14:textId="53281B34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26CC3D6E" w14:textId="77777777" w:rsidTr="00F60873">
        <w:trPr>
          <w:trHeight w:val="974"/>
          <w:jc w:val="center"/>
        </w:trPr>
        <w:tc>
          <w:tcPr>
            <w:tcW w:w="846" w:type="dxa"/>
            <w:vAlign w:val="center"/>
          </w:tcPr>
          <w:p w14:paraId="75B215EB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24A5D51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Громиш Віктор Васильович</w:t>
            </w:r>
          </w:p>
          <w:p w14:paraId="1C86FE73" w14:textId="77777777" w:rsidR="00541242" w:rsidRPr="001508A7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BFFC28B" w14:textId="01DC46DE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1725" w:type="dxa"/>
          </w:tcPr>
          <w:p w14:paraId="346C634F" w14:textId="09159879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D2A9CC0" w14:textId="44A88364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2E523CCD" w14:textId="77777777" w:rsidTr="00541242">
        <w:trPr>
          <w:trHeight w:val="1070"/>
          <w:jc w:val="center"/>
        </w:trPr>
        <w:tc>
          <w:tcPr>
            <w:tcW w:w="846" w:type="dxa"/>
            <w:vAlign w:val="center"/>
          </w:tcPr>
          <w:p w14:paraId="045D69F9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15F8BFA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Мельник Іван Михайлович</w:t>
            </w:r>
          </w:p>
          <w:p w14:paraId="5FF4F598" w14:textId="77777777" w:rsidR="00541242" w:rsidRPr="001508A7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0EB7341A" w14:textId="537EBEE8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1725" w:type="dxa"/>
          </w:tcPr>
          <w:p w14:paraId="0128C53D" w14:textId="24A819DD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4236E7C" w14:textId="0FC56F0B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11297EFB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3F35AD4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26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9F04ABF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Занкович Микола Миколайович</w:t>
            </w:r>
          </w:p>
          <w:p w14:paraId="22706DC6" w14:textId="5FA9AE12" w:rsidR="00C64E49" w:rsidRPr="001508A7" w:rsidRDefault="00541242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1725" w:type="dxa"/>
          </w:tcPr>
          <w:p w14:paraId="22C0CF4A" w14:textId="79757824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59DD12DD" w14:textId="2441B910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11250387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7F1F871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27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78E32A0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Прокіпчин Аліна Володимирівна</w:t>
            </w:r>
          </w:p>
          <w:p w14:paraId="25392A06" w14:textId="61474054" w:rsidR="00C64E49" w:rsidRPr="001508A7" w:rsidRDefault="00541242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1725" w:type="dxa"/>
          </w:tcPr>
          <w:p w14:paraId="3B1A6663" w14:textId="0E9F13FB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ED6CA8A" w14:textId="3336CA83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4389263B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5404FB07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28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06086905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Михно Галина Антонівна</w:t>
            </w:r>
          </w:p>
          <w:p w14:paraId="5E1F2318" w14:textId="7FC37D75" w:rsidR="00541242" w:rsidRPr="001508A7" w:rsidRDefault="00541242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1508A7">
              <w:rPr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</w:t>
            </w:r>
            <w:r w:rsidRPr="001508A7">
              <w:rPr>
                <w:sz w:val="24"/>
                <w:szCs w:val="24"/>
              </w:rPr>
              <w:lastRenderedPageBreak/>
              <w:t>Стрільців, вул.Сонячна, вул.Степова вул.Усторонь, вул.Шкільна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25" w:type="dxa"/>
          </w:tcPr>
          <w:p w14:paraId="617962CF" w14:textId="1F760065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08D08BA0" w14:textId="5803C407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E93B628" w14:textId="77777777" w:rsidTr="00541242">
        <w:trPr>
          <w:trHeight w:val="1022"/>
          <w:jc w:val="center"/>
        </w:trPr>
        <w:tc>
          <w:tcPr>
            <w:tcW w:w="846" w:type="dxa"/>
            <w:vAlign w:val="center"/>
          </w:tcPr>
          <w:p w14:paraId="7F8C8C9B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29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7656AFE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Депутат Богдан Юліанович</w:t>
            </w:r>
          </w:p>
          <w:p w14:paraId="4DFB1B15" w14:textId="320BEF9D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1725" w:type="dxa"/>
          </w:tcPr>
          <w:p w14:paraId="111C2C10" w14:textId="48C9654D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00D32088" w14:textId="2384227A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1508A7" w14:paraId="4263833F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09B20D59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0EB6BD7E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13903A0E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F0FF62B" w14:textId="77777777" w:rsidR="00105A65" w:rsidRPr="001508A7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1508A7"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1508A7" w14:paraId="75083A52" w14:textId="77777777" w:rsidTr="00541242">
        <w:trPr>
          <w:trHeight w:val="1178"/>
          <w:jc w:val="center"/>
        </w:trPr>
        <w:tc>
          <w:tcPr>
            <w:tcW w:w="846" w:type="dxa"/>
            <w:vAlign w:val="center"/>
          </w:tcPr>
          <w:p w14:paraId="43BFF193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30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7774111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Бік Володимир Євгенович</w:t>
            </w:r>
          </w:p>
          <w:p w14:paraId="4D909456" w14:textId="23261197" w:rsidR="00541242" w:rsidRPr="001508A7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35A37FED" w14:textId="3E977CBC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1725" w:type="dxa"/>
          </w:tcPr>
          <w:p w14:paraId="5FF2C2AA" w14:textId="2874E893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F22CC65" w14:textId="1F2B654F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0F23095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57B250E7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B97805C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Гаргат Сергій Іванович</w:t>
            </w:r>
          </w:p>
          <w:p w14:paraId="6ED68428" w14:textId="07EE9791" w:rsidR="00541242" w:rsidRPr="001508A7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1725" w:type="dxa"/>
          </w:tcPr>
          <w:p w14:paraId="790A2865" w14:textId="77777777" w:rsidR="00C64E49" w:rsidRPr="001508A7" w:rsidRDefault="00C64E49" w:rsidP="0054124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5BCA427" w14:textId="5EDA4A02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0B184FE2" w14:textId="77777777" w:rsidTr="00F60873">
        <w:trPr>
          <w:trHeight w:val="720"/>
          <w:jc w:val="center"/>
        </w:trPr>
        <w:tc>
          <w:tcPr>
            <w:tcW w:w="846" w:type="dxa"/>
            <w:vAlign w:val="center"/>
          </w:tcPr>
          <w:p w14:paraId="0AD4C15E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DADB232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Димид Святослав Романович</w:t>
            </w:r>
          </w:p>
          <w:p w14:paraId="1F0AF0E4" w14:textId="74DFC440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1725" w:type="dxa"/>
          </w:tcPr>
          <w:p w14:paraId="76B66B84" w14:textId="6B116FBC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F47A882" w14:textId="3EE6228F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5462D3B8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3EBD3D9C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B31268B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Пастух Іван Іванович</w:t>
            </w:r>
          </w:p>
          <w:p w14:paraId="7CF15F76" w14:textId="316117EE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1725" w:type="dxa"/>
          </w:tcPr>
          <w:p w14:paraId="30B60FA2" w14:textId="05A340BD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53829A35" w14:textId="1DC893B4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365FBE41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6E612C55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284E19D2" w14:textId="77777777" w:rsidR="00C64E49" w:rsidRPr="001508A7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Гошилик Віктор Іванович</w:t>
            </w:r>
          </w:p>
          <w:p w14:paraId="20EEA7B3" w14:textId="02271BC5" w:rsidR="00541242" w:rsidRPr="001508A7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1508A7">
              <w:rPr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1725" w:type="dxa"/>
          </w:tcPr>
          <w:p w14:paraId="7FC64898" w14:textId="5345315A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4DBFC02" w14:textId="32D72C5E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1508A7" w14:paraId="44E80D4C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1212A240" w14:textId="77777777" w:rsidR="00C64E49" w:rsidRPr="001508A7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35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6FE73488" w14:textId="77777777" w:rsidR="00C64E49" w:rsidRPr="001508A7" w:rsidRDefault="00C64E49" w:rsidP="00A5128F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1508A7">
              <w:rPr>
                <w:bCs/>
                <w:color w:val="000000"/>
                <w:lang w:eastAsia="uk-UA"/>
              </w:rPr>
              <w:t xml:space="preserve">Міський голова </w:t>
            </w:r>
          </w:p>
          <w:p w14:paraId="721FC693" w14:textId="77777777" w:rsidR="00D9441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  <w:r w:rsidRPr="001508A7">
              <w:rPr>
                <w:b/>
                <w:color w:val="000000"/>
                <w:lang w:eastAsia="uk-UA"/>
              </w:rPr>
              <w:t>Дирів Іван Ярославович</w:t>
            </w:r>
            <w:r w:rsidR="00D94419" w:rsidRPr="001508A7">
              <w:rPr>
                <w:color w:val="000000"/>
                <w:lang w:eastAsia="uk-UA"/>
              </w:rPr>
              <w:t xml:space="preserve"> </w:t>
            </w:r>
          </w:p>
          <w:p w14:paraId="13D749F5" w14:textId="5D466F11" w:rsidR="00C64E49" w:rsidRPr="001508A7" w:rsidRDefault="00D94419" w:rsidP="00A5128F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1508A7">
              <w:rPr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1725" w:type="dxa"/>
          </w:tcPr>
          <w:p w14:paraId="453CFBEB" w14:textId="5409B8A0" w:rsidR="00C64E49" w:rsidRPr="001508A7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F993DE3" w14:textId="03CDF309" w:rsidR="00C64E49" w:rsidRPr="001508A7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D94419" w:rsidRPr="001508A7" w14:paraId="2FB5F4E6" w14:textId="77777777" w:rsidTr="00D94419">
        <w:trPr>
          <w:trHeight w:val="726"/>
          <w:jc w:val="center"/>
        </w:trPr>
        <w:tc>
          <w:tcPr>
            <w:tcW w:w="846" w:type="dxa"/>
            <w:vAlign w:val="center"/>
          </w:tcPr>
          <w:p w14:paraId="155302AA" w14:textId="77777777" w:rsidR="00D94419" w:rsidRPr="001508A7" w:rsidRDefault="00D9441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6915" w:type="dxa"/>
            <w:shd w:val="clear" w:color="auto" w:fill="auto"/>
            <w:noWrap/>
            <w:vAlign w:val="center"/>
            <w:hideMark/>
          </w:tcPr>
          <w:p w14:paraId="2C99F65F" w14:textId="77777777" w:rsidR="00D94419" w:rsidRPr="001508A7" w:rsidRDefault="00D9441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1508A7">
              <w:rPr>
                <w:b/>
                <w:lang w:eastAsia="uk-UA"/>
              </w:rPr>
              <w:t>РАЗОМ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1AC9A5CA" w14:textId="77777777" w:rsidR="00D94419" w:rsidRPr="001508A7" w:rsidRDefault="00D94419" w:rsidP="00D94419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298D6059" w14:textId="7CA681AC" w:rsidR="00D94419" w:rsidRPr="001508A7" w:rsidRDefault="00D9441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</w:tr>
    </w:tbl>
    <w:p w14:paraId="7D5ED2A9" w14:textId="2643F109" w:rsidR="001508A7" w:rsidRPr="001508A7" w:rsidRDefault="001508A7" w:rsidP="005C6ED4">
      <w:pPr>
        <w:jc w:val="both"/>
      </w:pPr>
    </w:p>
    <w:p w14:paraId="1782A211" w14:textId="77777777" w:rsidR="001508A7" w:rsidRPr="001508A7" w:rsidRDefault="001508A7">
      <w:r w:rsidRPr="001508A7">
        <w:br w:type="page"/>
      </w:r>
    </w:p>
    <w:p w14:paraId="6E5B3AD6" w14:textId="77777777" w:rsidR="001508A7" w:rsidRPr="001508A7" w:rsidRDefault="001508A7" w:rsidP="005C6ED4">
      <w:pPr>
        <w:jc w:val="both"/>
        <w:sectPr w:rsidR="001508A7" w:rsidRPr="001508A7" w:rsidSect="00673729">
          <w:pgSz w:w="16838" w:h="11906" w:orient="landscape"/>
          <w:pgMar w:top="1418" w:right="567" w:bottom="567" w:left="567" w:header="709" w:footer="709" w:gutter="0"/>
          <w:cols w:space="708"/>
          <w:docGrid w:linePitch="381"/>
        </w:sectPr>
      </w:pPr>
    </w:p>
    <w:p w14:paraId="3CED0EAA" w14:textId="057C86FB" w:rsidR="001508A7" w:rsidRPr="001508A7" w:rsidRDefault="001508A7" w:rsidP="001508A7">
      <w:pPr>
        <w:spacing w:after="0" w:line="240" w:lineRule="auto"/>
        <w:ind w:left="4962"/>
        <w:rPr>
          <w:rFonts w:eastAsia="Times New Roman"/>
          <w:i/>
          <w:iCs/>
          <w:lang w:eastAsia="uk-UA"/>
        </w:rPr>
      </w:pPr>
      <w:r w:rsidRPr="001508A7">
        <w:rPr>
          <w:rFonts w:eastAsia="Times New Roman"/>
          <w:i/>
          <w:iCs/>
          <w:lang w:eastAsia="uk-UA"/>
        </w:rPr>
        <w:lastRenderedPageBreak/>
        <w:t xml:space="preserve">Додаток </w:t>
      </w:r>
      <w:r w:rsidR="000E0D79">
        <w:rPr>
          <w:rFonts w:eastAsia="Times New Roman"/>
          <w:i/>
          <w:iCs/>
          <w:lang w:eastAsia="uk-UA"/>
        </w:rPr>
        <w:t>3</w:t>
      </w:r>
      <w:r w:rsidRPr="001508A7">
        <w:rPr>
          <w:rFonts w:eastAsia="Times New Roman"/>
          <w:i/>
          <w:iCs/>
          <w:lang w:eastAsia="uk-UA"/>
        </w:rPr>
        <w:t xml:space="preserve"> до порядку  фінансування реалізації заходів програми соціально-економічного та культурного розвитку Долинської територіальної громади на 2025-2027 роки</w:t>
      </w:r>
    </w:p>
    <w:p w14:paraId="6D587163" w14:textId="77777777" w:rsidR="001508A7" w:rsidRPr="001508A7" w:rsidRDefault="001508A7" w:rsidP="001508A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lang w:eastAsia="uk-UA"/>
        </w:rPr>
      </w:pPr>
    </w:p>
    <w:p w14:paraId="7502D6CD" w14:textId="77777777" w:rsidR="001508A7" w:rsidRPr="001508A7" w:rsidRDefault="001508A7" w:rsidP="001508A7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08F76FC9" w14:textId="77777777" w:rsidR="001508A7" w:rsidRPr="001508A7" w:rsidRDefault="001508A7" w:rsidP="001508A7">
      <w:pPr>
        <w:spacing w:after="0" w:line="240" w:lineRule="auto"/>
        <w:jc w:val="center"/>
        <w:rPr>
          <w:rFonts w:eastAsia="Times New Roman"/>
          <w:sz w:val="40"/>
          <w:szCs w:val="40"/>
          <w:lang w:eastAsia="uk-UA"/>
        </w:rPr>
      </w:pPr>
      <w:r w:rsidRPr="001508A7">
        <w:rPr>
          <w:rFonts w:eastAsia="Times New Roman"/>
          <w:sz w:val="40"/>
          <w:szCs w:val="40"/>
          <w:lang w:eastAsia="uk-UA"/>
        </w:rPr>
        <w:t>З Р А З О К</w:t>
      </w:r>
    </w:p>
    <w:p w14:paraId="1788287F" w14:textId="77777777" w:rsidR="001508A7" w:rsidRPr="001508A7" w:rsidRDefault="001508A7" w:rsidP="001508A7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5D8645A2" w14:textId="77777777" w:rsidR="001508A7" w:rsidRPr="001508A7" w:rsidRDefault="001508A7" w:rsidP="001508A7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032A4C38" w14:textId="77777777" w:rsidR="001508A7" w:rsidRPr="001508A7" w:rsidRDefault="001508A7" w:rsidP="001508A7">
      <w:pPr>
        <w:spacing w:after="0" w:line="240" w:lineRule="auto"/>
        <w:ind w:left="4820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Міському голові Долинської ТГ</w:t>
      </w:r>
    </w:p>
    <w:p w14:paraId="08BAB732" w14:textId="77777777" w:rsidR="001508A7" w:rsidRPr="001508A7" w:rsidRDefault="001508A7" w:rsidP="001508A7">
      <w:pPr>
        <w:spacing w:after="0" w:line="240" w:lineRule="auto"/>
        <w:ind w:left="4820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Диріву І.Я.</w:t>
      </w:r>
    </w:p>
    <w:p w14:paraId="7E12AB24" w14:textId="77777777" w:rsidR="001508A7" w:rsidRPr="001508A7" w:rsidRDefault="001508A7" w:rsidP="001508A7">
      <w:pPr>
        <w:spacing w:after="0" w:line="240" w:lineRule="auto"/>
        <w:ind w:left="4820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Депутата міської ради</w:t>
      </w:r>
    </w:p>
    <w:p w14:paraId="2D3C7AD5" w14:textId="77777777" w:rsidR="001508A7" w:rsidRPr="001508A7" w:rsidRDefault="001508A7" w:rsidP="001508A7">
      <w:pPr>
        <w:spacing w:after="0" w:line="240" w:lineRule="auto"/>
        <w:ind w:left="4820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>_________________________________</w:t>
      </w:r>
    </w:p>
    <w:p w14:paraId="04410431" w14:textId="77777777" w:rsidR="001508A7" w:rsidRPr="001508A7" w:rsidRDefault="001508A7" w:rsidP="001508A7">
      <w:pPr>
        <w:spacing w:after="0" w:line="240" w:lineRule="auto"/>
        <w:ind w:left="4820"/>
        <w:rPr>
          <w:rFonts w:eastAsia="Times New Roman"/>
          <w:lang w:eastAsia="uk-UA"/>
        </w:rPr>
      </w:pPr>
    </w:p>
    <w:p w14:paraId="4D4A71DD" w14:textId="77777777" w:rsidR="001508A7" w:rsidRPr="001508A7" w:rsidRDefault="001508A7" w:rsidP="001508A7">
      <w:pPr>
        <w:spacing w:after="0" w:line="240" w:lineRule="auto"/>
        <w:jc w:val="center"/>
        <w:rPr>
          <w:rFonts w:eastAsia="Times New Roman"/>
          <w:lang w:eastAsia="uk-UA"/>
        </w:rPr>
      </w:pPr>
    </w:p>
    <w:p w14:paraId="3BFF0F9D" w14:textId="77777777" w:rsidR="001508A7" w:rsidRPr="001508A7" w:rsidRDefault="001508A7" w:rsidP="001508A7">
      <w:pPr>
        <w:spacing w:after="0" w:line="240" w:lineRule="auto"/>
        <w:jc w:val="center"/>
        <w:rPr>
          <w:rFonts w:eastAsia="Times New Roman"/>
          <w:lang w:eastAsia="uk-UA"/>
        </w:rPr>
      </w:pPr>
    </w:p>
    <w:p w14:paraId="4306DC31" w14:textId="77777777" w:rsidR="001508A7" w:rsidRPr="001508A7" w:rsidRDefault="001508A7" w:rsidP="001508A7">
      <w:pPr>
        <w:spacing w:after="0" w:line="240" w:lineRule="auto"/>
        <w:jc w:val="center"/>
        <w:rPr>
          <w:rFonts w:eastAsia="Times New Roman"/>
          <w:b/>
          <w:bCs/>
          <w:lang w:eastAsia="uk-UA"/>
        </w:rPr>
      </w:pPr>
      <w:r w:rsidRPr="001508A7">
        <w:rPr>
          <w:rFonts w:eastAsia="Times New Roman"/>
          <w:b/>
          <w:bCs/>
          <w:lang w:eastAsia="uk-UA"/>
        </w:rPr>
        <w:t>Пропозиція</w:t>
      </w:r>
    </w:p>
    <w:p w14:paraId="793A1BB0" w14:textId="77777777" w:rsidR="001508A7" w:rsidRPr="001508A7" w:rsidRDefault="001508A7" w:rsidP="001508A7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4545319D" w14:textId="77777777" w:rsidR="001508A7" w:rsidRPr="001508A7" w:rsidRDefault="001508A7" w:rsidP="001508A7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</w:p>
    <w:p w14:paraId="0A8D257C" w14:textId="77777777" w:rsidR="001508A7" w:rsidRPr="001508A7" w:rsidRDefault="001508A7" w:rsidP="00150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 xml:space="preserve">Відповідно до порядку фінансування реалізації заходів програми соціально-економічного та культурного розвитку Долинської територіальної громади на 2025-2027 роки, затвердженого рішенням міської ради від _____  № _____-50/2024, прошу спрямувати частину фінансування, в рамках бюджетних призначень, на наступні цілі </w:t>
      </w:r>
    </w:p>
    <w:p w14:paraId="63E3CA88" w14:textId="77777777" w:rsidR="001508A7" w:rsidRPr="001508A7" w:rsidRDefault="001508A7" w:rsidP="00150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"/>
        <w:gridCol w:w="1979"/>
        <w:gridCol w:w="1339"/>
        <w:gridCol w:w="4846"/>
        <w:gridCol w:w="959"/>
      </w:tblGrid>
      <w:tr w:rsidR="001508A7" w:rsidRPr="001508A7" w14:paraId="38C145CE" w14:textId="77777777" w:rsidTr="00346F5F">
        <w:tc>
          <w:tcPr>
            <w:tcW w:w="568" w:type="dxa"/>
          </w:tcPr>
          <w:p w14:paraId="34DD9DFF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№</w:t>
            </w:r>
          </w:p>
          <w:p w14:paraId="35030A44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з/п</w:t>
            </w:r>
          </w:p>
        </w:tc>
        <w:tc>
          <w:tcPr>
            <w:tcW w:w="1979" w:type="dxa"/>
          </w:tcPr>
          <w:p w14:paraId="50ADA93F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Розпорядник-виконавець</w:t>
            </w:r>
          </w:p>
        </w:tc>
        <w:tc>
          <w:tcPr>
            <w:tcW w:w="1276" w:type="dxa"/>
          </w:tcPr>
          <w:p w14:paraId="3142A7DC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 xml:space="preserve">Тип </w:t>
            </w:r>
          </w:p>
          <w:p w14:paraId="652E71D2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видатків</w:t>
            </w:r>
          </w:p>
        </w:tc>
        <w:tc>
          <w:tcPr>
            <w:tcW w:w="4846" w:type="dxa"/>
          </w:tcPr>
          <w:p w14:paraId="41D16965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Призначення</w:t>
            </w:r>
          </w:p>
        </w:tc>
        <w:tc>
          <w:tcPr>
            <w:tcW w:w="959" w:type="dxa"/>
          </w:tcPr>
          <w:p w14:paraId="19C514F2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1508A7">
              <w:rPr>
                <w:rFonts w:eastAsia="Times New Roman"/>
                <w:b/>
                <w:bCs/>
                <w:lang w:eastAsia="uk-UA"/>
              </w:rPr>
              <w:t>Сума, грн</w:t>
            </w:r>
          </w:p>
        </w:tc>
      </w:tr>
      <w:tr w:rsidR="001508A7" w:rsidRPr="001508A7" w14:paraId="162B6A7C" w14:textId="77777777" w:rsidTr="00346F5F">
        <w:tc>
          <w:tcPr>
            <w:tcW w:w="568" w:type="dxa"/>
          </w:tcPr>
          <w:p w14:paraId="699FCB05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79" w:type="dxa"/>
          </w:tcPr>
          <w:p w14:paraId="323C8131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276" w:type="dxa"/>
          </w:tcPr>
          <w:p w14:paraId="563510BD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4846" w:type="dxa"/>
          </w:tcPr>
          <w:p w14:paraId="4CCFF7A1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959" w:type="dxa"/>
          </w:tcPr>
          <w:p w14:paraId="615BB494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</w:tr>
      <w:tr w:rsidR="001508A7" w:rsidRPr="001508A7" w14:paraId="52CE3811" w14:textId="77777777" w:rsidTr="00346F5F">
        <w:tc>
          <w:tcPr>
            <w:tcW w:w="568" w:type="dxa"/>
          </w:tcPr>
          <w:p w14:paraId="1AA0CCEC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79" w:type="dxa"/>
          </w:tcPr>
          <w:p w14:paraId="25E24437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276" w:type="dxa"/>
          </w:tcPr>
          <w:p w14:paraId="745FBA95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4846" w:type="dxa"/>
          </w:tcPr>
          <w:p w14:paraId="1785E6B5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959" w:type="dxa"/>
          </w:tcPr>
          <w:p w14:paraId="06F07BE8" w14:textId="77777777" w:rsidR="001508A7" w:rsidRPr="001508A7" w:rsidRDefault="001508A7" w:rsidP="00346F5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</w:tr>
    </w:tbl>
    <w:p w14:paraId="4C49B446" w14:textId="77777777" w:rsidR="001508A7" w:rsidRPr="001508A7" w:rsidRDefault="001508A7" w:rsidP="00150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uk-UA"/>
        </w:rPr>
      </w:pPr>
    </w:p>
    <w:p w14:paraId="4295C1F0" w14:textId="77777777" w:rsidR="001508A7" w:rsidRPr="001508A7" w:rsidRDefault="001508A7" w:rsidP="001508A7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063DEC3B" w14:textId="77777777" w:rsidR="001508A7" w:rsidRPr="001508A7" w:rsidRDefault="001508A7" w:rsidP="001508A7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109C5752" w14:textId="77777777" w:rsidR="001508A7" w:rsidRPr="001508A7" w:rsidRDefault="001508A7" w:rsidP="001508A7">
      <w:pPr>
        <w:spacing w:after="0" w:line="240" w:lineRule="auto"/>
        <w:rPr>
          <w:rFonts w:eastAsia="Times New Roman"/>
          <w:lang w:eastAsia="uk-UA"/>
        </w:rPr>
      </w:pPr>
      <w:r w:rsidRPr="001508A7">
        <w:rPr>
          <w:rFonts w:eastAsia="Times New Roman"/>
          <w:lang w:eastAsia="uk-UA"/>
        </w:rPr>
        <w:t xml:space="preserve">____ _____ 202__  </w:t>
      </w:r>
      <w:r w:rsidRPr="001508A7">
        <w:rPr>
          <w:rFonts w:eastAsia="Times New Roman"/>
          <w:lang w:eastAsia="uk-UA"/>
        </w:rPr>
        <w:tab/>
      </w:r>
      <w:r w:rsidRPr="001508A7">
        <w:rPr>
          <w:rFonts w:eastAsia="Times New Roman"/>
          <w:lang w:eastAsia="uk-UA"/>
        </w:rPr>
        <w:tab/>
      </w:r>
      <w:r w:rsidRPr="001508A7">
        <w:rPr>
          <w:rFonts w:eastAsia="Times New Roman"/>
          <w:lang w:eastAsia="uk-UA"/>
        </w:rPr>
        <w:tab/>
        <w:t>Депутат міської ради ________________________</w:t>
      </w:r>
    </w:p>
    <w:p w14:paraId="58CEADFE" w14:textId="77777777" w:rsidR="001508A7" w:rsidRPr="001508A7" w:rsidRDefault="001508A7" w:rsidP="001508A7">
      <w:pPr>
        <w:spacing w:after="0" w:line="240" w:lineRule="auto"/>
        <w:jc w:val="both"/>
        <w:rPr>
          <w:rFonts w:eastAsia="Times New Roman"/>
          <w:sz w:val="16"/>
          <w:szCs w:val="16"/>
          <w:lang w:eastAsia="uk-UA"/>
        </w:rPr>
      </w:pPr>
      <w:r w:rsidRPr="001508A7">
        <w:rPr>
          <w:rFonts w:eastAsia="Times New Roman"/>
          <w:sz w:val="16"/>
          <w:szCs w:val="16"/>
          <w:lang w:eastAsia="uk-UA"/>
        </w:rPr>
        <w:tab/>
        <w:t>(дата)</w:t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  <w:t>(підпис)</w:t>
      </w:r>
      <w:r w:rsidRPr="001508A7">
        <w:rPr>
          <w:rFonts w:eastAsia="Times New Roman"/>
          <w:sz w:val="16"/>
          <w:szCs w:val="16"/>
          <w:lang w:eastAsia="uk-UA"/>
        </w:rPr>
        <w:tab/>
      </w:r>
      <w:r w:rsidRPr="001508A7">
        <w:rPr>
          <w:rFonts w:eastAsia="Times New Roman"/>
          <w:sz w:val="16"/>
          <w:szCs w:val="16"/>
          <w:lang w:eastAsia="uk-UA"/>
        </w:rPr>
        <w:tab/>
        <w:t>(ПІП)</w:t>
      </w:r>
    </w:p>
    <w:p w14:paraId="0BF5D4E0" w14:textId="77777777" w:rsidR="001508A7" w:rsidRPr="001508A7" w:rsidRDefault="001508A7" w:rsidP="001508A7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70F4428E" w14:textId="77777777" w:rsidR="001508A7" w:rsidRPr="001508A7" w:rsidRDefault="001508A7" w:rsidP="001508A7">
      <w:pPr>
        <w:spacing w:after="0" w:line="240" w:lineRule="auto"/>
        <w:jc w:val="both"/>
        <w:rPr>
          <w:rFonts w:eastAsia="Times New Roman"/>
          <w:sz w:val="24"/>
          <w:szCs w:val="24"/>
          <w:lang w:eastAsia="uk-UA"/>
        </w:rPr>
      </w:pPr>
    </w:p>
    <w:p w14:paraId="65AA2FBB" w14:textId="77777777" w:rsidR="001508A7" w:rsidRPr="001508A7" w:rsidRDefault="001508A7" w:rsidP="001508A7">
      <w:pPr>
        <w:rPr>
          <w:rFonts w:eastAsia="Times New Roman"/>
          <w:lang w:eastAsia="uk-UA"/>
        </w:rPr>
      </w:pPr>
    </w:p>
    <w:p w14:paraId="47DA8C44" w14:textId="4919A776" w:rsidR="008776B4" w:rsidRPr="001508A7" w:rsidRDefault="008776B4" w:rsidP="001508A7"/>
    <w:sectPr w:rsidR="008776B4" w:rsidRPr="001508A7" w:rsidSect="001508A7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CBCB9" w14:textId="77777777" w:rsidR="00992F97" w:rsidRDefault="00992F97" w:rsidP="00FE7495">
      <w:pPr>
        <w:spacing w:after="0" w:line="240" w:lineRule="auto"/>
      </w:pPr>
      <w:r>
        <w:separator/>
      </w:r>
    </w:p>
  </w:endnote>
  <w:endnote w:type="continuationSeparator" w:id="0">
    <w:p w14:paraId="279CA643" w14:textId="77777777" w:rsidR="00992F97" w:rsidRDefault="00992F97" w:rsidP="00FE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57F4F" w14:textId="77777777" w:rsidR="00992F97" w:rsidRDefault="00992F97" w:rsidP="00FE7495">
      <w:pPr>
        <w:spacing w:after="0" w:line="240" w:lineRule="auto"/>
      </w:pPr>
      <w:r>
        <w:separator/>
      </w:r>
    </w:p>
  </w:footnote>
  <w:footnote w:type="continuationSeparator" w:id="0">
    <w:p w14:paraId="745AB2C2" w14:textId="77777777" w:rsidR="00992F97" w:rsidRDefault="00992F97" w:rsidP="00FE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143118"/>
      <w:docPartObj>
        <w:docPartGallery w:val="Page Numbers (Top of Page)"/>
        <w:docPartUnique/>
      </w:docPartObj>
    </w:sdtPr>
    <w:sdtEndPr/>
    <w:sdtContent>
      <w:p w14:paraId="21654040" w14:textId="6B0B83FA" w:rsidR="00220EA1" w:rsidRDefault="00CD794F" w:rsidP="00CD79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95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207"/>
    <w:multiLevelType w:val="hybridMultilevel"/>
    <w:tmpl w:val="A92EE4A8"/>
    <w:lvl w:ilvl="0" w:tplc="96248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263A"/>
    <w:multiLevelType w:val="multilevel"/>
    <w:tmpl w:val="4FF24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AF242D"/>
    <w:multiLevelType w:val="hybridMultilevel"/>
    <w:tmpl w:val="21FC3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247F1"/>
    <w:multiLevelType w:val="multilevel"/>
    <w:tmpl w:val="3778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81F73"/>
    <w:multiLevelType w:val="hybridMultilevel"/>
    <w:tmpl w:val="BE7890EA"/>
    <w:lvl w:ilvl="0" w:tplc="96248B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770635"/>
    <w:multiLevelType w:val="hybridMultilevel"/>
    <w:tmpl w:val="B72A6A6C"/>
    <w:lvl w:ilvl="0" w:tplc="96248B4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D27EDE"/>
    <w:multiLevelType w:val="hybridMultilevel"/>
    <w:tmpl w:val="371CB7DE"/>
    <w:lvl w:ilvl="0" w:tplc="96248B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E641C9F"/>
    <w:multiLevelType w:val="multilevel"/>
    <w:tmpl w:val="1EB0A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83F1F86"/>
    <w:multiLevelType w:val="multilevel"/>
    <w:tmpl w:val="1EB0A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C111FDD"/>
    <w:multiLevelType w:val="hybridMultilevel"/>
    <w:tmpl w:val="F4306C52"/>
    <w:lvl w:ilvl="0" w:tplc="2D64B6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F3"/>
    <w:rsid w:val="00006439"/>
    <w:rsid w:val="00013A2D"/>
    <w:rsid w:val="00013FE5"/>
    <w:rsid w:val="00042736"/>
    <w:rsid w:val="0004434D"/>
    <w:rsid w:val="000710E3"/>
    <w:rsid w:val="00077F3B"/>
    <w:rsid w:val="000825A2"/>
    <w:rsid w:val="000872D8"/>
    <w:rsid w:val="00091AA2"/>
    <w:rsid w:val="000A1D15"/>
    <w:rsid w:val="000B79EE"/>
    <w:rsid w:val="000D6D50"/>
    <w:rsid w:val="000E0D79"/>
    <w:rsid w:val="000E28CD"/>
    <w:rsid w:val="000F6B1C"/>
    <w:rsid w:val="00101FD0"/>
    <w:rsid w:val="00104525"/>
    <w:rsid w:val="00105A65"/>
    <w:rsid w:val="00107068"/>
    <w:rsid w:val="0011528A"/>
    <w:rsid w:val="001428F1"/>
    <w:rsid w:val="00142F39"/>
    <w:rsid w:val="001508A7"/>
    <w:rsid w:val="001508D0"/>
    <w:rsid w:val="00151CE3"/>
    <w:rsid w:val="00162516"/>
    <w:rsid w:val="00174D5D"/>
    <w:rsid w:val="0019002B"/>
    <w:rsid w:val="001C087B"/>
    <w:rsid w:val="001D2C60"/>
    <w:rsid w:val="001D5ECC"/>
    <w:rsid w:val="001E7D6A"/>
    <w:rsid w:val="001F49A5"/>
    <w:rsid w:val="00206E7B"/>
    <w:rsid w:val="00214E3E"/>
    <w:rsid w:val="0022069A"/>
    <w:rsid w:val="00220EA1"/>
    <w:rsid w:val="0022116B"/>
    <w:rsid w:val="0022203F"/>
    <w:rsid w:val="00225D01"/>
    <w:rsid w:val="00235A03"/>
    <w:rsid w:val="00235B2A"/>
    <w:rsid w:val="00237205"/>
    <w:rsid w:val="00241618"/>
    <w:rsid w:val="00247023"/>
    <w:rsid w:val="00253BA5"/>
    <w:rsid w:val="00275F7B"/>
    <w:rsid w:val="00280334"/>
    <w:rsid w:val="002A5181"/>
    <w:rsid w:val="002C7073"/>
    <w:rsid w:val="002F40C7"/>
    <w:rsid w:val="00302B76"/>
    <w:rsid w:val="00310C15"/>
    <w:rsid w:val="003137F5"/>
    <w:rsid w:val="003147AE"/>
    <w:rsid w:val="00324539"/>
    <w:rsid w:val="00345941"/>
    <w:rsid w:val="00346116"/>
    <w:rsid w:val="00351FD2"/>
    <w:rsid w:val="003A223D"/>
    <w:rsid w:val="003A6FEB"/>
    <w:rsid w:val="003B0203"/>
    <w:rsid w:val="003C411C"/>
    <w:rsid w:val="003C4ADF"/>
    <w:rsid w:val="003D79FA"/>
    <w:rsid w:val="003E14A6"/>
    <w:rsid w:val="003E766C"/>
    <w:rsid w:val="003F4D34"/>
    <w:rsid w:val="0041482E"/>
    <w:rsid w:val="00414F22"/>
    <w:rsid w:val="00423F7A"/>
    <w:rsid w:val="004341F9"/>
    <w:rsid w:val="00460DEE"/>
    <w:rsid w:val="00460E97"/>
    <w:rsid w:val="0047280F"/>
    <w:rsid w:val="00472E87"/>
    <w:rsid w:val="004760D4"/>
    <w:rsid w:val="004808DF"/>
    <w:rsid w:val="00493EF7"/>
    <w:rsid w:val="004A29FE"/>
    <w:rsid w:val="004B338D"/>
    <w:rsid w:val="004B3C00"/>
    <w:rsid w:val="004D11A9"/>
    <w:rsid w:val="004D74B3"/>
    <w:rsid w:val="004E2FB5"/>
    <w:rsid w:val="004E6539"/>
    <w:rsid w:val="004F0DE3"/>
    <w:rsid w:val="00505109"/>
    <w:rsid w:val="005137E2"/>
    <w:rsid w:val="00515C1B"/>
    <w:rsid w:val="005162B4"/>
    <w:rsid w:val="005275E7"/>
    <w:rsid w:val="00534EFE"/>
    <w:rsid w:val="00537FA3"/>
    <w:rsid w:val="005406DB"/>
    <w:rsid w:val="00541242"/>
    <w:rsid w:val="0054495F"/>
    <w:rsid w:val="00547658"/>
    <w:rsid w:val="00577BBE"/>
    <w:rsid w:val="00582039"/>
    <w:rsid w:val="00593745"/>
    <w:rsid w:val="00594173"/>
    <w:rsid w:val="005954D8"/>
    <w:rsid w:val="005B6265"/>
    <w:rsid w:val="005C056D"/>
    <w:rsid w:val="005C3018"/>
    <w:rsid w:val="005C5556"/>
    <w:rsid w:val="005C6ED4"/>
    <w:rsid w:val="005D1E13"/>
    <w:rsid w:val="005D3183"/>
    <w:rsid w:val="005E195F"/>
    <w:rsid w:val="005E7000"/>
    <w:rsid w:val="005F38D7"/>
    <w:rsid w:val="00601190"/>
    <w:rsid w:val="006173A4"/>
    <w:rsid w:val="006254F0"/>
    <w:rsid w:val="00626677"/>
    <w:rsid w:val="00641857"/>
    <w:rsid w:val="00645E6E"/>
    <w:rsid w:val="00657923"/>
    <w:rsid w:val="00657BBD"/>
    <w:rsid w:val="00667852"/>
    <w:rsid w:val="00667A55"/>
    <w:rsid w:val="00672350"/>
    <w:rsid w:val="00673729"/>
    <w:rsid w:val="006814D8"/>
    <w:rsid w:val="00690A73"/>
    <w:rsid w:val="006F3CB1"/>
    <w:rsid w:val="0071570D"/>
    <w:rsid w:val="00720827"/>
    <w:rsid w:val="00721B73"/>
    <w:rsid w:val="00723C51"/>
    <w:rsid w:val="00734E2C"/>
    <w:rsid w:val="00736C2B"/>
    <w:rsid w:val="00757D48"/>
    <w:rsid w:val="007730EF"/>
    <w:rsid w:val="00774496"/>
    <w:rsid w:val="00782AFD"/>
    <w:rsid w:val="00785418"/>
    <w:rsid w:val="00787191"/>
    <w:rsid w:val="0079419B"/>
    <w:rsid w:val="007A3141"/>
    <w:rsid w:val="007B72D1"/>
    <w:rsid w:val="007C1444"/>
    <w:rsid w:val="007D4889"/>
    <w:rsid w:val="00803769"/>
    <w:rsid w:val="0082162B"/>
    <w:rsid w:val="00825AEA"/>
    <w:rsid w:val="008277FC"/>
    <w:rsid w:val="00830B33"/>
    <w:rsid w:val="00841E4C"/>
    <w:rsid w:val="00852656"/>
    <w:rsid w:val="008744FE"/>
    <w:rsid w:val="008776B4"/>
    <w:rsid w:val="0088302B"/>
    <w:rsid w:val="008831AC"/>
    <w:rsid w:val="00883887"/>
    <w:rsid w:val="008940CA"/>
    <w:rsid w:val="008A33DC"/>
    <w:rsid w:val="008A3676"/>
    <w:rsid w:val="008A45E8"/>
    <w:rsid w:val="008C5797"/>
    <w:rsid w:val="008D2362"/>
    <w:rsid w:val="008D7EC0"/>
    <w:rsid w:val="008F36A1"/>
    <w:rsid w:val="009018BF"/>
    <w:rsid w:val="00913C3E"/>
    <w:rsid w:val="0092090A"/>
    <w:rsid w:val="009221F9"/>
    <w:rsid w:val="00927174"/>
    <w:rsid w:val="00937236"/>
    <w:rsid w:val="009374EF"/>
    <w:rsid w:val="00942D03"/>
    <w:rsid w:val="00951C3B"/>
    <w:rsid w:val="00981B46"/>
    <w:rsid w:val="009836B8"/>
    <w:rsid w:val="00992F97"/>
    <w:rsid w:val="00995F78"/>
    <w:rsid w:val="009A1AF8"/>
    <w:rsid w:val="009D7EC7"/>
    <w:rsid w:val="00A007DC"/>
    <w:rsid w:val="00A02524"/>
    <w:rsid w:val="00A10F45"/>
    <w:rsid w:val="00A25A02"/>
    <w:rsid w:val="00A41E20"/>
    <w:rsid w:val="00A5128F"/>
    <w:rsid w:val="00A5406E"/>
    <w:rsid w:val="00A54744"/>
    <w:rsid w:val="00A70FC4"/>
    <w:rsid w:val="00A954B6"/>
    <w:rsid w:val="00AB2C19"/>
    <w:rsid w:val="00AC5DFC"/>
    <w:rsid w:val="00AD279D"/>
    <w:rsid w:val="00AF0FF9"/>
    <w:rsid w:val="00AF2B70"/>
    <w:rsid w:val="00AF2CB0"/>
    <w:rsid w:val="00AF4309"/>
    <w:rsid w:val="00AF5A8E"/>
    <w:rsid w:val="00B024ED"/>
    <w:rsid w:val="00B04307"/>
    <w:rsid w:val="00B10843"/>
    <w:rsid w:val="00B53770"/>
    <w:rsid w:val="00B5644F"/>
    <w:rsid w:val="00B56F24"/>
    <w:rsid w:val="00B71491"/>
    <w:rsid w:val="00B7667A"/>
    <w:rsid w:val="00B82343"/>
    <w:rsid w:val="00B85613"/>
    <w:rsid w:val="00BA47EE"/>
    <w:rsid w:val="00BC4034"/>
    <w:rsid w:val="00BD190F"/>
    <w:rsid w:val="00BD5E92"/>
    <w:rsid w:val="00BF1073"/>
    <w:rsid w:val="00C03FFE"/>
    <w:rsid w:val="00C05FF3"/>
    <w:rsid w:val="00C145ED"/>
    <w:rsid w:val="00C22A92"/>
    <w:rsid w:val="00C23DE7"/>
    <w:rsid w:val="00C256B5"/>
    <w:rsid w:val="00C27610"/>
    <w:rsid w:val="00C37DE1"/>
    <w:rsid w:val="00C412BF"/>
    <w:rsid w:val="00C4431C"/>
    <w:rsid w:val="00C5491D"/>
    <w:rsid w:val="00C56632"/>
    <w:rsid w:val="00C64E49"/>
    <w:rsid w:val="00C936B1"/>
    <w:rsid w:val="00C96BC2"/>
    <w:rsid w:val="00CB691A"/>
    <w:rsid w:val="00CB6C08"/>
    <w:rsid w:val="00CD6E75"/>
    <w:rsid w:val="00CD794F"/>
    <w:rsid w:val="00CE4AF3"/>
    <w:rsid w:val="00CF6C5F"/>
    <w:rsid w:val="00D07914"/>
    <w:rsid w:val="00D17F1F"/>
    <w:rsid w:val="00D5018A"/>
    <w:rsid w:val="00D51EFE"/>
    <w:rsid w:val="00D578A0"/>
    <w:rsid w:val="00D63F2A"/>
    <w:rsid w:val="00D84BBE"/>
    <w:rsid w:val="00D92C70"/>
    <w:rsid w:val="00D94419"/>
    <w:rsid w:val="00DA7788"/>
    <w:rsid w:val="00DB7854"/>
    <w:rsid w:val="00DC57A4"/>
    <w:rsid w:val="00DD1C79"/>
    <w:rsid w:val="00DD266B"/>
    <w:rsid w:val="00DE53D8"/>
    <w:rsid w:val="00DF240A"/>
    <w:rsid w:val="00DF50E9"/>
    <w:rsid w:val="00DF7593"/>
    <w:rsid w:val="00E26D16"/>
    <w:rsid w:val="00E4410D"/>
    <w:rsid w:val="00E46CC0"/>
    <w:rsid w:val="00E575BC"/>
    <w:rsid w:val="00E63CAB"/>
    <w:rsid w:val="00E66B68"/>
    <w:rsid w:val="00E95103"/>
    <w:rsid w:val="00EA0274"/>
    <w:rsid w:val="00EA2D87"/>
    <w:rsid w:val="00EA2DD9"/>
    <w:rsid w:val="00EA45D3"/>
    <w:rsid w:val="00EB396B"/>
    <w:rsid w:val="00EB7FC1"/>
    <w:rsid w:val="00EC6E3E"/>
    <w:rsid w:val="00ED1D48"/>
    <w:rsid w:val="00ED53EA"/>
    <w:rsid w:val="00ED5454"/>
    <w:rsid w:val="00EF02CD"/>
    <w:rsid w:val="00F108E3"/>
    <w:rsid w:val="00F24DA2"/>
    <w:rsid w:val="00F25BF5"/>
    <w:rsid w:val="00F568B3"/>
    <w:rsid w:val="00F60873"/>
    <w:rsid w:val="00F858D0"/>
    <w:rsid w:val="00F87777"/>
    <w:rsid w:val="00F9614D"/>
    <w:rsid w:val="00F9784B"/>
    <w:rsid w:val="00FA0013"/>
    <w:rsid w:val="00FB3B89"/>
    <w:rsid w:val="00FC029D"/>
    <w:rsid w:val="00FE322D"/>
    <w:rsid w:val="00FE7495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EF66"/>
  <w15:chartTrackingRefBased/>
  <w15:docId w15:val="{6952B4EA-E396-4E4C-ABA5-A690564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78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AF0FF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F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E7495"/>
  </w:style>
  <w:style w:type="paragraph" w:styleId="a7">
    <w:name w:val="footer"/>
    <w:basedOn w:val="a"/>
    <w:link w:val="a8"/>
    <w:uiPriority w:val="99"/>
    <w:unhideWhenUsed/>
    <w:rsid w:val="00FE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E7495"/>
  </w:style>
  <w:style w:type="numbering" w:customStyle="1" w:styleId="10">
    <w:name w:val="Немає списку1"/>
    <w:next w:val="a2"/>
    <w:uiPriority w:val="99"/>
    <w:semiHidden/>
    <w:unhideWhenUsed/>
    <w:rsid w:val="00C64E49"/>
  </w:style>
  <w:style w:type="paragraph" w:styleId="a9">
    <w:name w:val="Balloon Text"/>
    <w:basedOn w:val="a"/>
    <w:link w:val="aa"/>
    <w:uiPriority w:val="99"/>
    <w:semiHidden/>
    <w:unhideWhenUsed/>
    <w:rsid w:val="00C64E49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64E4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15533</Words>
  <Characters>8854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Гошилик</dc:creator>
  <cp:keywords/>
  <dc:description/>
  <cp:lastModifiedBy>Admin</cp:lastModifiedBy>
  <cp:revision>2</cp:revision>
  <cp:lastPrinted>2024-12-10T13:29:00Z</cp:lastPrinted>
  <dcterms:created xsi:type="dcterms:W3CDTF">2024-12-20T15:57:00Z</dcterms:created>
  <dcterms:modified xsi:type="dcterms:W3CDTF">2024-12-20T15:57:00Z</dcterms:modified>
</cp:coreProperties>
</file>