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6A4E" w14:textId="77777777" w:rsidR="000537A6" w:rsidRPr="009E511D" w:rsidRDefault="000537A6" w:rsidP="000537A6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ab/>
      </w: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ab/>
      </w: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ab/>
      </w: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ab/>
      </w: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ab/>
      </w: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ab/>
      </w: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ab/>
      </w: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ab/>
      </w: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ab/>
      </w:r>
      <w:r w:rsidRPr="009E511D"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/>
        </w:rPr>
        <w:t>П</w:t>
      </w:r>
      <w:r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роєкт</w:t>
      </w:r>
    </w:p>
    <w:p w14:paraId="22CB0B5A" w14:textId="77777777" w:rsidR="000537A6" w:rsidRPr="009E511D" w:rsidRDefault="000537A6" w:rsidP="000537A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</w:pPr>
      <w:r w:rsidRPr="009E511D">
        <w:rPr>
          <w:rFonts w:ascii="Times New Roman" w:eastAsia="Times New Roman" w:hAnsi="Times New Roman" w:cs="Times New Roman"/>
          <w:b/>
          <w:caps/>
          <w:color w:val="auto"/>
          <w:sz w:val="36"/>
          <w:szCs w:val="36"/>
          <w:lang w:eastAsia="ru-RU"/>
        </w:rPr>
        <w:t>Долинська міська рада</w:t>
      </w:r>
    </w:p>
    <w:p w14:paraId="627F4D71" w14:textId="77777777" w:rsidR="000537A6" w:rsidRPr="009E511D" w:rsidRDefault="000537A6" w:rsidP="000537A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caps/>
          <w:color w:val="auto"/>
          <w:sz w:val="28"/>
          <w:szCs w:val="28"/>
          <w:lang w:eastAsia="ru-RU"/>
        </w:rPr>
        <w:t>Калуського району Івано-Франківської області</w:t>
      </w:r>
    </w:p>
    <w:p w14:paraId="48CAC869" w14:textId="77777777" w:rsidR="000537A6" w:rsidRPr="009E511D" w:rsidRDefault="000537A6" w:rsidP="000537A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9E511D">
        <w:rPr>
          <w:rFonts w:ascii="Times New Roman" w:eastAsia="Times New Roman" w:hAnsi="Times New Roman" w:cs="Times New Roman"/>
          <w:color w:val="auto"/>
          <w:sz w:val="28"/>
          <w:lang w:eastAsia="ru-RU"/>
        </w:rPr>
        <w:t>восьме скликання</w:t>
      </w:r>
    </w:p>
    <w:p w14:paraId="26772E40" w14:textId="77777777" w:rsidR="000537A6" w:rsidRPr="009E511D" w:rsidRDefault="000537A6" w:rsidP="000537A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9E511D">
        <w:rPr>
          <w:rFonts w:ascii="Times New Roman" w:eastAsia="Times New Roman" w:hAnsi="Times New Roman" w:cs="Times New Roman"/>
          <w:color w:val="auto"/>
          <w:sz w:val="28"/>
          <w:lang w:eastAsia="ru-RU"/>
        </w:rPr>
        <w:t>(шістдесят третя сесія)</w:t>
      </w:r>
    </w:p>
    <w:p w14:paraId="45361961" w14:textId="77777777" w:rsidR="000537A6" w:rsidRPr="009E511D" w:rsidRDefault="000537A6" w:rsidP="000537A6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477866B2" w14:textId="77777777" w:rsidR="000537A6" w:rsidRPr="009E511D" w:rsidRDefault="000537A6" w:rsidP="000537A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9E511D">
        <w:rPr>
          <w:rFonts w:ascii="Times New Roman" w:eastAsia="Times New Roman" w:hAnsi="Times New Roman" w:cs="Times New Roman"/>
          <w:b/>
          <w:color w:val="auto"/>
          <w:spacing w:val="20"/>
          <w:sz w:val="32"/>
          <w:szCs w:val="32"/>
          <w:lang w:eastAsia="ru-RU"/>
        </w:rPr>
        <w:t>РІШЕННЯ</w:t>
      </w:r>
    </w:p>
    <w:p w14:paraId="710886F0" w14:textId="77777777" w:rsidR="000537A6" w:rsidRPr="009E511D" w:rsidRDefault="000537A6" w:rsidP="000537A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14:paraId="6F2DA1F1" w14:textId="77777777" w:rsidR="000537A6" w:rsidRPr="009E511D" w:rsidRDefault="000537A6" w:rsidP="000537A6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</w:pPr>
      <w:r w:rsidRPr="009E511D">
        <w:rPr>
          <w:rFonts w:ascii="Times New Roman" w:eastAsia="Times New Roman" w:hAnsi="Times New Roman" w:cs="Times New Roman"/>
          <w:color w:val="auto"/>
          <w:sz w:val="28"/>
          <w:szCs w:val="22"/>
          <w:lang w:eastAsia="ru-RU"/>
        </w:rPr>
        <w:t xml:space="preserve">Від ______.2025  </w:t>
      </w:r>
      <w:r w:rsidRPr="009E511D"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ru-RU"/>
        </w:rPr>
        <w:t>№_______-63/2025</w:t>
      </w:r>
    </w:p>
    <w:p w14:paraId="44AA8506" w14:textId="77777777" w:rsidR="000537A6" w:rsidRPr="009E511D" w:rsidRDefault="000537A6" w:rsidP="000537A6">
      <w:pPr>
        <w:widowControl/>
        <w:tabs>
          <w:tab w:val="left" w:pos="4170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м. Долина</w:t>
      </w:r>
      <w:r w:rsidRPr="009E511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</w:p>
    <w:p w14:paraId="458691B2" w14:textId="77777777" w:rsidR="000537A6" w:rsidRPr="009E511D" w:rsidRDefault="000537A6" w:rsidP="000537A6">
      <w:pPr>
        <w:tabs>
          <w:tab w:val="left" w:pos="8647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902903" w14:textId="77777777" w:rsidR="000537A6" w:rsidRPr="009E511D" w:rsidRDefault="000537A6" w:rsidP="000537A6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E5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програму забезпечення охорони та підтримання</w:t>
      </w:r>
    </w:p>
    <w:p w14:paraId="73823FA3" w14:textId="77777777" w:rsidR="000537A6" w:rsidRPr="009E511D" w:rsidRDefault="000537A6" w:rsidP="000537A6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E5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громадського порядку в органах та установах </w:t>
      </w:r>
    </w:p>
    <w:p w14:paraId="66D05177" w14:textId="0ED50382" w:rsidR="000537A6" w:rsidRPr="009E511D" w:rsidRDefault="000537A6" w:rsidP="000537A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системи правосуддя на 2</w:t>
      </w:r>
      <w:r w:rsidRPr="009E5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026 – 2028 роки</w:t>
      </w:r>
    </w:p>
    <w:p w14:paraId="60D228CE" w14:textId="77777777" w:rsidR="000537A6" w:rsidRPr="009E511D" w:rsidRDefault="000537A6" w:rsidP="000537A6">
      <w:pP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79745A39" w14:textId="77777777" w:rsidR="000537A6" w:rsidRPr="009E511D" w:rsidRDefault="000537A6" w:rsidP="000537A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охорони та підтримання громадського порядку в органах та установах системи правосуддя, керуючись пунктом 22 частини 1 статті 26 Закону України «Про місцеве самоврядування в Україні», міська рада</w:t>
      </w:r>
    </w:p>
    <w:p w14:paraId="7FB6326A" w14:textId="77777777" w:rsidR="000537A6" w:rsidRPr="009E511D" w:rsidRDefault="000537A6" w:rsidP="000537A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91A80" w14:textId="77777777" w:rsidR="000537A6" w:rsidRPr="009E511D" w:rsidRDefault="000537A6" w:rsidP="000537A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9E511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В И Р І Ш И Л А:</w:t>
      </w:r>
    </w:p>
    <w:p w14:paraId="573A5C11" w14:textId="77777777" w:rsidR="000537A6" w:rsidRPr="009E511D" w:rsidRDefault="000537A6" w:rsidP="000537A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EAE186" w14:textId="1B2B1FCF" w:rsidR="000537A6" w:rsidRPr="009E511D" w:rsidRDefault="000537A6" w:rsidP="000537A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 програму забезпечення охорони та підтримання громадського порядку в органах та установах системи правосуддя на 2026 – 2028 роки, додається.</w:t>
      </w:r>
    </w:p>
    <w:p w14:paraId="71DABA5A" w14:textId="77777777" w:rsidR="000537A6" w:rsidRPr="009E511D" w:rsidRDefault="000537A6" w:rsidP="000537A6">
      <w:pPr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2C0574" w14:textId="1C3C24BB" w:rsidR="000537A6" w:rsidRPr="009E511D" w:rsidRDefault="000537A6" w:rsidP="000537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Виконавцем Програми визначити </w:t>
      </w:r>
      <w:r w:rsidRPr="009E511D">
        <w:rPr>
          <w:rFonts w:ascii="Times New Roman" w:hAnsi="Times New Roman" w:cs="Times New Roman"/>
          <w:sz w:val="28"/>
          <w:szCs w:val="28"/>
        </w:rPr>
        <w:t>Територіальне управління Служби судової охорони у Івано-Франківській області.</w:t>
      </w:r>
    </w:p>
    <w:p w14:paraId="06DA2F9A" w14:textId="77777777" w:rsidR="000537A6" w:rsidRPr="009E511D" w:rsidRDefault="000537A6" w:rsidP="000537A6">
      <w:pPr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B60CF2E" w14:textId="4A59C94A" w:rsidR="000537A6" w:rsidRPr="009E511D" w:rsidRDefault="000537A6" w:rsidP="000537A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Фінансування заходів Програми проводиться у межах затверджених бюджетних призначень.</w:t>
      </w:r>
    </w:p>
    <w:p w14:paraId="4BF9064E" w14:textId="77777777" w:rsidR="000537A6" w:rsidRPr="009E511D" w:rsidRDefault="000537A6" w:rsidP="000537A6">
      <w:pPr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73BC13" w14:textId="5E337F26" w:rsidR="000537A6" w:rsidRPr="009E511D" w:rsidRDefault="000537A6" w:rsidP="000537A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Інформацію про хід виконання Програми заслуховувати щорічно на сесії міської ради в </w:t>
      </w:r>
      <w:r w:rsidRPr="009E511D">
        <w:rPr>
          <w:rFonts w:ascii="Times New Roman" w:eastAsia="Times New Roman" w:hAnsi="Times New Roman" w:cs="Times New Roman"/>
          <w:sz w:val="28"/>
          <w:szCs w:val="28"/>
          <w:lang w:eastAsia="zh-CN"/>
        </w:rPr>
        <w:t>IV кварталі, починаючи з 2027 року.</w:t>
      </w:r>
    </w:p>
    <w:p w14:paraId="1202E14C" w14:textId="77777777" w:rsidR="000537A6" w:rsidRPr="009E511D" w:rsidRDefault="000537A6" w:rsidP="000537A6">
      <w:pPr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1389E386" w14:textId="606339D8" w:rsidR="000537A6" w:rsidRPr="009E511D" w:rsidRDefault="000537A6" w:rsidP="000537A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даного рішення покласти на заступника міського голови Віктора Громиша та постійну комісію міської ради з питань бюджету та фінансів.</w:t>
      </w:r>
    </w:p>
    <w:p w14:paraId="2BEA4706" w14:textId="77777777" w:rsidR="000537A6" w:rsidRPr="009E511D" w:rsidRDefault="000537A6" w:rsidP="000537A6">
      <w:pPr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3859F" w14:textId="77777777" w:rsidR="000537A6" w:rsidRPr="009E511D" w:rsidRDefault="000537A6" w:rsidP="000537A6">
      <w:pPr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1A19CC" w14:textId="77777777" w:rsidR="000537A6" w:rsidRPr="009E511D" w:rsidRDefault="000537A6" w:rsidP="000537A6">
      <w:pPr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>Міський голова</w:t>
      </w: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  <w:t>Іван ДИРІВ</w:t>
      </w:r>
    </w:p>
    <w:p w14:paraId="7B5C9CAB" w14:textId="77777777" w:rsidR="000537A6" w:rsidRPr="009E511D" w:rsidRDefault="000537A6" w:rsidP="000537A6">
      <w:pPr>
        <w:ind w:left="-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2AF34C1A" w14:textId="77777777" w:rsidR="000537A6" w:rsidRPr="009E511D" w:rsidRDefault="000537A6" w:rsidP="000537A6">
      <w:pPr>
        <w:ind w:left="-709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14:paraId="52BB3E36" w14:textId="7CA87D6D" w:rsidR="000537A6" w:rsidRPr="009E511D" w:rsidRDefault="000537A6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32"/>
          <w:lang w:eastAsia="ru-RU"/>
        </w:rPr>
        <w:br w:type="page"/>
      </w:r>
    </w:p>
    <w:p w14:paraId="66E0A8FF" w14:textId="77777777" w:rsidR="000537A6" w:rsidRPr="009E511D" w:rsidRDefault="000537A6" w:rsidP="000537A6">
      <w:pPr>
        <w:ind w:left="-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326417F" w14:textId="77777777" w:rsidR="004C2E96" w:rsidRPr="009E511D" w:rsidRDefault="004C2E96" w:rsidP="00903E88">
      <w:pPr>
        <w:widowControl/>
        <w:suppressAutoHyphens/>
        <w:ind w:left="552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E511D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Затверджено</w:t>
      </w:r>
    </w:p>
    <w:p w14:paraId="5DAB6D97" w14:textId="77777777" w:rsidR="004C2E96" w:rsidRPr="009E511D" w:rsidRDefault="004C2E96" w:rsidP="00903E88">
      <w:pPr>
        <w:widowControl/>
        <w:suppressAutoHyphens/>
        <w:ind w:left="5529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E5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рішення міської ради </w:t>
      </w:r>
    </w:p>
    <w:p w14:paraId="14982C80" w14:textId="21153CEF" w:rsidR="00856ACB" w:rsidRPr="009E511D" w:rsidRDefault="004C2E96" w:rsidP="00903E88">
      <w:pPr>
        <w:ind w:left="5529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9E511D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від </w:t>
      </w:r>
      <w:r w:rsidR="00903E88" w:rsidRPr="009E511D">
        <w:rPr>
          <w:rFonts w:ascii="Times New Roman" w:eastAsia="Calibri" w:hAnsi="Times New Roman" w:cs="Times New Roman"/>
          <w:sz w:val="28"/>
          <w:lang w:eastAsia="en-US"/>
        </w:rPr>
        <w:t>____</w:t>
      </w:r>
      <w:r w:rsidR="00FC44B3" w:rsidRPr="009E511D">
        <w:rPr>
          <w:rFonts w:ascii="Times New Roman" w:eastAsia="Calibri" w:hAnsi="Times New Roman" w:cs="Times New Roman"/>
          <w:sz w:val="28"/>
          <w:lang w:eastAsia="en-US"/>
        </w:rPr>
        <w:t xml:space="preserve"> . </w:t>
      </w:r>
      <w:r w:rsidR="00903E88" w:rsidRPr="009E511D">
        <w:rPr>
          <w:rFonts w:ascii="Times New Roman" w:eastAsia="Calibri" w:hAnsi="Times New Roman" w:cs="Times New Roman"/>
          <w:sz w:val="28"/>
          <w:lang w:eastAsia="en-US"/>
        </w:rPr>
        <w:t>___</w:t>
      </w:r>
      <w:r w:rsidR="00FC44B3" w:rsidRPr="009E511D">
        <w:rPr>
          <w:rFonts w:ascii="Times New Roman" w:eastAsia="Calibri" w:hAnsi="Times New Roman" w:cs="Times New Roman"/>
          <w:sz w:val="28"/>
          <w:lang w:eastAsia="en-US"/>
        </w:rPr>
        <w:t xml:space="preserve"> .2025 № </w:t>
      </w:r>
      <w:r w:rsidR="00903E88" w:rsidRPr="009E511D">
        <w:rPr>
          <w:rFonts w:ascii="Times New Roman" w:eastAsia="Calibri" w:hAnsi="Times New Roman" w:cs="Times New Roman"/>
          <w:sz w:val="28"/>
          <w:lang w:eastAsia="en-US"/>
        </w:rPr>
        <w:t>___</w:t>
      </w:r>
      <w:r w:rsidR="00FC44B3" w:rsidRPr="009E511D">
        <w:rPr>
          <w:rFonts w:ascii="Times New Roman" w:eastAsia="Calibri" w:hAnsi="Times New Roman" w:cs="Times New Roman"/>
          <w:sz w:val="28"/>
          <w:lang w:eastAsia="en-US"/>
        </w:rPr>
        <w:t xml:space="preserve"> -</w:t>
      </w:r>
      <w:r w:rsidR="00712DCD" w:rsidRPr="009E511D">
        <w:rPr>
          <w:rFonts w:ascii="Times New Roman" w:eastAsia="Calibri" w:hAnsi="Times New Roman" w:cs="Times New Roman"/>
          <w:sz w:val="28"/>
          <w:lang w:eastAsia="en-US"/>
        </w:rPr>
        <w:t>63</w:t>
      </w:r>
      <w:r w:rsidR="00856ACB" w:rsidRPr="009E511D">
        <w:rPr>
          <w:rFonts w:ascii="Times New Roman" w:eastAsia="Calibri" w:hAnsi="Times New Roman" w:cs="Times New Roman"/>
          <w:sz w:val="28"/>
          <w:lang w:eastAsia="en-US"/>
        </w:rPr>
        <w:t>/202</w:t>
      </w:r>
      <w:r w:rsidR="00903E88" w:rsidRPr="009E511D">
        <w:rPr>
          <w:rFonts w:ascii="Times New Roman" w:eastAsia="Calibri" w:hAnsi="Times New Roman" w:cs="Times New Roman"/>
          <w:sz w:val="28"/>
          <w:lang w:eastAsia="en-US"/>
        </w:rPr>
        <w:t>5</w:t>
      </w:r>
    </w:p>
    <w:p w14:paraId="2CEFDA88" w14:textId="77777777" w:rsidR="004C2E96" w:rsidRPr="009E511D" w:rsidRDefault="004C2E96" w:rsidP="004C2E96">
      <w:pPr>
        <w:widowControl/>
        <w:suppressAutoHyphens/>
        <w:ind w:left="567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9F5772" w14:textId="77777777" w:rsidR="004C2E96" w:rsidRPr="009E511D" w:rsidRDefault="004C2E96" w:rsidP="004C2E96">
      <w:pPr>
        <w:keepNext/>
        <w:widowControl/>
        <w:suppressAutoHyphens/>
        <w:jc w:val="center"/>
        <w:outlineLvl w:val="2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E511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  <w:t>ПАСПОРТ</w:t>
      </w:r>
    </w:p>
    <w:p w14:paraId="63EA6131" w14:textId="77777777" w:rsidR="004C2E96" w:rsidRPr="009E511D" w:rsidRDefault="00FC44B3" w:rsidP="00FC44B3">
      <w:pPr>
        <w:pStyle w:val="ad"/>
        <w:shd w:val="clear" w:color="auto" w:fill="FFFFFF"/>
        <w:tabs>
          <w:tab w:val="left" w:pos="8223"/>
        </w:tabs>
        <w:spacing w:before="0" w:beforeAutospacing="0" w:after="0" w:afterAutospacing="0" w:line="273" w:lineRule="auto"/>
        <w:ind w:left="1560" w:right="1132"/>
        <w:jc w:val="center"/>
        <w:rPr>
          <w:lang w:val="uk-UA" w:eastAsia="zh-CN"/>
        </w:rPr>
      </w:pPr>
      <w:r w:rsidRPr="009E511D">
        <w:rPr>
          <w:b/>
          <w:bCs/>
          <w:color w:val="000000"/>
          <w:sz w:val="28"/>
          <w:szCs w:val="28"/>
          <w:lang w:val="uk-UA"/>
        </w:rPr>
        <w:t xml:space="preserve">Програми забезпечення охорони та підтримання </w:t>
      </w:r>
      <w:r w:rsidRPr="009E511D">
        <w:rPr>
          <w:b/>
          <w:color w:val="000000"/>
          <w:sz w:val="28"/>
          <w:szCs w:val="28"/>
          <w:lang w:val="uk-UA"/>
        </w:rPr>
        <w:t xml:space="preserve">громадського порядку в органах та установах системи правосуддя </w:t>
      </w:r>
      <w:r w:rsidRPr="009E511D">
        <w:rPr>
          <w:b/>
          <w:bCs/>
          <w:color w:val="000000"/>
          <w:sz w:val="28"/>
          <w:szCs w:val="28"/>
          <w:lang w:val="uk-UA"/>
        </w:rPr>
        <w:t>на 202</w:t>
      </w:r>
      <w:r w:rsidR="002B4C91" w:rsidRPr="009E511D">
        <w:rPr>
          <w:b/>
          <w:bCs/>
          <w:color w:val="000000"/>
          <w:sz w:val="28"/>
          <w:szCs w:val="28"/>
          <w:lang w:val="uk-UA"/>
        </w:rPr>
        <w:t>6</w:t>
      </w:r>
      <w:r w:rsidRPr="009E511D">
        <w:rPr>
          <w:b/>
          <w:bCs/>
          <w:color w:val="000000"/>
          <w:sz w:val="28"/>
          <w:szCs w:val="28"/>
          <w:lang w:val="uk-UA"/>
        </w:rPr>
        <w:t>-202</w:t>
      </w:r>
      <w:r w:rsidR="00A3088F" w:rsidRPr="009E511D">
        <w:rPr>
          <w:b/>
          <w:bCs/>
          <w:color w:val="000000"/>
          <w:sz w:val="28"/>
          <w:szCs w:val="28"/>
          <w:lang w:val="uk-UA"/>
        </w:rPr>
        <w:t>8</w:t>
      </w:r>
      <w:r w:rsidRPr="009E511D"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543"/>
        <w:gridCol w:w="5812"/>
      </w:tblGrid>
      <w:tr w:rsidR="004C2E96" w:rsidRPr="009E511D" w14:paraId="60C24E8E" w14:textId="77777777" w:rsidTr="004C2E96">
        <w:trPr>
          <w:trHeight w:hRule="exact" w:val="62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F7828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16AD3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Ініціатор розроблення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C07C0" w14:textId="77777777" w:rsidR="004C2E96" w:rsidRPr="009E511D" w:rsidRDefault="00FC44B3" w:rsidP="00987998">
            <w:pPr>
              <w:ind w:left="124" w:right="6"/>
            </w:pPr>
            <w:r w:rsidRPr="009E511D">
              <w:rPr>
                <w:rFonts w:ascii="Times New Roman" w:hAnsi="Times New Roman" w:cs="Times New Roman"/>
                <w:sz w:val="28"/>
                <w:szCs w:val="28"/>
              </w:rPr>
              <w:t>Територіальне управління Служби судової охорони у Івано-Франківській області</w:t>
            </w:r>
          </w:p>
        </w:tc>
      </w:tr>
      <w:tr w:rsidR="004C2E96" w:rsidRPr="009E511D" w14:paraId="753BF64B" w14:textId="77777777" w:rsidTr="00022F77">
        <w:trPr>
          <w:trHeight w:hRule="exact" w:val="161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C7687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BE3D3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FD3C5" w14:textId="77777777" w:rsidR="004C2E96" w:rsidRPr="009E511D" w:rsidRDefault="00022F77" w:rsidP="00987998">
            <w:pPr>
              <w:ind w:left="124" w:right="6"/>
            </w:pPr>
            <w:r w:rsidRPr="009E511D">
              <w:rPr>
                <w:rStyle w:val="22"/>
                <w:rFonts w:eastAsia="Courier New"/>
              </w:rPr>
              <w:t xml:space="preserve">Бюджетний кодекс України, </w:t>
            </w:r>
            <w:r w:rsidR="004C2E96" w:rsidRPr="009E511D">
              <w:rPr>
                <w:rStyle w:val="22"/>
                <w:rFonts w:eastAsia="Courier New"/>
              </w:rPr>
              <w:t>постанова Кабінету Міністрів України від 11 березня 2022 р. № 252 «Деякі питання формування та виконання місцевих бюджетів у період воєнного стану» (зі змінами)</w:t>
            </w:r>
          </w:p>
        </w:tc>
      </w:tr>
      <w:tr w:rsidR="004C2E96" w:rsidRPr="009E511D" w14:paraId="1B1AEB2A" w14:textId="77777777" w:rsidTr="00987998">
        <w:trPr>
          <w:trHeight w:hRule="exact" w:val="43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49143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56E1C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Розробник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E1FE8" w14:textId="77777777" w:rsidR="004C2E96" w:rsidRPr="009E511D" w:rsidRDefault="004C2E96" w:rsidP="00987998">
            <w:pPr>
              <w:ind w:left="124" w:right="6"/>
            </w:pPr>
            <w:r w:rsidRPr="009E511D">
              <w:rPr>
                <w:rStyle w:val="22"/>
                <w:rFonts w:eastAsia="Courier New"/>
              </w:rPr>
              <w:t>Долинська міська рада</w:t>
            </w:r>
          </w:p>
        </w:tc>
      </w:tr>
      <w:tr w:rsidR="004C2E96" w:rsidRPr="009E511D" w14:paraId="6870920E" w14:textId="77777777" w:rsidTr="004C2E96">
        <w:trPr>
          <w:trHeight w:hRule="exact" w:val="7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C629A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F9E90" w14:textId="77777777" w:rsidR="004C2E96" w:rsidRPr="009E511D" w:rsidRDefault="004C2E96" w:rsidP="00987998">
            <w:pPr>
              <w:ind w:left="131"/>
            </w:pPr>
            <w:proofErr w:type="spellStart"/>
            <w:r w:rsidRPr="009E511D">
              <w:rPr>
                <w:rStyle w:val="22"/>
                <w:rFonts w:eastAsia="Courier New"/>
              </w:rPr>
              <w:t>Співрозробник</w:t>
            </w:r>
            <w:proofErr w:type="spellEnd"/>
          </w:p>
          <w:p w14:paraId="1812D474" w14:textId="77777777" w:rsidR="004C2E96" w:rsidRPr="009E511D" w:rsidRDefault="004C2E96" w:rsidP="00987998">
            <w:pPr>
              <w:ind w:left="131"/>
            </w:pPr>
            <w:r w:rsidRPr="009E511D">
              <w:rPr>
                <w:rStyle w:val="22"/>
                <w:rFonts w:eastAsia="Courier New"/>
              </w:rPr>
              <w:t>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D2D53" w14:textId="77777777" w:rsidR="004C2E96" w:rsidRPr="009E511D" w:rsidRDefault="00FC44B3" w:rsidP="00987998">
            <w:pPr>
              <w:ind w:left="124" w:right="6"/>
            </w:pPr>
            <w:r w:rsidRPr="009E511D">
              <w:rPr>
                <w:rFonts w:ascii="Times New Roman" w:hAnsi="Times New Roman" w:cs="Times New Roman"/>
                <w:sz w:val="28"/>
                <w:szCs w:val="28"/>
              </w:rPr>
              <w:t>Територіальне управління Служби судової охорони у Івано-Франківській області</w:t>
            </w:r>
          </w:p>
        </w:tc>
      </w:tr>
      <w:tr w:rsidR="004C2E96" w:rsidRPr="009E511D" w14:paraId="0A9F70AD" w14:textId="77777777" w:rsidTr="00987998">
        <w:trPr>
          <w:trHeight w:hRule="exact" w:val="64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0192C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29104" w14:textId="77777777" w:rsidR="004C2E96" w:rsidRPr="009E511D" w:rsidRDefault="004C2E96" w:rsidP="00987998">
            <w:pPr>
              <w:ind w:left="131"/>
            </w:pPr>
            <w:r w:rsidRPr="009E511D">
              <w:rPr>
                <w:rStyle w:val="22"/>
                <w:rFonts w:eastAsia="Courier New"/>
              </w:rPr>
              <w:t>Відповідальний виконавець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B20CBD" w14:textId="77777777" w:rsidR="004C2E96" w:rsidRPr="009E511D" w:rsidRDefault="00FC44B3" w:rsidP="00987998">
            <w:pPr>
              <w:ind w:left="124" w:right="6"/>
            </w:pPr>
            <w:r w:rsidRPr="009E511D">
              <w:rPr>
                <w:rFonts w:ascii="Times New Roman" w:hAnsi="Times New Roman" w:cs="Times New Roman"/>
                <w:sz w:val="28"/>
                <w:szCs w:val="28"/>
              </w:rPr>
              <w:t>Територіальне управління Служби судової охорони у Івано-Франківській області</w:t>
            </w:r>
          </w:p>
        </w:tc>
      </w:tr>
      <w:tr w:rsidR="004C2E96" w:rsidRPr="009E511D" w14:paraId="10B2B7DC" w14:textId="77777777" w:rsidTr="00987998">
        <w:trPr>
          <w:trHeight w:hRule="exact" w:val="9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2514D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13pt"/>
                <w:rFonts w:eastAsia="Franklin Gothic Book"/>
              </w:rPr>
              <w:t>6</w:t>
            </w:r>
            <w:r w:rsidRPr="009E511D">
              <w:rPr>
                <w:rStyle w:val="2Verdana12pt"/>
                <w:rFonts w:eastAsia="Courier New"/>
                <w:b w:val="0"/>
                <w:bCs w:val="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5B024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Учасники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345A0" w14:textId="77777777" w:rsidR="004C2E96" w:rsidRPr="009E511D" w:rsidRDefault="00FC44B3" w:rsidP="00987998">
            <w:pPr>
              <w:ind w:left="124" w:right="6"/>
            </w:pPr>
            <w:r w:rsidRPr="009E511D">
              <w:rPr>
                <w:rFonts w:ascii="Times New Roman" w:hAnsi="Times New Roman" w:cs="Times New Roman"/>
                <w:sz w:val="28"/>
                <w:szCs w:val="28"/>
              </w:rPr>
              <w:t>Територіальне управління Служби судової охорони у Івано-Франківській області</w:t>
            </w:r>
            <w:r w:rsidR="004C2E96" w:rsidRPr="009E511D">
              <w:rPr>
                <w:rStyle w:val="22"/>
                <w:rFonts w:eastAsia="Courier New"/>
              </w:rPr>
              <w:t>, Долинська міська рада</w:t>
            </w:r>
          </w:p>
        </w:tc>
      </w:tr>
      <w:tr w:rsidR="004C2E96" w:rsidRPr="009E511D" w14:paraId="68A62936" w14:textId="77777777" w:rsidTr="004C2E96">
        <w:trPr>
          <w:trHeight w:hRule="exact" w:val="61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443742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8ABA0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Термін реалізації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D125B" w14:textId="77777777" w:rsidR="004C2E96" w:rsidRPr="009E511D" w:rsidRDefault="00FC44B3" w:rsidP="00987998">
            <w:pPr>
              <w:ind w:left="124" w:right="132"/>
            </w:pPr>
            <w:r w:rsidRPr="009E511D">
              <w:rPr>
                <w:rStyle w:val="22"/>
                <w:rFonts w:eastAsia="Courier New"/>
              </w:rPr>
              <w:t>202</w:t>
            </w:r>
            <w:r w:rsidR="00A3088F" w:rsidRPr="009E511D">
              <w:rPr>
                <w:rStyle w:val="22"/>
                <w:rFonts w:eastAsia="Courier New"/>
              </w:rPr>
              <w:t>6</w:t>
            </w:r>
            <w:r w:rsidRPr="009E511D">
              <w:rPr>
                <w:rStyle w:val="22"/>
                <w:rFonts w:eastAsia="Courier New"/>
              </w:rPr>
              <w:t>-202</w:t>
            </w:r>
            <w:r w:rsidR="00A3088F" w:rsidRPr="009E511D">
              <w:rPr>
                <w:rStyle w:val="22"/>
                <w:rFonts w:eastAsia="Courier New"/>
              </w:rPr>
              <w:t>8</w:t>
            </w:r>
            <w:r w:rsidR="004C2E96" w:rsidRPr="009E511D">
              <w:rPr>
                <w:rStyle w:val="22"/>
                <w:rFonts w:eastAsia="Courier New"/>
              </w:rPr>
              <w:t xml:space="preserve"> роки</w:t>
            </w:r>
          </w:p>
        </w:tc>
      </w:tr>
      <w:tr w:rsidR="004C2E96" w:rsidRPr="009E511D" w14:paraId="1B7419AE" w14:textId="77777777" w:rsidTr="00987998">
        <w:trPr>
          <w:trHeight w:hRule="exact" w:val="14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7FC12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E1742" w14:textId="77777777" w:rsidR="004C2E96" w:rsidRPr="009E511D" w:rsidRDefault="004C2E96" w:rsidP="00987998">
            <w:pPr>
              <w:ind w:left="131" w:right="-10"/>
            </w:pPr>
            <w:r w:rsidRPr="009E511D">
              <w:rPr>
                <w:rStyle w:val="22"/>
                <w:rFonts w:eastAsia="Courier New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EF4D9" w14:textId="7D9DA894" w:rsidR="004C2E96" w:rsidRPr="009E511D" w:rsidRDefault="004C2E96" w:rsidP="00620DD6">
            <w:pPr>
              <w:ind w:left="124" w:right="6"/>
            </w:pPr>
            <w:r w:rsidRPr="009E511D">
              <w:rPr>
                <w:rStyle w:val="22"/>
                <w:rFonts w:eastAsia="Courier New"/>
              </w:rPr>
              <w:t>Бюджет</w:t>
            </w:r>
            <w:r w:rsidR="00620DD6" w:rsidRPr="009E511D">
              <w:rPr>
                <w:rStyle w:val="22"/>
                <w:rFonts w:eastAsia="Courier New"/>
              </w:rPr>
              <w:t xml:space="preserve"> Долинської міської </w:t>
            </w:r>
            <w:r w:rsidRPr="009E511D">
              <w:rPr>
                <w:rStyle w:val="22"/>
                <w:rFonts w:eastAsia="Courier New"/>
              </w:rPr>
              <w:t>громади</w:t>
            </w:r>
          </w:p>
        </w:tc>
      </w:tr>
      <w:tr w:rsidR="004C2E96" w:rsidRPr="009E511D" w14:paraId="6E1BE66C" w14:textId="77777777" w:rsidTr="00987998">
        <w:trPr>
          <w:trHeight w:hRule="exact" w:val="169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09D5EB" w14:textId="77777777" w:rsidR="004C2E96" w:rsidRPr="009E511D" w:rsidRDefault="004C2E96" w:rsidP="00903E88">
            <w:pPr>
              <w:jc w:val="center"/>
            </w:pPr>
            <w:r w:rsidRPr="009E511D">
              <w:rPr>
                <w:rStyle w:val="22"/>
                <w:rFonts w:eastAsia="Courier New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06A92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5207C" w14:textId="5340F256" w:rsidR="004C2E96" w:rsidRPr="009E511D" w:rsidRDefault="00712DCD" w:rsidP="00987998">
            <w:pPr>
              <w:ind w:left="124" w:right="6"/>
            </w:pPr>
            <w:r w:rsidRPr="009E511D">
              <w:rPr>
                <w:rStyle w:val="22"/>
                <w:rFonts w:eastAsia="Courier New"/>
              </w:rPr>
              <w:t>150</w:t>
            </w:r>
            <w:r w:rsidR="004C2E96" w:rsidRPr="009E511D">
              <w:rPr>
                <w:rStyle w:val="22"/>
                <w:rFonts w:eastAsia="Courier New"/>
              </w:rPr>
              <w:t>, 0 тис. гривень</w:t>
            </w:r>
          </w:p>
        </w:tc>
      </w:tr>
      <w:tr w:rsidR="004C2E96" w:rsidRPr="009E511D" w14:paraId="23A3FD47" w14:textId="77777777" w:rsidTr="007434E3">
        <w:trPr>
          <w:trHeight w:hRule="exact" w:val="15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7AFD3" w14:textId="493745A1" w:rsidR="004C2E96" w:rsidRPr="009E511D" w:rsidRDefault="004C2E96" w:rsidP="00903E88">
            <w:pPr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A11B87" w14:textId="77777777" w:rsidR="004C2E96" w:rsidRPr="009E511D" w:rsidRDefault="004C2E96" w:rsidP="00987998">
            <w:pPr>
              <w:ind w:left="131" w:right="140"/>
            </w:pPr>
            <w:r w:rsidRPr="009E511D">
              <w:rPr>
                <w:rStyle w:val="22"/>
                <w:rFonts w:eastAsia="Courier New"/>
              </w:rPr>
              <w:t>коштів бюджету громади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862F6" w14:textId="77777777" w:rsidR="004C2E96" w:rsidRPr="009E511D" w:rsidRDefault="00712DCD" w:rsidP="00987998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>150</w:t>
            </w:r>
            <w:r w:rsidR="004C2E96" w:rsidRPr="009E511D">
              <w:rPr>
                <w:rStyle w:val="22"/>
                <w:rFonts w:eastAsia="Courier New"/>
              </w:rPr>
              <w:t>,0 тис. гривень</w:t>
            </w:r>
            <w:r w:rsidRPr="009E511D">
              <w:rPr>
                <w:rStyle w:val="22"/>
                <w:rFonts w:eastAsia="Courier New"/>
              </w:rPr>
              <w:t xml:space="preserve">, в </w:t>
            </w:r>
            <w:proofErr w:type="spellStart"/>
            <w:r w:rsidRPr="009E511D">
              <w:rPr>
                <w:rStyle w:val="22"/>
                <w:rFonts w:eastAsia="Courier New"/>
              </w:rPr>
              <w:t>т.ч</w:t>
            </w:r>
            <w:proofErr w:type="spellEnd"/>
            <w:r w:rsidRPr="009E511D">
              <w:rPr>
                <w:rStyle w:val="22"/>
                <w:rFonts w:eastAsia="Courier New"/>
              </w:rPr>
              <w:t>. по роках:</w:t>
            </w:r>
          </w:p>
          <w:p w14:paraId="56BF1193" w14:textId="6487B02A" w:rsidR="00712DCD" w:rsidRPr="009E511D" w:rsidRDefault="00712DCD" w:rsidP="00987998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>2026 – 50,0 тис. грн;</w:t>
            </w:r>
          </w:p>
          <w:p w14:paraId="21584BFD" w14:textId="4EC8A569" w:rsidR="007434E3" w:rsidRPr="009E511D" w:rsidRDefault="007434E3" w:rsidP="007434E3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>2027 – 50,0 тис. грн;</w:t>
            </w:r>
          </w:p>
          <w:p w14:paraId="19A9D6D9" w14:textId="53D86637" w:rsidR="00712DCD" w:rsidRPr="009E511D" w:rsidRDefault="007434E3" w:rsidP="007434E3">
            <w:pPr>
              <w:ind w:left="124" w:right="6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9E511D">
              <w:rPr>
                <w:rStyle w:val="22"/>
                <w:rFonts w:eastAsia="Courier New"/>
              </w:rPr>
              <w:t>2028 – 50,0 тис. грн.</w:t>
            </w:r>
          </w:p>
        </w:tc>
      </w:tr>
    </w:tbl>
    <w:p w14:paraId="65385A58" w14:textId="77777777" w:rsidR="004C2E96" w:rsidRPr="009E511D" w:rsidRDefault="004C2E96" w:rsidP="004C2E96">
      <w:pPr>
        <w:widowControl/>
        <w:suppressAutoHyphens/>
        <w:rPr>
          <w:rFonts w:ascii="Times New Roman" w:eastAsia="Times New Roman" w:hAnsi="Times New Roman" w:cs="Times New Roman"/>
          <w:color w:val="auto"/>
          <w:sz w:val="16"/>
          <w:szCs w:val="16"/>
          <w:lang w:eastAsia="zh-CN"/>
        </w:rPr>
      </w:pPr>
    </w:p>
    <w:p w14:paraId="3DEEBBBC" w14:textId="30B22D95" w:rsidR="00987998" w:rsidRPr="009E511D" w:rsidRDefault="00454463" w:rsidP="00987998">
      <w:pPr>
        <w:spacing w:line="322" w:lineRule="exact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Кошти на виконання заходів </w:t>
      </w:r>
      <w:r w:rsidR="00712DCD"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П</w:t>
      </w:r>
      <w:r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рограми спрямовуються на рахунок</w:t>
      </w:r>
      <w:r w:rsidR="00AE17E8"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 </w:t>
      </w:r>
      <w:r w:rsidR="00AE17E8" w:rsidRPr="009E511D">
        <w:rPr>
          <w:rFonts w:ascii="Times New Roman" w:hAnsi="Times New Roman" w:cs="Times New Roman"/>
          <w:sz w:val="28"/>
          <w:szCs w:val="28"/>
        </w:rPr>
        <w:t>територіальне управління Служби судової охорони у Івано-Франківській області</w:t>
      </w:r>
      <w:r w:rsidR="00620DD6"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, відкритий в органах Казначейства.</w:t>
      </w:r>
    </w:p>
    <w:p w14:paraId="0AA4E601" w14:textId="086139CE" w:rsidR="00454463" w:rsidRPr="009E511D" w:rsidRDefault="00987998" w:rsidP="00987998">
      <w:pPr>
        <w:spacing w:line="322" w:lineRule="exact"/>
        <w:ind w:firstLine="580"/>
        <w:jc w:val="both"/>
        <w:rPr>
          <w:rFonts w:ascii="Times New Roman" w:eastAsia="Times New Roman" w:hAnsi="Times New Roman" w:cs="Times New Roman"/>
          <w:color w:val="auto"/>
          <w:lang w:eastAsia="zh-CN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Термін проведення звітності</w:t>
      </w:r>
      <w:r w:rsidR="00B55478" w:rsidRPr="009E511D">
        <w:rPr>
          <w:rFonts w:ascii="Times New Roman" w:eastAsia="Times New Roman" w:hAnsi="Times New Roman" w:cs="Times New Roman"/>
          <w:sz w:val="28"/>
          <w:szCs w:val="28"/>
          <w:lang w:bidi="uk-UA"/>
        </w:rPr>
        <w:t>:</w:t>
      </w:r>
      <w:r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на сесії міської ради щорічно I</w:t>
      </w:r>
      <w:r w:rsidR="00E43CD4"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V</w:t>
      </w:r>
      <w:r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квартал, починаючи з 202</w:t>
      </w:r>
      <w:r w:rsidR="00712DCD"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7</w:t>
      </w:r>
      <w:r w:rsidRPr="009E511D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року.</w:t>
      </w:r>
    </w:p>
    <w:p w14:paraId="73186B82" w14:textId="77777777" w:rsidR="00454463" w:rsidRPr="009E511D" w:rsidRDefault="00454463" w:rsidP="004C2E96">
      <w:pPr>
        <w:widowControl/>
        <w:suppressAutoHyphens/>
        <w:rPr>
          <w:rFonts w:ascii="Times New Roman" w:eastAsia="Times New Roman" w:hAnsi="Times New Roman" w:cs="Times New Roman"/>
          <w:color w:val="auto"/>
          <w:lang w:eastAsia="zh-CN"/>
        </w:rPr>
        <w:sectPr w:rsidR="00454463" w:rsidRPr="009E511D" w:rsidSect="00CF3942">
          <w:headerReference w:type="default" r:id="rId8"/>
          <w:pgSz w:w="11906" w:h="16838"/>
          <w:pgMar w:top="680" w:right="567" w:bottom="680" w:left="1701" w:header="709" w:footer="709" w:gutter="0"/>
          <w:cols w:space="708"/>
          <w:titlePg/>
          <w:docGrid w:linePitch="360"/>
        </w:sectPr>
      </w:pPr>
    </w:p>
    <w:p w14:paraId="0AE14E72" w14:textId="77777777" w:rsidR="004C2E96" w:rsidRPr="009E511D" w:rsidRDefault="004C2E96" w:rsidP="00712DCD">
      <w:pPr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uk-UA"/>
        </w:rPr>
      </w:pPr>
      <w:r w:rsidRPr="009E511D">
        <w:rPr>
          <w:rFonts w:ascii="Times New Roman" w:eastAsia="Times New Roman" w:hAnsi="Times New Roman" w:cs="Times New Roman"/>
          <w:b/>
          <w:sz w:val="28"/>
          <w:szCs w:val="28"/>
          <w:lang w:bidi="uk-UA"/>
        </w:rPr>
        <w:lastRenderedPageBreak/>
        <w:t xml:space="preserve">1. </w:t>
      </w:r>
      <w:r w:rsidR="006D7DB7" w:rsidRPr="009E511D">
        <w:rPr>
          <w:rFonts w:ascii="Times New Roman" w:eastAsia="Times New Roman" w:hAnsi="Times New Roman" w:cs="Times New Roman"/>
          <w:b/>
          <w:sz w:val="28"/>
          <w:szCs w:val="28"/>
          <w:lang w:bidi="uk-UA"/>
        </w:rPr>
        <w:t>Загальна частина</w:t>
      </w:r>
    </w:p>
    <w:p w14:paraId="008B1467" w14:textId="77777777" w:rsidR="004C2E96" w:rsidRPr="009E511D" w:rsidRDefault="004C2E96" w:rsidP="004C2E96">
      <w:pPr>
        <w:ind w:right="-1" w:firstLine="760"/>
        <w:jc w:val="both"/>
        <w:rPr>
          <w:rFonts w:ascii="Times New Roman" w:eastAsia="Times New Roman" w:hAnsi="Times New Roman" w:cs="Times New Roman"/>
          <w:sz w:val="16"/>
          <w:szCs w:val="16"/>
          <w:lang w:bidi="uk-UA"/>
        </w:rPr>
      </w:pPr>
    </w:p>
    <w:p w14:paraId="729A749A" w14:textId="77777777" w:rsidR="006D7DB7" w:rsidRPr="009E511D" w:rsidRDefault="006D7DB7" w:rsidP="006D7DB7">
      <w:pPr>
        <w:ind w:right="-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511D">
        <w:rPr>
          <w:rFonts w:ascii="Times New Roman" w:hAnsi="Times New Roman" w:cs="Times New Roman"/>
          <w:bCs/>
          <w:sz w:val="28"/>
          <w:szCs w:val="28"/>
        </w:rPr>
        <w:t xml:space="preserve">Програма розроблена на основі комплексного підходу до розв’язання проблем захисту </w:t>
      </w:r>
      <w:bookmarkStart w:id="0" w:name="_Hlk190084226"/>
      <w:r w:rsidRPr="009E511D">
        <w:rPr>
          <w:rFonts w:ascii="Times New Roman" w:hAnsi="Times New Roman" w:cs="Times New Roman"/>
          <w:bCs/>
          <w:sz w:val="28"/>
          <w:szCs w:val="28"/>
        </w:rPr>
        <w:t>учасників судових процесів, суддів, працівників суду</w:t>
      </w:r>
      <w:bookmarkEnd w:id="0"/>
      <w:r w:rsidRPr="009E511D">
        <w:rPr>
          <w:rFonts w:ascii="Times New Roman" w:hAnsi="Times New Roman" w:cs="Times New Roman"/>
          <w:bCs/>
          <w:sz w:val="28"/>
          <w:szCs w:val="28"/>
        </w:rPr>
        <w:t>, забезпечення безпеки від злочинних посягань і правопорушень, охорони приміщень судів, органів та установ системи правосуддя, припинення проявів неповаги до суду. Вона враховує необхідність вирішення актуальних питань спрямованих на об’єднання зусиль органів державної влади, правоохоронних та інших органів.</w:t>
      </w:r>
    </w:p>
    <w:p w14:paraId="2A783933" w14:textId="77777777" w:rsidR="006D7DB7" w:rsidRPr="009E511D" w:rsidRDefault="006D7DB7" w:rsidP="006D7DB7">
      <w:pPr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11D">
        <w:rPr>
          <w:rFonts w:ascii="Times New Roman" w:hAnsi="Times New Roman" w:cs="Times New Roman"/>
          <w:bCs/>
          <w:sz w:val="28"/>
          <w:szCs w:val="28"/>
        </w:rPr>
        <w:t xml:space="preserve">Основним завданням Програми є забезпечення </w:t>
      </w:r>
      <w:r w:rsidRPr="009E511D">
        <w:rPr>
          <w:rFonts w:ascii="Times New Roman" w:hAnsi="Times New Roman" w:cs="Times New Roman"/>
          <w:sz w:val="28"/>
          <w:szCs w:val="28"/>
        </w:rPr>
        <w:t>підтримання та реагування на порушення громадського порядку в приміщеннях судів,</w:t>
      </w:r>
      <w:r w:rsidRPr="009E511D">
        <w:rPr>
          <w:rFonts w:ascii="Times New Roman" w:hAnsi="Times New Roman" w:cs="Times New Roman"/>
          <w:bCs/>
          <w:sz w:val="28"/>
          <w:szCs w:val="28"/>
        </w:rPr>
        <w:t xml:space="preserve"> органів та установ системи правосуддя, </w:t>
      </w:r>
      <w:r w:rsidRPr="009E511D">
        <w:rPr>
          <w:rFonts w:ascii="Times New Roman" w:hAnsi="Times New Roman" w:cs="Times New Roman"/>
          <w:sz w:val="28"/>
          <w:szCs w:val="28"/>
        </w:rPr>
        <w:t>запобігання, недопущення чи припинення протиправних дій та підвищення рівня взаємодії між правоохоронними та іншими органами в сфері забезпечення громадського порядку та безпеки.</w:t>
      </w:r>
    </w:p>
    <w:p w14:paraId="61372547" w14:textId="77777777" w:rsidR="004C2E96" w:rsidRPr="009E511D" w:rsidRDefault="004C2E96" w:rsidP="000776A9">
      <w:pPr>
        <w:ind w:right="-1" w:firstLine="284"/>
        <w:jc w:val="both"/>
        <w:rPr>
          <w:rFonts w:ascii="Times New Roman" w:eastAsia="Times New Roman" w:hAnsi="Times New Roman" w:cs="Times New Roman"/>
          <w:sz w:val="16"/>
          <w:szCs w:val="16"/>
          <w:lang w:bidi="uk-UA"/>
        </w:rPr>
      </w:pPr>
    </w:p>
    <w:p w14:paraId="1B9E0723" w14:textId="6C1C2F88" w:rsidR="004C2E96" w:rsidRPr="009E511D" w:rsidRDefault="004C2E96" w:rsidP="006D7DB7">
      <w:pPr>
        <w:keepNext/>
        <w:keepLines/>
        <w:tabs>
          <w:tab w:val="left" w:pos="3704"/>
        </w:tabs>
        <w:ind w:right="-1"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  <w:bookmarkStart w:id="1" w:name="bookmark4"/>
      <w:r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2. Визначення мети </w:t>
      </w:r>
      <w:r w:rsidR="00712DCD"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П</w:t>
      </w:r>
      <w:r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>рограми</w:t>
      </w:r>
      <w:bookmarkEnd w:id="1"/>
    </w:p>
    <w:p w14:paraId="1884843D" w14:textId="2B228625" w:rsidR="006D7DB7" w:rsidRPr="009E511D" w:rsidRDefault="006D7DB7" w:rsidP="006D7DB7">
      <w:pPr>
        <w:pStyle w:val="ad"/>
        <w:tabs>
          <w:tab w:val="left" w:pos="900"/>
        </w:tabs>
        <w:spacing w:before="0" w:beforeAutospacing="0" w:after="0" w:afterAutospacing="0" w:line="240" w:lineRule="atLeast"/>
        <w:ind w:right="-6" w:firstLine="709"/>
        <w:jc w:val="both"/>
        <w:rPr>
          <w:color w:val="000000"/>
          <w:sz w:val="28"/>
          <w:szCs w:val="28"/>
          <w:lang w:val="uk-UA"/>
        </w:rPr>
      </w:pPr>
      <w:r w:rsidRPr="009E511D">
        <w:rPr>
          <w:color w:val="000000"/>
          <w:sz w:val="28"/>
          <w:szCs w:val="28"/>
          <w:lang w:val="uk-UA"/>
        </w:rPr>
        <w:t xml:space="preserve">Метою </w:t>
      </w:r>
      <w:r w:rsidR="00712DCD" w:rsidRPr="009E511D">
        <w:rPr>
          <w:color w:val="000000"/>
          <w:sz w:val="28"/>
          <w:szCs w:val="28"/>
          <w:lang w:val="uk-UA"/>
        </w:rPr>
        <w:t>П</w:t>
      </w:r>
      <w:r w:rsidRPr="009E511D">
        <w:rPr>
          <w:color w:val="000000"/>
          <w:sz w:val="28"/>
          <w:szCs w:val="28"/>
          <w:lang w:val="uk-UA"/>
        </w:rPr>
        <w:t>рограми є забезпечення ефективності вжиття превентивних заходів для недопущення протиправних діянь, спрямованих на посилення громадської безпеки, захисту життя і здоров’я</w:t>
      </w:r>
      <w:r w:rsidRPr="009E511D">
        <w:rPr>
          <w:bCs/>
          <w:sz w:val="28"/>
          <w:szCs w:val="28"/>
          <w:lang w:val="uk-UA"/>
        </w:rPr>
        <w:t xml:space="preserve"> учасників судових процесів, суддів, працівників суду</w:t>
      </w:r>
      <w:r w:rsidRPr="009E511D">
        <w:rPr>
          <w:color w:val="000000"/>
          <w:sz w:val="28"/>
          <w:szCs w:val="28"/>
          <w:lang w:val="uk-UA"/>
        </w:rPr>
        <w:t>, та усунення причин і умов, що спричинили вчинення протиправних дій.</w:t>
      </w:r>
    </w:p>
    <w:p w14:paraId="2ED1C651" w14:textId="77777777" w:rsidR="00445B81" w:rsidRPr="009E511D" w:rsidRDefault="00445B81" w:rsidP="006D7DB7">
      <w:pPr>
        <w:pStyle w:val="ad"/>
        <w:tabs>
          <w:tab w:val="left" w:pos="900"/>
        </w:tabs>
        <w:spacing w:before="0" w:beforeAutospacing="0" w:after="0" w:afterAutospacing="0" w:line="240" w:lineRule="atLeast"/>
        <w:ind w:right="-6" w:firstLine="709"/>
        <w:jc w:val="both"/>
        <w:rPr>
          <w:color w:val="000000"/>
          <w:sz w:val="28"/>
          <w:szCs w:val="28"/>
          <w:lang w:val="uk-UA"/>
        </w:rPr>
      </w:pPr>
      <w:r w:rsidRPr="009E511D">
        <w:rPr>
          <w:color w:val="000000"/>
          <w:sz w:val="28"/>
          <w:szCs w:val="28"/>
          <w:lang w:val="uk-UA"/>
        </w:rPr>
        <w:t xml:space="preserve">Програма спрямована на підвищення ефективності реалізації узгоджених заходів Управлінням, правоохоронними органами, органами виконавчої влади та місцевого самоврядування щодо профілактики проявів неповаги до суду, порушень громадського порядку в органах та установах системи правосуддя, усунення причин, що зумовили їх вчинення, захист прав і законних інтересів жителів, шляхом фінансування з бюджету </w:t>
      </w:r>
      <w:r w:rsidR="00CD6543" w:rsidRPr="009E511D">
        <w:rPr>
          <w:color w:val="000000"/>
          <w:sz w:val="28"/>
          <w:szCs w:val="28"/>
          <w:lang w:val="uk-UA"/>
        </w:rPr>
        <w:t xml:space="preserve">громади </w:t>
      </w:r>
      <w:r w:rsidRPr="009E511D">
        <w:rPr>
          <w:color w:val="000000"/>
          <w:sz w:val="28"/>
          <w:szCs w:val="28"/>
          <w:lang w:val="uk-UA"/>
        </w:rPr>
        <w:t>тих пріоритетних напрямів та заходів, які впливають на забезпечення правопорядку та безпеки, побутові умови та пропускний режим для співробітників, працівників та відвідувачів в судах, органах та установах системи правосуддя на території Долинської міської територіальної громади.</w:t>
      </w:r>
    </w:p>
    <w:p w14:paraId="40B1E712" w14:textId="77777777" w:rsidR="004C2E96" w:rsidRPr="009E511D" w:rsidRDefault="004C2E96" w:rsidP="000776A9">
      <w:pPr>
        <w:ind w:right="-1" w:firstLine="284"/>
        <w:jc w:val="both"/>
        <w:rPr>
          <w:rFonts w:ascii="Times New Roman" w:eastAsia="Times New Roman" w:hAnsi="Times New Roman" w:cs="Times New Roman"/>
          <w:sz w:val="16"/>
          <w:szCs w:val="16"/>
          <w:lang w:bidi="uk-UA"/>
        </w:rPr>
      </w:pPr>
    </w:p>
    <w:p w14:paraId="03FA689F" w14:textId="77777777" w:rsidR="00594A76" w:rsidRPr="009E511D" w:rsidRDefault="004C2E96" w:rsidP="00594A76">
      <w:pPr>
        <w:pStyle w:val="docdata"/>
        <w:spacing w:before="0" w:beforeAutospacing="0" w:after="0" w:afterAutospacing="0" w:line="273" w:lineRule="auto"/>
        <w:ind w:right="-7"/>
        <w:jc w:val="center"/>
        <w:rPr>
          <w:lang w:val="uk-UA"/>
        </w:rPr>
      </w:pPr>
      <w:bookmarkStart w:id="2" w:name="bookmark5"/>
      <w:r w:rsidRPr="009E511D">
        <w:rPr>
          <w:b/>
          <w:bCs/>
          <w:sz w:val="28"/>
          <w:szCs w:val="28"/>
          <w:lang w:val="uk-UA" w:bidi="uk-UA"/>
        </w:rPr>
        <w:t xml:space="preserve">3. </w:t>
      </w:r>
      <w:bookmarkEnd w:id="2"/>
      <w:r w:rsidR="00594A76" w:rsidRPr="009E511D">
        <w:rPr>
          <w:b/>
          <w:bCs/>
          <w:color w:val="000000"/>
          <w:sz w:val="28"/>
          <w:szCs w:val="28"/>
          <w:lang w:val="uk-UA"/>
        </w:rPr>
        <w:t>Основні завдання Програми</w:t>
      </w:r>
    </w:p>
    <w:p w14:paraId="388C4F63" w14:textId="77777777" w:rsidR="00594A76" w:rsidRPr="009E511D" w:rsidRDefault="00594A76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14:paraId="79CE6892" w14:textId="7D104DE4" w:rsidR="00594A76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охорони приміщень судів,</w:t>
      </w:r>
      <w:r w:rsidR="00594A76" w:rsidRPr="009E511D">
        <w:rPr>
          <w:rFonts w:ascii="Times New Roman" w:hAnsi="Times New Roman" w:cs="Times New Roman"/>
          <w:bCs/>
          <w:sz w:val="28"/>
          <w:szCs w:val="28"/>
        </w:rPr>
        <w:t xml:space="preserve"> органів та установ системи правосуддя,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підтримання громадського порядку на максимально високому рівні</w:t>
      </w:r>
      <w:r w:rsidR="00594A76" w:rsidRPr="009E511D">
        <w:rPr>
          <w:rFonts w:ascii="Times New Roman" w:hAnsi="Times New Roman" w:cs="Times New Roman"/>
          <w:sz w:val="28"/>
          <w:szCs w:val="28"/>
        </w:rPr>
        <w:t>, припинення проявів неповаги до суду, забезпечення в суді безпеки учасників судового процесу, виконання функцій щодо державного забезпечення особистої безпеки суддів та членів їхніх сімей, працівників суду;</w:t>
      </w:r>
    </w:p>
    <w:p w14:paraId="7E8EA08C" w14:textId="2195FAEB" w:rsidR="00594A76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авторитету та довіри до Служби судової охорони;</w:t>
      </w:r>
    </w:p>
    <w:p w14:paraId="40B21046" w14:textId="379057E6" w:rsidR="00445B81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в покращенні та підвищенні очікуваних результатів виконання службових обов’язків співробітниками територіального управління Служби судової охорони у Івано-Франківській області при забезпеченні належної охорони приміщень судів,</w:t>
      </w:r>
      <w:r w:rsidR="00594A76" w:rsidRPr="009E511D">
        <w:rPr>
          <w:rFonts w:ascii="Times New Roman" w:hAnsi="Times New Roman" w:cs="Times New Roman"/>
          <w:bCs/>
          <w:sz w:val="28"/>
          <w:szCs w:val="28"/>
        </w:rPr>
        <w:t xml:space="preserve"> органів та установ системи правосуддя та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підтриманні громадської безпеки</w:t>
      </w:r>
      <w:r w:rsidR="00445B81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271930" w14:textId="1BEA2478" w:rsidR="00594A76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9E511D">
        <w:rPr>
          <w:rFonts w:ascii="Times New Roman" w:hAnsi="Times New Roman"/>
          <w:sz w:val="28"/>
        </w:rPr>
        <w:t xml:space="preserve">- </w:t>
      </w:r>
      <w:r w:rsidR="00445B81" w:rsidRPr="009E511D">
        <w:rPr>
          <w:rFonts w:ascii="Times New Roman" w:hAnsi="Times New Roman"/>
          <w:sz w:val="28"/>
        </w:rPr>
        <w:t>своєчасне реагування на звернення громадян;</w:t>
      </w:r>
    </w:p>
    <w:p w14:paraId="18FDEC0E" w14:textId="2734943B" w:rsidR="00594A76" w:rsidRPr="009E511D" w:rsidRDefault="00712DCD" w:rsidP="008B0721">
      <w:pPr>
        <w:widowControl/>
        <w:spacing w:line="240" w:lineRule="atLeast"/>
        <w:ind w:right="-6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94A76" w:rsidRPr="009E51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 фінансового, матеріально-технічного забезпечення територіального управління Служби судової охорони у Івано-Франківській області</w:t>
      </w:r>
      <w:r w:rsidR="00594A76" w:rsidRPr="009E51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558F9A" w14:textId="77777777" w:rsidR="00445B81" w:rsidRPr="009E511D" w:rsidRDefault="00445B81" w:rsidP="00445B81">
      <w:pPr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9E511D">
        <w:rPr>
          <w:rFonts w:ascii="Times New Roman" w:hAnsi="Times New Roman" w:cs="Times New Roman"/>
          <w:sz w:val="28"/>
        </w:rPr>
        <w:t>Реалізація основних завдань цієї Програми дасть змогу підвищити ефективність безпеки суддів та охорони приміщень судів, які є однією з основних гарантій незалежності суддів та системи правосуддя в цілому, а також забезпечення безпеки всіх учасників судового процесу, що є однією з умов для здійснення незалежного правосуддя на засадах верховенства права та законності.</w:t>
      </w:r>
    </w:p>
    <w:p w14:paraId="4D7301D4" w14:textId="77777777" w:rsidR="004C2E96" w:rsidRPr="009E511D" w:rsidRDefault="004C2E96" w:rsidP="00594A76">
      <w:pPr>
        <w:keepNext/>
        <w:keepLines/>
        <w:tabs>
          <w:tab w:val="left" w:pos="1042"/>
        </w:tabs>
        <w:ind w:right="-1" w:firstLine="284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bidi="uk-UA"/>
        </w:rPr>
      </w:pPr>
    </w:p>
    <w:p w14:paraId="5019F7A8" w14:textId="77777777" w:rsidR="00594A76" w:rsidRPr="009E511D" w:rsidRDefault="004C2E96" w:rsidP="00594A76">
      <w:pPr>
        <w:widowControl/>
        <w:spacing w:line="273" w:lineRule="auto"/>
        <w:ind w:right="-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6"/>
      <w:r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  <w:t xml:space="preserve">4. </w:t>
      </w:r>
      <w:r w:rsidR="00594A76" w:rsidRPr="009E5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Фінансування Програми</w:t>
      </w:r>
    </w:p>
    <w:p w14:paraId="21795FD6" w14:textId="65D9E8EF" w:rsidR="00712DCD" w:rsidRPr="009E511D" w:rsidRDefault="009C6507" w:rsidP="00712DCD">
      <w:pPr>
        <w:pStyle w:val="ad"/>
        <w:tabs>
          <w:tab w:val="left" w:pos="900"/>
        </w:tabs>
        <w:spacing w:before="0" w:beforeAutospacing="0" w:after="0" w:afterAutospacing="0" w:line="240" w:lineRule="atLeast"/>
        <w:ind w:right="-6" w:firstLine="709"/>
        <w:jc w:val="both"/>
        <w:rPr>
          <w:color w:val="000000"/>
          <w:sz w:val="28"/>
          <w:szCs w:val="28"/>
          <w:lang w:val="uk-UA"/>
        </w:rPr>
      </w:pPr>
      <w:r w:rsidRPr="009E511D">
        <w:rPr>
          <w:sz w:val="28"/>
          <w:szCs w:val="28"/>
          <w:lang w:val="uk-UA"/>
        </w:rPr>
        <w:t>Фінансування заходів Програми здійснюється з врахуванням вимог статті 85 Бюджетного кодексу</w:t>
      </w:r>
      <w:r w:rsidR="00594A76" w:rsidRPr="009E511D">
        <w:rPr>
          <w:sz w:val="28"/>
          <w:szCs w:val="28"/>
          <w:lang w:val="uk-UA"/>
        </w:rPr>
        <w:t xml:space="preserve">, а також інших джерел фінансування відповідно до вимог чинного законодавства. Обсяг фінансування </w:t>
      </w:r>
      <w:r w:rsidR="00712DCD" w:rsidRPr="009E511D">
        <w:rPr>
          <w:sz w:val="28"/>
          <w:szCs w:val="28"/>
          <w:lang w:val="uk-UA"/>
        </w:rPr>
        <w:t>П</w:t>
      </w:r>
      <w:r w:rsidR="00594A76" w:rsidRPr="009E511D">
        <w:rPr>
          <w:sz w:val="28"/>
          <w:szCs w:val="28"/>
          <w:lang w:val="uk-UA"/>
        </w:rPr>
        <w:t xml:space="preserve">рограми з бюджету </w:t>
      </w:r>
      <w:r w:rsidR="0034554F" w:rsidRPr="009E511D">
        <w:rPr>
          <w:sz w:val="28"/>
          <w:szCs w:val="28"/>
          <w:lang w:val="uk-UA"/>
        </w:rPr>
        <w:t xml:space="preserve">громади </w:t>
      </w:r>
      <w:r w:rsidR="00594A76" w:rsidRPr="009E511D">
        <w:rPr>
          <w:sz w:val="28"/>
          <w:szCs w:val="28"/>
          <w:lang w:val="uk-UA"/>
        </w:rPr>
        <w:t>передбачається виходячи з можливостей його дохідно</w:t>
      </w:r>
      <w:r w:rsidR="0034554F" w:rsidRPr="009E511D">
        <w:rPr>
          <w:sz w:val="28"/>
          <w:szCs w:val="28"/>
          <w:lang w:val="uk-UA"/>
        </w:rPr>
        <w:t xml:space="preserve">ї частини та </w:t>
      </w:r>
      <w:r w:rsidR="00594A76" w:rsidRPr="009E511D">
        <w:rPr>
          <w:sz w:val="28"/>
          <w:szCs w:val="28"/>
          <w:lang w:val="uk-UA"/>
        </w:rPr>
        <w:t>визначається виходячи із конкретних завдань та заходів, направлених на зміцнення підтримання громадського порядку та забезпечення охорони приміщень судів,</w:t>
      </w:r>
      <w:r w:rsidR="00594A76" w:rsidRPr="009E511D">
        <w:rPr>
          <w:bCs/>
          <w:sz w:val="28"/>
          <w:szCs w:val="28"/>
          <w:lang w:val="uk-UA"/>
        </w:rPr>
        <w:t xml:space="preserve"> органів та установ системи правосуддя</w:t>
      </w:r>
      <w:r w:rsidR="00712DCD" w:rsidRPr="009E511D">
        <w:rPr>
          <w:color w:val="000000"/>
          <w:sz w:val="28"/>
          <w:szCs w:val="28"/>
          <w:lang w:val="uk-UA"/>
        </w:rPr>
        <w:t xml:space="preserve"> на території Долинської міської територіальної громади.</w:t>
      </w:r>
    </w:p>
    <w:p w14:paraId="0F3ED97A" w14:textId="73CA0505" w:rsidR="00594A76" w:rsidRPr="009E511D" w:rsidRDefault="00594A76" w:rsidP="00022F77">
      <w:pPr>
        <w:pStyle w:val="a6"/>
        <w:widowControl/>
        <w:spacing w:line="240" w:lineRule="atLeast"/>
        <w:ind w:left="0" w:right="-6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29D0F1" w14:textId="4BF7C74F" w:rsidR="00594A76" w:rsidRPr="009E511D" w:rsidRDefault="00594A76" w:rsidP="0085784E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sz w:val="28"/>
          <w:szCs w:val="28"/>
          <w:lang w:val="uk-UA"/>
        </w:rPr>
      </w:pPr>
      <w:r w:rsidRPr="009E511D">
        <w:rPr>
          <w:bCs/>
          <w:sz w:val="28"/>
          <w:szCs w:val="28"/>
          <w:lang w:val="uk-UA"/>
        </w:rPr>
        <w:t xml:space="preserve">Виконання заходів програми передбачається за рахунок коштів бюджету громади в обсязі </w:t>
      </w:r>
      <w:r w:rsidR="00712DCD" w:rsidRPr="009E511D">
        <w:rPr>
          <w:bCs/>
          <w:sz w:val="28"/>
          <w:szCs w:val="28"/>
          <w:lang w:val="uk-UA"/>
        </w:rPr>
        <w:t>150</w:t>
      </w:r>
      <w:r w:rsidRPr="009E511D">
        <w:rPr>
          <w:bCs/>
          <w:sz w:val="28"/>
          <w:szCs w:val="28"/>
          <w:lang w:val="uk-UA"/>
        </w:rPr>
        <w:t>, 0 тис. гривень.</w:t>
      </w:r>
    </w:p>
    <w:p w14:paraId="5441B386" w14:textId="77777777" w:rsidR="00594A76" w:rsidRPr="009E511D" w:rsidRDefault="00594A76" w:rsidP="000776A9">
      <w:pPr>
        <w:keepNext/>
        <w:keepLines/>
        <w:tabs>
          <w:tab w:val="left" w:pos="1004"/>
        </w:tabs>
        <w:ind w:right="-1"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14:paraId="7790ECD3" w14:textId="77777777" w:rsidR="00594A76" w:rsidRPr="009E511D" w:rsidRDefault="00594A76" w:rsidP="00594A76">
      <w:pPr>
        <w:widowControl/>
        <w:shd w:val="clear" w:color="auto" w:fill="FFFFFF"/>
        <w:tabs>
          <w:tab w:val="left" w:pos="8223"/>
        </w:tabs>
        <w:spacing w:line="273" w:lineRule="auto"/>
        <w:ind w:left="1134" w:right="11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9E51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Заходи </w:t>
      </w:r>
      <w:r w:rsidRPr="009E511D">
        <w:rPr>
          <w:rFonts w:ascii="Times New Roman" w:hAnsi="Times New Roman" w:cs="Times New Roman"/>
          <w:b/>
          <w:sz w:val="28"/>
          <w:szCs w:val="28"/>
        </w:rPr>
        <w:t xml:space="preserve">по виконанню </w:t>
      </w:r>
      <w:r w:rsidRPr="009E511D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4748"/>
        <w:gridCol w:w="1805"/>
        <w:gridCol w:w="2403"/>
      </w:tblGrid>
      <w:tr w:rsidR="00712DCD" w:rsidRPr="009E511D" w14:paraId="60853C64" w14:textId="77777777" w:rsidTr="00371F49">
        <w:trPr>
          <w:trHeight w:val="818"/>
        </w:trPr>
        <w:tc>
          <w:tcPr>
            <w:tcW w:w="564" w:type="dxa"/>
            <w:vAlign w:val="center"/>
          </w:tcPr>
          <w:p w14:paraId="0DDA4FFE" w14:textId="77777777" w:rsidR="00712DCD" w:rsidRPr="009E511D" w:rsidRDefault="00712DCD" w:rsidP="00EE0666">
            <w:pPr>
              <w:widowControl/>
              <w:tabs>
                <w:tab w:val="left" w:pos="8223"/>
              </w:tabs>
              <w:spacing w:line="273" w:lineRule="auto"/>
              <w:ind w:right="-62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4748" w:type="dxa"/>
            <w:vAlign w:val="center"/>
          </w:tcPr>
          <w:p w14:paraId="0B3B8823" w14:textId="77777777" w:rsidR="00712DCD" w:rsidRPr="009E511D" w:rsidRDefault="00712DCD" w:rsidP="00EE0666">
            <w:pPr>
              <w:widowControl/>
              <w:tabs>
                <w:tab w:val="left" w:pos="8223"/>
              </w:tabs>
              <w:spacing w:line="273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  <w:t>Зміст заходів</w:t>
            </w:r>
          </w:p>
        </w:tc>
        <w:tc>
          <w:tcPr>
            <w:tcW w:w="1805" w:type="dxa"/>
            <w:vAlign w:val="center"/>
          </w:tcPr>
          <w:p w14:paraId="05E2576C" w14:textId="77777777" w:rsidR="00712DCD" w:rsidRPr="009E511D" w:rsidRDefault="00712DCD" w:rsidP="00EE0666">
            <w:pPr>
              <w:widowControl/>
              <w:tabs>
                <w:tab w:val="left" w:pos="8223"/>
              </w:tabs>
              <w:spacing w:line="273" w:lineRule="auto"/>
              <w:ind w:right="-3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 w:bidi="ar-SA"/>
              </w:rPr>
              <w:t>Термін виконання</w:t>
            </w:r>
          </w:p>
        </w:tc>
        <w:tc>
          <w:tcPr>
            <w:tcW w:w="2403" w:type="dxa"/>
            <w:vAlign w:val="center"/>
          </w:tcPr>
          <w:p w14:paraId="57408042" w14:textId="62BB2077" w:rsidR="00712DCD" w:rsidRPr="009E511D" w:rsidRDefault="00712DCD" w:rsidP="00EE066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511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Обсяги фінансування (тис. грн)</w:t>
            </w:r>
          </w:p>
        </w:tc>
      </w:tr>
      <w:tr w:rsidR="00594A76" w:rsidRPr="009E511D" w14:paraId="6490B737" w14:textId="77777777" w:rsidTr="00371F49">
        <w:tc>
          <w:tcPr>
            <w:tcW w:w="564" w:type="dxa"/>
            <w:vAlign w:val="center"/>
          </w:tcPr>
          <w:p w14:paraId="6C25B76C" w14:textId="77777777" w:rsidR="00594A76" w:rsidRPr="009E511D" w:rsidRDefault="00594A76" w:rsidP="00EE0666">
            <w:pPr>
              <w:widowControl/>
              <w:tabs>
                <w:tab w:val="left" w:pos="8223"/>
              </w:tabs>
              <w:spacing w:line="36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4748" w:type="dxa"/>
            <w:vAlign w:val="center"/>
          </w:tcPr>
          <w:p w14:paraId="7DFA942E" w14:textId="6201D563" w:rsidR="00594A76" w:rsidRPr="009E511D" w:rsidRDefault="00594A76" w:rsidP="00E43CD4">
            <w:pPr>
              <w:widowControl/>
              <w:tabs>
                <w:tab w:val="left" w:pos="8223"/>
              </w:tabs>
              <w:ind w:right="-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Покращення стану забезпечення пально-мастильними, господарськими матеріалами, автозапчастинами для службового  автотранспорту,</w:t>
            </w:r>
            <w:r w:rsidR="00E43CD4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</w:t>
            </w:r>
            <w:r w:rsidR="00A3088F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орг</w:t>
            </w:r>
            <w:r w:rsidR="00E43CD4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технікою,</w:t>
            </w:r>
            <w:r w:rsidR="00296146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основними засобами,</w:t>
            </w:r>
            <w:r w:rsidR="00E43CD4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тощо</w:t>
            </w:r>
          </w:p>
        </w:tc>
        <w:tc>
          <w:tcPr>
            <w:tcW w:w="1805" w:type="dxa"/>
            <w:vAlign w:val="center"/>
          </w:tcPr>
          <w:p w14:paraId="23832680" w14:textId="2FDBA1DD" w:rsidR="00371F49" w:rsidRPr="009E511D" w:rsidRDefault="00594A76" w:rsidP="00371F49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202</w:t>
            </w:r>
            <w:r w:rsidR="00A3088F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6</w:t>
            </w:r>
            <w:r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-202</w:t>
            </w:r>
            <w:r w:rsidR="00A3088F" w:rsidRPr="009E511D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8</w:t>
            </w:r>
            <w:r w:rsidR="00371F49" w:rsidRPr="009E511D">
              <w:rPr>
                <w:rStyle w:val="22"/>
                <w:rFonts w:eastAsia="Courier New"/>
              </w:rPr>
              <w:t xml:space="preserve"> в </w:t>
            </w:r>
            <w:proofErr w:type="spellStart"/>
            <w:r w:rsidR="00371F49" w:rsidRPr="009E511D">
              <w:rPr>
                <w:rStyle w:val="22"/>
                <w:rFonts w:eastAsia="Courier New"/>
              </w:rPr>
              <w:t>т.ч</w:t>
            </w:r>
            <w:proofErr w:type="spellEnd"/>
            <w:r w:rsidR="00371F49" w:rsidRPr="009E511D">
              <w:rPr>
                <w:rStyle w:val="22"/>
                <w:rFonts w:eastAsia="Courier New"/>
              </w:rPr>
              <w:t>. по роках:</w:t>
            </w:r>
          </w:p>
          <w:p w14:paraId="7968B84A" w14:textId="1CA2C45E" w:rsidR="00371F49" w:rsidRPr="009E511D" w:rsidRDefault="00371F49" w:rsidP="00371F49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 xml:space="preserve">2026 </w:t>
            </w:r>
          </w:p>
          <w:p w14:paraId="4172ED23" w14:textId="2B540784" w:rsidR="00371F49" w:rsidRPr="009E511D" w:rsidRDefault="00371F49" w:rsidP="00371F49">
            <w:pPr>
              <w:ind w:left="124" w:right="6"/>
              <w:rPr>
                <w:rStyle w:val="22"/>
                <w:rFonts w:eastAsia="Courier New"/>
              </w:rPr>
            </w:pPr>
            <w:r w:rsidRPr="009E511D">
              <w:rPr>
                <w:rStyle w:val="22"/>
                <w:rFonts w:eastAsia="Courier New"/>
              </w:rPr>
              <w:t xml:space="preserve">2027 </w:t>
            </w:r>
          </w:p>
          <w:p w14:paraId="1113A2EC" w14:textId="51B123BA" w:rsidR="00594A76" w:rsidRPr="009E511D" w:rsidRDefault="00371F49" w:rsidP="00371F49">
            <w:pPr>
              <w:widowControl/>
              <w:spacing w:line="360" w:lineRule="auto"/>
              <w:ind w:left="12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9E511D">
              <w:rPr>
                <w:rStyle w:val="22"/>
                <w:rFonts w:eastAsia="Courier New"/>
              </w:rPr>
              <w:t xml:space="preserve">2028 </w:t>
            </w:r>
          </w:p>
        </w:tc>
        <w:tc>
          <w:tcPr>
            <w:tcW w:w="2403" w:type="dxa"/>
            <w:vAlign w:val="center"/>
          </w:tcPr>
          <w:p w14:paraId="633564D2" w14:textId="77777777" w:rsidR="00371F49" w:rsidRPr="009E511D" w:rsidRDefault="00371F49" w:rsidP="00EE06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2F8A7E" w14:textId="4435E8EB" w:rsidR="00594A76" w:rsidRPr="009E511D" w:rsidRDefault="00712DCD" w:rsidP="00EE06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  <w:r w:rsidR="00594A76"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7C72A1F6" w14:textId="77777777" w:rsidR="00371F49" w:rsidRPr="009E511D" w:rsidRDefault="00371F49" w:rsidP="00EE06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D9C1C7" w14:textId="5B89F260" w:rsidR="00371F49" w:rsidRPr="009E511D" w:rsidRDefault="00371F49" w:rsidP="00371F49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  <w:p w14:paraId="590DE33C" w14:textId="21057382" w:rsidR="00371F49" w:rsidRPr="009E511D" w:rsidRDefault="00371F49" w:rsidP="00371F49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  <w:p w14:paraId="1943DD35" w14:textId="77777777" w:rsidR="00371F49" w:rsidRPr="009E511D" w:rsidRDefault="00371F49" w:rsidP="00371F49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11D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  <w:p w14:paraId="395DF51A" w14:textId="39E0CB08" w:rsidR="00371F49" w:rsidRPr="009E511D" w:rsidRDefault="00371F49" w:rsidP="00EE0666">
            <w:pPr>
              <w:widowControl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</w:tc>
      </w:tr>
    </w:tbl>
    <w:p w14:paraId="1ED1B1D8" w14:textId="77777777" w:rsidR="00594A76" w:rsidRPr="009E511D" w:rsidRDefault="00594A76" w:rsidP="000776A9">
      <w:pPr>
        <w:keepNext/>
        <w:keepLines/>
        <w:tabs>
          <w:tab w:val="left" w:pos="1004"/>
        </w:tabs>
        <w:ind w:right="-1"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bidi="uk-UA"/>
        </w:rPr>
      </w:pPr>
    </w:p>
    <w:p w14:paraId="6DA05E6B" w14:textId="77777777" w:rsidR="00594A76" w:rsidRPr="009E511D" w:rsidRDefault="00594A76" w:rsidP="00594A76">
      <w:pPr>
        <w:pStyle w:val="ad"/>
        <w:shd w:val="clear" w:color="auto" w:fill="FFFFFF"/>
        <w:spacing w:before="0" w:beforeAutospacing="0" w:after="0" w:afterAutospacing="0" w:line="273" w:lineRule="auto"/>
        <w:ind w:right="-7"/>
        <w:jc w:val="center"/>
        <w:rPr>
          <w:b/>
          <w:bCs/>
          <w:sz w:val="28"/>
          <w:szCs w:val="28"/>
          <w:lang w:val="uk-UA"/>
        </w:rPr>
      </w:pPr>
      <w:r w:rsidRPr="009E511D">
        <w:rPr>
          <w:b/>
          <w:bCs/>
          <w:sz w:val="28"/>
          <w:szCs w:val="28"/>
          <w:lang w:val="uk-UA"/>
        </w:rPr>
        <w:t>Очікуваний результат Програми</w:t>
      </w:r>
    </w:p>
    <w:p w14:paraId="3C531C7E" w14:textId="77777777" w:rsidR="00594A76" w:rsidRPr="009E511D" w:rsidRDefault="00594A76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>Виконання програми дасть змогу:</w:t>
      </w:r>
    </w:p>
    <w:p w14:paraId="5B78DDB8" w14:textId="14F935E5" w:rsidR="007123C2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 xml:space="preserve">- </w:t>
      </w:r>
      <w:r w:rsidR="007123C2" w:rsidRPr="009E511D">
        <w:rPr>
          <w:bCs/>
          <w:color w:val="000000"/>
          <w:sz w:val="28"/>
          <w:szCs w:val="28"/>
          <w:lang w:val="uk-UA"/>
        </w:rPr>
        <w:t>забезпечити оперативність реагування на вчинені правопорушення, що здійснюються відносно об’єктів охорони Управління, що знаходяться на території Долинської міської територіальної громади;</w:t>
      </w:r>
    </w:p>
    <w:p w14:paraId="46DED4C7" w14:textId="79B556EC" w:rsidR="00594A76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 xml:space="preserve">- </w:t>
      </w:r>
      <w:r w:rsidR="00594A76" w:rsidRPr="009E511D">
        <w:rPr>
          <w:bCs/>
          <w:color w:val="000000"/>
          <w:sz w:val="28"/>
          <w:szCs w:val="28"/>
          <w:lang w:val="uk-UA"/>
        </w:rPr>
        <w:t xml:space="preserve">підвищити якість забезпечення охорони приміщень судів, </w:t>
      </w:r>
      <w:r w:rsidR="00594A76" w:rsidRPr="009E511D">
        <w:rPr>
          <w:bCs/>
          <w:sz w:val="28"/>
          <w:szCs w:val="28"/>
          <w:lang w:val="uk-UA"/>
        </w:rPr>
        <w:t xml:space="preserve">органів та установ системи правосуддя, </w:t>
      </w:r>
      <w:r w:rsidR="00594A76" w:rsidRPr="009E511D">
        <w:rPr>
          <w:bCs/>
          <w:color w:val="000000"/>
          <w:sz w:val="28"/>
          <w:szCs w:val="28"/>
          <w:lang w:val="uk-UA"/>
        </w:rPr>
        <w:t>підтримання та реагування на порушення громадського порядку при розгляді справ судами;</w:t>
      </w:r>
    </w:p>
    <w:p w14:paraId="6D95B693" w14:textId="0452B224" w:rsidR="00594A76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 xml:space="preserve">- </w:t>
      </w:r>
      <w:r w:rsidR="00594A76" w:rsidRPr="009E511D">
        <w:rPr>
          <w:bCs/>
          <w:color w:val="000000"/>
          <w:sz w:val="28"/>
          <w:szCs w:val="28"/>
          <w:lang w:val="uk-UA"/>
        </w:rPr>
        <w:t>вчасне реагування в межах наданих законодавством повноважень на протиправні дії, пов’язані із посяганням на учасників судового процесу, суддів, членів їх сімей, працівників суду, органів та установ системи правосуддя;</w:t>
      </w:r>
    </w:p>
    <w:p w14:paraId="238A0EE7" w14:textId="62A7BBB8" w:rsidR="00594A76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lastRenderedPageBreak/>
        <w:t xml:space="preserve">- </w:t>
      </w:r>
      <w:r w:rsidR="00594A76" w:rsidRPr="009E511D">
        <w:rPr>
          <w:bCs/>
          <w:color w:val="000000"/>
          <w:sz w:val="28"/>
          <w:szCs w:val="28"/>
          <w:lang w:val="uk-UA"/>
        </w:rPr>
        <w:t>запобігання загрозам особистій безпеці учасників судового процесу, суддів, працівників суду, своєчасне виявлення та нейтралізація таких загроз;</w:t>
      </w:r>
    </w:p>
    <w:p w14:paraId="026A842C" w14:textId="4B22FD47" w:rsidR="00594A76" w:rsidRPr="009E511D" w:rsidRDefault="00D412B4" w:rsidP="008B0721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bCs/>
          <w:color w:val="000000"/>
          <w:sz w:val="28"/>
          <w:szCs w:val="28"/>
          <w:lang w:val="uk-UA"/>
        </w:rPr>
      </w:pPr>
      <w:r w:rsidRPr="009E511D">
        <w:rPr>
          <w:bCs/>
          <w:color w:val="000000"/>
          <w:sz w:val="28"/>
          <w:szCs w:val="28"/>
          <w:lang w:val="uk-UA"/>
        </w:rPr>
        <w:t xml:space="preserve">- </w:t>
      </w:r>
      <w:r w:rsidR="00594A76" w:rsidRPr="009E511D">
        <w:rPr>
          <w:bCs/>
          <w:color w:val="000000"/>
          <w:sz w:val="28"/>
          <w:szCs w:val="28"/>
          <w:lang w:val="uk-UA"/>
        </w:rPr>
        <w:t>забезпечення недоторканості та цілісності приміщень судів,</w:t>
      </w:r>
      <w:r w:rsidR="00594A76" w:rsidRPr="009E511D">
        <w:rPr>
          <w:bCs/>
          <w:sz w:val="28"/>
          <w:szCs w:val="28"/>
          <w:lang w:val="uk-UA"/>
        </w:rPr>
        <w:t xml:space="preserve"> органів та установ системи правосуддя, </w:t>
      </w:r>
      <w:r w:rsidR="00594A76" w:rsidRPr="009E511D">
        <w:rPr>
          <w:bCs/>
          <w:color w:val="000000"/>
          <w:sz w:val="28"/>
          <w:szCs w:val="28"/>
          <w:lang w:val="uk-UA"/>
        </w:rPr>
        <w:t>недоторканості та цілісності розташованого у таких приміщеннях майна, запобігання, недопущення чи припинення протиправних дій щодо нього</w:t>
      </w:r>
      <w:r w:rsidR="001A10C7" w:rsidRPr="009E511D">
        <w:rPr>
          <w:bCs/>
          <w:color w:val="000000"/>
          <w:sz w:val="28"/>
          <w:szCs w:val="28"/>
          <w:lang w:val="uk-UA"/>
        </w:rPr>
        <w:t>.</w:t>
      </w:r>
    </w:p>
    <w:p w14:paraId="4B5D2DB4" w14:textId="77777777" w:rsidR="00653A66" w:rsidRPr="009E511D" w:rsidRDefault="00594A76" w:rsidP="00475860">
      <w:pPr>
        <w:pStyle w:val="ad"/>
        <w:shd w:val="clear" w:color="auto" w:fill="FFFFFF"/>
        <w:spacing w:before="0" w:beforeAutospacing="0" w:after="0" w:afterAutospacing="0" w:line="240" w:lineRule="atLeast"/>
        <w:ind w:right="-6" w:firstLine="709"/>
        <w:jc w:val="both"/>
        <w:rPr>
          <w:sz w:val="28"/>
          <w:szCs w:val="28"/>
          <w:lang w:val="uk-UA" w:eastAsia="zh-CN"/>
        </w:rPr>
      </w:pPr>
      <w:r w:rsidRPr="009E511D">
        <w:rPr>
          <w:bCs/>
          <w:color w:val="000000"/>
          <w:sz w:val="28"/>
          <w:szCs w:val="28"/>
          <w:lang w:val="uk-UA"/>
        </w:rPr>
        <w:t>Виконання Програми дозволить спрямувати зусилля Службі судової охорони на протидію протиправних посягань на учасників судового процесу, суддів, працівників суду, підтриманні громадського порядку і охороні приміщень судів, органів та установ системи правосуддя і підвищенню довіри населення до Служби судової охорони.</w:t>
      </w:r>
      <w:bookmarkEnd w:id="3"/>
    </w:p>
    <w:sectPr w:rsidR="00653A66" w:rsidRPr="009E511D" w:rsidSect="00D412B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FAC92" w14:textId="77777777" w:rsidR="009C2BEF" w:rsidRDefault="009C2BEF" w:rsidP="004C2E96">
      <w:r>
        <w:separator/>
      </w:r>
    </w:p>
  </w:endnote>
  <w:endnote w:type="continuationSeparator" w:id="0">
    <w:p w14:paraId="24744A97" w14:textId="77777777" w:rsidR="009C2BEF" w:rsidRDefault="009C2BEF" w:rsidP="004C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17664" w14:textId="77777777" w:rsidR="009C2BEF" w:rsidRDefault="009C2BEF" w:rsidP="004C2E96">
      <w:r>
        <w:separator/>
      </w:r>
    </w:p>
  </w:footnote>
  <w:footnote w:type="continuationSeparator" w:id="0">
    <w:p w14:paraId="158E6C19" w14:textId="77777777" w:rsidR="009C2BEF" w:rsidRDefault="009C2BEF" w:rsidP="004C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283427601"/>
      <w:docPartObj>
        <w:docPartGallery w:val="Page Numbers (Top of Page)"/>
        <w:docPartUnique/>
      </w:docPartObj>
    </w:sdtPr>
    <w:sdtEndPr/>
    <w:sdtContent>
      <w:p w14:paraId="68113988" w14:textId="77777777" w:rsidR="000776A9" w:rsidRPr="000776A9" w:rsidRDefault="000776A9">
        <w:pPr>
          <w:pStyle w:val="a9"/>
          <w:jc w:val="center"/>
          <w:rPr>
            <w:rFonts w:ascii="Times New Roman" w:hAnsi="Times New Roman" w:cs="Times New Roman"/>
          </w:rPr>
        </w:pPr>
        <w:r w:rsidRPr="000776A9">
          <w:rPr>
            <w:rFonts w:ascii="Times New Roman" w:hAnsi="Times New Roman" w:cs="Times New Roman"/>
          </w:rPr>
          <w:fldChar w:fldCharType="begin"/>
        </w:r>
        <w:r w:rsidRPr="000776A9">
          <w:rPr>
            <w:rFonts w:ascii="Times New Roman" w:hAnsi="Times New Roman" w:cs="Times New Roman"/>
          </w:rPr>
          <w:instrText>PAGE   \* MERGEFORMAT</w:instrText>
        </w:r>
        <w:r w:rsidRPr="000776A9">
          <w:rPr>
            <w:rFonts w:ascii="Times New Roman" w:hAnsi="Times New Roman" w:cs="Times New Roman"/>
          </w:rPr>
          <w:fldChar w:fldCharType="separate"/>
        </w:r>
        <w:r w:rsidR="00022F77" w:rsidRPr="00022F77">
          <w:rPr>
            <w:rFonts w:ascii="Times New Roman" w:hAnsi="Times New Roman" w:cs="Times New Roman"/>
            <w:noProof/>
            <w:lang w:val="ru-RU"/>
          </w:rPr>
          <w:t>1</w:t>
        </w:r>
        <w:r w:rsidRPr="000776A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12B0"/>
    <w:multiLevelType w:val="multilevel"/>
    <w:tmpl w:val="46FEE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901F1C"/>
    <w:multiLevelType w:val="multilevel"/>
    <w:tmpl w:val="3F783B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F43A2B"/>
    <w:multiLevelType w:val="multilevel"/>
    <w:tmpl w:val="79BE0D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3C4887"/>
    <w:multiLevelType w:val="multilevel"/>
    <w:tmpl w:val="3E20C8C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96"/>
    <w:rsid w:val="00022F77"/>
    <w:rsid w:val="000376AD"/>
    <w:rsid w:val="000524B2"/>
    <w:rsid w:val="000537A6"/>
    <w:rsid w:val="00060CF4"/>
    <w:rsid w:val="000776A9"/>
    <w:rsid w:val="00104A26"/>
    <w:rsid w:val="00106492"/>
    <w:rsid w:val="001A10C7"/>
    <w:rsid w:val="00296146"/>
    <w:rsid w:val="002A6D9A"/>
    <w:rsid w:val="002B4C91"/>
    <w:rsid w:val="0034554F"/>
    <w:rsid w:val="003614DC"/>
    <w:rsid w:val="00371F49"/>
    <w:rsid w:val="00407C8B"/>
    <w:rsid w:val="00445B81"/>
    <w:rsid w:val="00454463"/>
    <w:rsid w:val="00475860"/>
    <w:rsid w:val="00482FAB"/>
    <w:rsid w:val="004A3A3B"/>
    <w:rsid w:val="004C2E96"/>
    <w:rsid w:val="00523858"/>
    <w:rsid w:val="005721EF"/>
    <w:rsid w:val="00594A76"/>
    <w:rsid w:val="00601578"/>
    <w:rsid w:val="00620DD6"/>
    <w:rsid w:val="0064311C"/>
    <w:rsid w:val="00653A66"/>
    <w:rsid w:val="00653C0B"/>
    <w:rsid w:val="00667F1A"/>
    <w:rsid w:val="006A6702"/>
    <w:rsid w:val="006B73B6"/>
    <w:rsid w:val="006D7884"/>
    <w:rsid w:val="006D7DB7"/>
    <w:rsid w:val="007123C2"/>
    <w:rsid w:val="00712DCD"/>
    <w:rsid w:val="007434E3"/>
    <w:rsid w:val="00797F3C"/>
    <w:rsid w:val="00815811"/>
    <w:rsid w:val="00856ACB"/>
    <w:rsid w:val="0085784E"/>
    <w:rsid w:val="008728A3"/>
    <w:rsid w:val="008B0721"/>
    <w:rsid w:val="008B587B"/>
    <w:rsid w:val="0090045C"/>
    <w:rsid w:val="00903E88"/>
    <w:rsid w:val="00987998"/>
    <w:rsid w:val="009C2BEF"/>
    <w:rsid w:val="009C6507"/>
    <w:rsid w:val="009E2E46"/>
    <w:rsid w:val="009E511D"/>
    <w:rsid w:val="009F7A81"/>
    <w:rsid w:val="00A3088F"/>
    <w:rsid w:val="00AE17E8"/>
    <w:rsid w:val="00AF111E"/>
    <w:rsid w:val="00B55478"/>
    <w:rsid w:val="00B84DB1"/>
    <w:rsid w:val="00C14A46"/>
    <w:rsid w:val="00C676CA"/>
    <w:rsid w:val="00C87586"/>
    <w:rsid w:val="00CD6543"/>
    <w:rsid w:val="00CF3942"/>
    <w:rsid w:val="00CF3AEF"/>
    <w:rsid w:val="00D2513F"/>
    <w:rsid w:val="00D412B4"/>
    <w:rsid w:val="00DB5240"/>
    <w:rsid w:val="00DF1B8D"/>
    <w:rsid w:val="00E07D2F"/>
    <w:rsid w:val="00E43CD4"/>
    <w:rsid w:val="00EC37C7"/>
    <w:rsid w:val="00EE2B1A"/>
    <w:rsid w:val="00F04879"/>
    <w:rsid w:val="00F61B3E"/>
    <w:rsid w:val="00FC44B3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81CD5"/>
  <w15:docId w15:val="{7B689A48-5C84-4C72-9941-D7C6EE0B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E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C2E9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4C2E96"/>
    <w:pPr>
      <w:shd w:val="clear" w:color="auto" w:fill="FFFFFF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ru-RU" w:eastAsia="en-US"/>
    </w:rPr>
  </w:style>
  <w:style w:type="character" w:customStyle="1" w:styleId="5">
    <w:name w:val="Основний текст (5)_"/>
    <w:basedOn w:val="a0"/>
    <w:link w:val="50"/>
    <w:rsid w:val="004C2E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basedOn w:val="a0"/>
    <w:link w:val="20"/>
    <w:rsid w:val="004C2E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ий текст (2)_"/>
    <w:basedOn w:val="a0"/>
    <w:rsid w:val="004C2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ідпис до таблиці_"/>
    <w:basedOn w:val="a0"/>
    <w:link w:val="a5"/>
    <w:rsid w:val="004C2E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ий текст (2)"/>
    <w:basedOn w:val="21"/>
    <w:rsid w:val="004C2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">
    <w:name w:val="Основний текст (2) + 13 pt;Напівжирний"/>
    <w:basedOn w:val="21"/>
    <w:rsid w:val="004C2E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Verdana12pt">
    <w:name w:val="Основний текст (2) + Verdana;12 pt"/>
    <w:basedOn w:val="21"/>
    <w:rsid w:val="004C2E9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50">
    <w:name w:val="Основний текст (5)"/>
    <w:basedOn w:val="a"/>
    <w:link w:val="5"/>
    <w:rsid w:val="004C2E96"/>
    <w:pPr>
      <w:shd w:val="clear" w:color="auto" w:fill="FFFFFF"/>
      <w:spacing w:before="420" w:after="600" w:line="324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customStyle="1" w:styleId="20">
    <w:name w:val="Заголовок №2"/>
    <w:basedOn w:val="a"/>
    <w:link w:val="2"/>
    <w:rsid w:val="004C2E96"/>
    <w:pPr>
      <w:shd w:val="clear" w:color="auto" w:fill="FFFFFF"/>
      <w:spacing w:before="6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customStyle="1" w:styleId="a5">
    <w:name w:val="Підпис до таблиці"/>
    <w:basedOn w:val="a"/>
    <w:link w:val="a4"/>
    <w:rsid w:val="004C2E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styleId="a6">
    <w:name w:val="List Paragraph"/>
    <w:basedOn w:val="a"/>
    <w:uiPriority w:val="34"/>
    <w:qFormat/>
    <w:rsid w:val="004C2E96"/>
    <w:pPr>
      <w:ind w:left="720"/>
      <w:contextualSpacing/>
    </w:pPr>
  </w:style>
  <w:style w:type="character" w:customStyle="1" w:styleId="212pt">
    <w:name w:val="Основний текст (2) + 12 pt"/>
    <w:basedOn w:val="21"/>
    <w:rsid w:val="004C2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2pt0">
    <w:name w:val="Основний текст (2) + 12 pt;Курсив"/>
    <w:basedOn w:val="21"/>
    <w:rsid w:val="00653A6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1"/>
    <w:rsid w:val="00653A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FranklinGothicBook13pt">
    <w:name w:val="Основний текст (2) + Franklin Gothic Book;13 pt"/>
    <w:basedOn w:val="21"/>
    <w:rsid w:val="00653A66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5pt">
    <w:name w:val="Основний текст (2) + 11;5 pt;Напівжирний"/>
    <w:basedOn w:val="21"/>
    <w:rsid w:val="00815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CenturyGothic115pt">
    <w:name w:val="Основний текст (2) + Century Gothic;11;5 pt;Напівжирний"/>
    <w:basedOn w:val="21"/>
    <w:rsid w:val="0081581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8pt">
    <w:name w:val="Основний текст (2) + 8 pt;Напівжирний"/>
    <w:basedOn w:val="21"/>
    <w:rsid w:val="008158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paragraph" w:styleId="a7">
    <w:name w:val="Balloon Text"/>
    <w:basedOn w:val="a"/>
    <w:link w:val="a8"/>
    <w:uiPriority w:val="99"/>
    <w:semiHidden/>
    <w:unhideWhenUsed/>
    <w:rsid w:val="0060157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1578"/>
    <w:rPr>
      <w:rFonts w:ascii="Tahoma" w:eastAsia="Courier New" w:hAnsi="Tahoma" w:cs="Tahoma"/>
      <w:color w:val="000000"/>
      <w:sz w:val="16"/>
      <w:szCs w:val="16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0776A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776A9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0776A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776A9"/>
    <w:rPr>
      <w:rFonts w:ascii="Courier New" w:eastAsia="Courier New" w:hAnsi="Courier New" w:cs="Courier New"/>
      <w:color w:val="000000"/>
      <w:sz w:val="24"/>
      <w:szCs w:val="24"/>
      <w:lang w:val="uk-UA" w:eastAsia="uk-UA"/>
    </w:rPr>
  </w:style>
  <w:style w:type="paragraph" w:styleId="ad">
    <w:name w:val="Normal (Web)"/>
    <w:basedOn w:val="a"/>
    <w:uiPriority w:val="99"/>
    <w:unhideWhenUsed/>
    <w:rsid w:val="00FC44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paragraph" w:customStyle="1" w:styleId="docdata">
    <w:name w:val="docdata"/>
    <w:aliases w:val="docy,v5,14141,baiaagaaboqcaaadzzaaaaxdmaaaaaaaaaaaaaaaaaaaaaaaaaaaaaaaaaaaaaaaaaaaaaaaaaaaaaaaaaaaaaaaaaaaaaaaaaaaaaaaaaaaaaaaaaaaaaaaaaaaaaaaaaaaaaaaaaaaaaaaaaaaaaaaaaaaaaaaaaaaaaaaaaaaaaaaaaaaaaaaaaaaaaaaaaaaaaaaaaaaaaaaaaaaaaaaaaaaaaaaaaaaaaa"/>
    <w:basedOn w:val="a"/>
    <w:rsid w:val="00594A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table" w:styleId="ae">
    <w:name w:val="Table Grid"/>
    <w:basedOn w:val="a1"/>
    <w:uiPriority w:val="39"/>
    <w:rsid w:val="00594A7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65565-0BA8-449B-B799-51192B78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5383</Words>
  <Characters>3069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DMR</dc:creator>
  <cp:lastModifiedBy>Віктор Гошилик</cp:lastModifiedBy>
  <cp:revision>21</cp:revision>
  <cp:lastPrinted>2025-11-12T07:51:00Z</cp:lastPrinted>
  <dcterms:created xsi:type="dcterms:W3CDTF">2025-10-10T09:45:00Z</dcterms:created>
  <dcterms:modified xsi:type="dcterms:W3CDTF">2025-11-13T11:46:00Z</dcterms:modified>
</cp:coreProperties>
</file>