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B440F" w14:textId="059D3FD5" w:rsidR="006747F1" w:rsidRPr="00F74073" w:rsidRDefault="003E3FDE" w:rsidP="003E3FDE">
      <w:pPr>
        <w:rPr>
          <w:rFonts w:ascii="Times New Roman" w:hAnsi="Times New Roman"/>
          <w:bCs/>
          <w:iCs/>
          <w:sz w:val="28"/>
          <w:szCs w:val="28"/>
          <w:lang w:val="uk-UA" w:eastAsia="ar-SA"/>
        </w:rPr>
      </w:pPr>
      <w:bookmarkStart w:id="0" w:name="_GoBack"/>
      <w:bookmarkEnd w:id="0"/>
      <w:r w:rsidRPr="00F7407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 w:rsidR="00396FB6" w:rsidRPr="00F7407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F74073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747F1" w:rsidRPr="00F74073">
        <w:rPr>
          <w:rFonts w:ascii="Times New Roman" w:hAnsi="Times New Roman"/>
          <w:bCs/>
          <w:iCs/>
          <w:sz w:val="28"/>
          <w:szCs w:val="28"/>
          <w:lang w:val="uk-UA" w:eastAsia="ar-SA"/>
        </w:rPr>
        <w:t>Додаток до рішення міської ради</w:t>
      </w:r>
    </w:p>
    <w:p w14:paraId="0D1EEA10" w14:textId="4B644A25" w:rsidR="006747F1" w:rsidRPr="00F74073" w:rsidRDefault="003E3FDE" w:rsidP="003E3FDE">
      <w:pPr>
        <w:suppressAutoHyphens/>
        <w:ind w:firstLine="12"/>
        <w:rPr>
          <w:rFonts w:ascii="Times New Roman" w:hAnsi="Times New Roman"/>
          <w:bCs/>
          <w:iCs/>
          <w:sz w:val="28"/>
          <w:szCs w:val="28"/>
          <w:lang w:val="uk-UA" w:eastAsia="ar-SA"/>
        </w:rPr>
      </w:pPr>
      <w:r w:rsidRPr="00F74073">
        <w:rPr>
          <w:rFonts w:ascii="Times New Roman" w:hAnsi="Times New Roman"/>
          <w:bCs/>
          <w:iCs/>
          <w:sz w:val="28"/>
          <w:szCs w:val="28"/>
          <w:lang w:val="uk-UA" w:eastAsia="ar-SA"/>
        </w:rPr>
        <w:t xml:space="preserve">                                                                                   </w:t>
      </w:r>
      <w:r w:rsidR="006747F1" w:rsidRPr="00F74073">
        <w:rPr>
          <w:rFonts w:ascii="Times New Roman" w:hAnsi="Times New Roman"/>
          <w:bCs/>
          <w:iCs/>
          <w:sz w:val="28"/>
          <w:szCs w:val="28"/>
          <w:lang w:val="uk-UA" w:eastAsia="ar-SA"/>
        </w:rPr>
        <w:t xml:space="preserve">від </w:t>
      </w:r>
      <w:r w:rsidR="00727C16">
        <w:rPr>
          <w:rFonts w:ascii="Times New Roman" w:hAnsi="Times New Roman"/>
          <w:bCs/>
          <w:iCs/>
          <w:sz w:val="28"/>
          <w:szCs w:val="28"/>
          <w:lang w:val="uk-UA" w:eastAsia="ar-SA"/>
        </w:rPr>
        <w:t>28</w:t>
      </w:r>
      <w:r w:rsidR="006747F1" w:rsidRPr="00F74073">
        <w:rPr>
          <w:rFonts w:ascii="Times New Roman" w:hAnsi="Times New Roman"/>
          <w:bCs/>
          <w:iCs/>
          <w:sz w:val="28"/>
          <w:szCs w:val="28"/>
          <w:lang w:val="uk-UA" w:eastAsia="ar-SA"/>
        </w:rPr>
        <w:t>.0</w:t>
      </w:r>
      <w:r w:rsidR="003F10AB" w:rsidRPr="00F74073">
        <w:rPr>
          <w:rFonts w:ascii="Times New Roman" w:hAnsi="Times New Roman"/>
          <w:bCs/>
          <w:iCs/>
          <w:sz w:val="28"/>
          <w:szCs w:val="28"/>
          <w:lang w:val="uk-UA" w:eastAsia="ar-SA"/>
        </w:rPr>
        <w:t>5</w:t>
      </w:r>
      <w:r w:rsidR="006747F1" w:rsidRPr="00F74073">
        <w:rPr>
          <w:rFonts w:ascii="Times New Roman" w:hAnsi="Times New Roman"/>
          <w:bCs/>
          <w:iCs/>
          <w:sz w:val="28"/>
          <w:szCs w:val="28"/>
          <w:lang w:val="uk-UA" w:eastAsia="ar-SA"/>
        </w:rPr>
        <w:t>.202</w:t>
      </w:r>
      <w:r w:rsidR="00465053" w:rsidRPr="00F74073">
        <w:rPr>
          <w:rFonts w:ascii="Times New Roman" w:hAnsi="Times New Roman"/>
          <w:bCs/>
          <w:iCs/>
          <w:sz w:val="28"/>
          <w:szCs w:val="28"/>
          <w:lang w:val="uk-UA" w:eastAsia="ar-SA"/>
        </w:rPr>
        <w:t>5</w:t>
      </w:r>
      <w:r w:rsidR="006747F1" w:rsidRPr="00F74073">
        <w:rPr>
          <w:rFonts w:ascii="Times New Roman" w:hAnsi="Times New Roman"/>
          <w:bCs/>
          <w:iCs/>
          <w:sz w:val="28"/>
          <w:szCs w:val="28"/>
          <w:lang w:val="uk-UA" w:eastAsia="ar-SA"/>
        </w:rPr>
        <w:t xml:space="preserve"> № </w:t>
      </w:r>
      <w:r w:rsidR="00727C16">
        <w:rPr>
          <w:rFonts w:ascii="Times New Roman" w:hAnsi="Times New Roman"/>
          <w:bCs/>
          <w:iCs/>
          <w:sz w:val="28"/>
          <w:szCs w:val="28"/>
          <w:lang w:val="uk-UA" w:eastAsia="ar-SA"/>
        </w:rPr>
        <w:t>4195</w:t>
      </w:r>
      <w:r w:rsidR="006747F1" w:rsidRPr="00F74073">
        <w:rPr>
          <w:rFonts w:ascii="Times New Roman" w:hAnsi="Times New Roman"/>
          <w:bCs/>
          <w:iCs/>
          <w:sz w:val="28"/>
          <w:szCs w:val="28"/>
          <w:lang w:val="uk-UA" w:eastAsia="ar-SA"/>
        </w:rPr>
        <w:t>-</w:t>
      </w:r>
      <w:r w:rsidR="00F74073" w:rsidRPr="00F74073">
        <w:rPr>
          <w:rFonts w:ascii="Times New Roman" w:hAnsi="Times New Roman"/>
          <w:bCs/>
          <w:iCs/>
          <w:sz w:val="28"/>
          <w:szCs w:val="28"/>
          <w:lang w:val="uk-UA" w:eastAsia="ar-SA"/>
        </w:rPr>
        <w:t>56</w:t>
      </w:r>
      <w:r w:rsidR="006747F1" w:rsidRPr="00F74073">
        <w:rPr>
          <w:rFonts w:ascii="Times New Roman" w:hAnsi="Times New Roman"/>
          <w:bCs/>
          <w:iCs/>
          <w:sz w:val="28"/>
          <w:szCs w:val="28"/>
          <w:lang w:val="uk-UA" w:eastAsia="ar-SA"/>
        </w:rPr>
        <w:t>/202</w:t>
      </w:r>
      <w:r w:rsidR="00465053" w:rsidRPr="00F74073">
        <w:rPr>
          <w:rFonts w:ascii="Times New Roman" w:hAnsi="Times New Roman"/>
          <w:bCs/>
          <w:iCs/>
          <w:sz w:val="28"/>
          <w:szCs w:val="28"/>
          <w:lang w:val="uk-UA" w:eastAsia="ar-SA"/>
        </w:rPr>
        <w:t>5</w:t>
      </w:r>
    </w:p>
    <w:p w14:paraId="76062FF7" w14:textId="77777777" w:rsidR="00AE647C" w:rsidRPr="00F74073" w:rsidRDefault="00AE647C" w:rsidP="006D1464">
      <w:pPr>
        <w:rPr>
          <w:lang w:val="uk-UA"/>
        </w:rPr>
      </w:pPr>
    </w:p>
    <w:p w14:paraId="666B13DC" w14:textId="77777777" w:rsidR="006D1464" w:rsidRPr="00F74073" w:rsidRDefault="006D1464" w:rsidP="006D1464">
      <w:pPr>
        <w:jc w:val="center"/>
        <w:rPr>
          <w:rFonts w:ascii="Times New Roman" w:hAnsi="Times New Roman"/>
          <w:b/>
          <w:caps/>
          <w:sz w:val="32"/>
          <w:lang w:val="uk-UA"/>
        </w:rPr>
      </w:pPr>
    </w:p>
    <w:p w14:paraId="34E5C5F3" w14:textId="77777777" w:rsidR="00350A9F" w:rsidRPr="00F74073" w:rsidRDefault="00350A9F" w:rsidP="006D1464">
      <w:pPr>
        <w:jc w:val="center"/>
        <w:rPr>
          <w:rFonts w:ascii="Times New Roman" w:hAnsi="Times New Roman"/>
          <w:b/>
          <w:caps/>
          <w:sz w:val="32"/>
          <w:lang w:val="uk-UA"/>
        </w:rPr>
      </w:pPr>
      <w:r w:rsidRPr="00F74073">
        <w:rPr>
          <w:rFonts w:ascii="Times New Roman" w:hAnsi="Times New Roman"/>
          <w:b/>
          <w:caps/>
          <w:sz w:val="32"/>
          <w:lang w:val="uk-UA"/>
        </w:rPr>
        <w:t xml:space="preserve">Звіт </w:t>
      </w:r>
    </w:p>
    <w:p w14:paraId="6DE7CBBF" w14:textId="63353F92" w:rsidR="00350A9F" w:rsidRPr="00F74073" w:rsidRDefault="00350A9F" w:rsidP="006D1464">
      <w:pPr>
        <w:jc w:val="center"/>
        <w:rPr>
          <w:rFonts w:ascii="Times New Roman" w:hAnsi="Times New Roman"/>
          <w:b/>
          <w:sz w:val="28"/>
          <w:lang w:val="uk-UA"/>
        </w:rPr>
      </w:pPr>
      <w:r w:rsidRPr="00F74073">
        <w:rPr>
          <w:rFonts w:ascii="Times New Roman" w:hAnsi="Times New Roman"/>
          <w:b/>
          <w:sz w:val="28"/>
          <w:lang w:val="uk-UA"/>
        </w:rPr>
        <w:t>про виконання програми благоустрою Долинської міської територіальної громади на 202</w:t>
      </w:r>
      <w:r w:rsidR="00465053" w:rsidRPr="00F74073">
        <w:rPr>
          <w:rFonts w:ascii="Times New Roman" w:hAnsi="Times New Roman"/>
          <w:b/>
          <w:sz w:val="28"/>
          <w:lang w:val="uk-UA"/>
        </w:rPr>
        <w:t>4</w:t>
      </w:r>
      <w:r w:rsidRPr="00F74073">
        <w:rPr>
          <w:rFonts w:ascii="Times New Roman" w:hAnsi="Times New Roman"/>
          <w:b/>
          <w:sz w:val="28"/>
          <w:lang w:val="uk-UA"/>
        </w:rPr>
        <w:t xml:space="preserve"> рік</w:t>
      </w:r>
    </w:p>
    <w:p w14:paraId="708061BC" w14:textId="77777777" w:rsidR="00350A9F" w:rsidRPr="00F74073" w:rsidRDefault="00350A9F" w:rsidP="006D1464">
      <w:pPr>
        <w:jc w:val="center"/>
        <w:rPr>
          <w:rFonts w:ascii="Times New Roman" w:hAnsi="Times New Roman"/>
          <w:sz w:val="28"/>
          <w:lang w:val="uk-UA"/>
        </w:rPr>
      </w:pPr>
    </w:p>
    <w:p w14:paraId="0832532D" w14:textId="574BA949" w:rsidR="00350A9F" w:rsidRPr="00F74073" w:rsidRDefault="00350A9F" w:rsidP="006D1464">
      <w:pPr>
        <w:ind w:firstLine="720"/>
        <w:jc w:val="both"/>
        <w:rPr>
          <w:rFonts w:ascii="Times New Roman" w:hAnsi="Times New Roman"/>
          <w:sz w:val="28"/>
          <w:lang w:val="uk-UA"/>
        </w:rPr>
      </w:pPr>
      <w:r w:rsidRPr="00F74073">
        <w:rPr>
          <w:rFonts w:ascii="Times New Roman" w:hAnsi="Times New Roman"/>
          <w:sz w:val="28"/>
          <w:lang w:val="uk-UA"/>
        </w:rPr>
        <w:t>Відповідно до прийнятої  Програми на 202</w:t>
      </w:r>
      <w:r w:rsidR="00465053" w:rsidRPr="00F74073">
        <w:rPr>
          <w:rFonts w:ascii="Times New Roman" w:hAnsi="Times New Roman"/>
          <w:sz w:val="28"/>
          <w:lang w:val="uk-UA"/>
        </w:rPr>
        <w:t>4</w:t>
      </w:r>
      <w:r w:rsidRPr="00F74073">
        <w:rPr>
          <w:rFonts w:ascii="Times New Roman" w:hAnsi="Times New Roman"/>
          <w:sz w:val="28"/>
          <w:lang w:val="uk-UA"/>
        </w:rPr>
        <w:t xml:space="preserve"> рік підприємство виконало наступний ряд робіт по свої</w:t>
      </w:r>
      <w:r w:rsidR="000C0529" w:rsidRPr="00F74073">
        <w:rPr>
          <w:rFonts w:ascii="Times New Roman" w:hAnsi="Times New Roman"/>
          <w:sz w:val="28"/>
          <w:lang w:val="uk-UA"/>
        </w:rPr>
        <w:t>х</w:t>
      </w:r>
      <w:r w:rsidRPr="00F74073">
        <w:rPr>
          <w:rFonts w:ascii="Times New Roman" w:hAnsi="Times New Roman"/>
          <w:sz w:val="28"/>
          <w:lang w:val="uk-UA"/>
        </w:rPr>
        <w:t xml:space="preserve"> структурних підрозділах. </w:t>
      </w:r>
    </w:p>
    <w:p w14:paraId="0DAD8BCA" w14:textId="77777777" w:rsidR="00350A9F" w:rsidRPr="00F74073" w:rsidRDefault="00350A9F" w:rsidP="006D1464">
      <w:pPr>
        <w:ind w:firstLine="720"/>
        <w:jc w:val="both"/>
        <w:rPr>
          <w:rFonts w:ascii="Times New Roman" w:hAnsi="Times New Roman"/>
          <w:sz w:val="16"/>
          <w:lang w:val="uk-UA"/>
        </w:rPr>
      </w:pPr>
    </w:p>
    <w:p w14:paraId="55D87ED3" w14:textId="77777777" w:rsidR="00350A9F" w:rsidRPr="00F74073" w:rsidRDefault="00350A9F" w:rsidP="006D1464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74073">
        <w:rPr>
          <w:rFonts w:ascii="Times New Roman" w:hAnsi="Times New Roman"/>
          <w:b/>
          <w:sz w:val="28"/>
          <w:szCs w:val="28"/>
          <w:lang w:val="uk-UA"/>
        </w:rPr>
        <w:t>1.1. Адміністрація</w:t>
      </w:r>
      <w:r w:rsidRPr="00F74073"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6E1895E7" w14:textId="29803E9C" w:rsidR="00350A9F" w:rsidRPr="00F74073" w:rsidRDefault="00465053" w:rsidP="006D146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4073">
        <w:rPr>
          <w:rFonts w:ascii="Times New Roman" w:hAnsi="Times New Roman"/>
          <w:sz w:val="28"/>
          <w:szCs w:val="28"/>
          <w:lang w:val="uk-UA"/>
        </w:rPr>
        <w:t xml:space="preserve">Даним підрозділом забезпечувалося безпосереднє виконання всіх невиробничих завдань, а також організація, планування та контроль по виконанні програми благоустрою Долинської територіальної громади на 2024рік. </w:t>
      </w:r>
      <w:r w:rsidR="00350A9F" w:rsidRPr="00F74073">
        <w:rPr>
          <w:rFonts w:ascii="Times New Roman" w:hAnsi="Times New Roman"/>
          <w:sz w:val="28"/>
          <w:szCs w:val="28"/>
          <w:lang w:val="uk-UA"/>
        </w:rPr>
        <w:t>На виконання робіт понесені такі витрати:</w:t>
      </w:r>
    </w:p>
    <w:p w14:paraId="41CDAB3E" w14:textId="768DA266" w:rsidR="00350A9F" w:rsidRPr="00F74073" w:rsidRDefault="003B69E4" w:rsidP="003B69E4">
      <w:pPr>
        <w:tabs>
          <w:tab w:val="left" w:pos="0"/>
          <w:tab w:val="left" w:pos="8175"/>
          <w:tab w:val="right" w:pos="10488"/>
        </w:tabs>
        <w:ind w:firstLine="720"/>
        <w:rPr>
          <w:rFonts w:ascii="Times New Roman" w:hAnsi="Times New Roman"/>
          <w:b/>
          <w:sz w:val="28"/>
          <w:lang w:val="uk-UA"/>
        </w:rPr>
      </w:pPr>
      <w:r w:rsidRPr="00F74073">
        <w:rPr>
          <w:rFonts w:ascii="Times New Roman" w:hAnsi="Times New Roman"/>
          <w:b/>
          <w:sz w:val="28"/>
          <w:lang w:val="uk-UA"/>
        </w:rPr>
        <w:tab/>
        <w:t xml:space="preserve">  </w:t>
      </w:r>
      <w:r w:rsidR="00350A9F" w:rsidRPr="00F74073">
        <w:rPr>
          <w:rFonts w:ascii="Times New Roman" w:hAnsi="Times New Roman"/>
          <w:b/>
          <w:sz w:val="28"/>
          <w:lang w:val="uk-UA"/>
        </w:rPr>
        <w:t>Таблиця 1</w:t>
      </w:r>
    </w:p>
    <w:tbl>
      <w:tblPr>
        <w:tblW w:w="966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986"/>
        <w:gridCol w:w="1684"/>
        <w:gridCol w:w="1701"/>
        <w:gridCol w:w="1730"/>
      </w:tblGrid>
      <w:tr w:rsidR="00F74073" w:rsidRPr="00F74073" w14:paraId="2941D2C5" w14:textId="77777777" w:rsidTr="00F74073">
        <w:trPr>
          <w:trHeight w:val="1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2F3AD3" w14:textId="77777777" w:rsidR="00350A9F" w:rsidRPr="00F74073" w:rsidRDefault="00350A9F" w:rsidP="006D1464">
            <w:pPr>
              <w:jc w:val="center"/>
              <w:rPr>
                <w:sz w:val="24"/>
                <w:szCs w:val="24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F06733" w14:textId="77777777" w:rsidR="00350A9F" w:rsidRPr="00F74073" w:rsidRDefault="00350A9F" w:rsidP="006D1464">
            <w:pPr>
              <w:jc w:val="center"/>
              <w:rPr>
                <w:sz w:val="24"/>
                <w:szCs w:val="24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Стаття видатків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B3F25C" w14:textId="79F08CFE" w:rsidR="00350A9F" w:rsidRPr="00F74073" w:rsidRDefault="00350A9F" w:rsidP="00FD77CF">
            <w:pPr>
              <w:jc w:val="center"/>
              <w:rPr>
                <w:sz w:val="24"/>
                <w:szCs w:val="24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Планові витрати на 202</w:t>
            </w:r>
            <w:r w:rsidR="00465053"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рік, 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657D4D" w14:textId="56D07DE6" w:rsidR="00350A9F" w:rsidRPr="00F74073" w:rsidRDefault="00350A9F" w:rsidP="006D1464">
            <w:pPr>
              <w:jc w:val="center"/>
              <w:rPr>
                <w:sz w:val="24"/>
                <w:szCs w:val="24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</w:t>
            </w:r>
            <w:r w:rsidR="00FD77CF"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актично понесені витрати за 202</w:t>
            </w:r>
            <w:r w:rsidR="00465053"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рік, грн.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84D08F" w14:textId="77777777" w:rsidR="00350A9F" w:rsidRPr="00F74073" w:rsidRDefault="00350A9F" w:rsidP="006D1464">
            <w:pPr>
              <w:jc w:val="center"/>
              <w:rPr>
                <w:sz w:val="24"/>
                <w:szCs w:val="24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Відхилення, грн. (факт-план)</w:t>
            </w:r>
          </w:p>
        </w:tc>
      </w:tr>
      <w:tr w:rsidR="00F74073" w:rsidRPr="00F74073" w14:paraId="7E5F5A83" w14:textId="77777777" w:rsidTr="00F74073">
        <w:trPr>
          <w:trHeight w:val="447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D3F9AB8" w14:textId="77777777" w:rsidR="00FD77CF" w:rsidRPr="00F74073" w:rsidRDefault="00FD77CF" w:rsidP="006D1464">
            <w:pPr>
              <w:jc w:val="center"/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C1F65CC" w14:textId="77777777" w:rsidR="00FD77CF" w:rsidRPr="00F74073" w:rsidRDefault="00FD77CF" w:rsidP="006D1464">
            <w:pPr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 xml:space="preserve">Заробітна плата (з нарахуваннями)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B9144F7" w14:textId="4FC8687B" w:rsidR="00FD77CF" w:rsidRPr="00F74073" w:rsidRDefault="00465053" w:rsidP="00FD77CF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6163023,00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F0F62F6" w14:textId="2FBB0F5E" w:rsidR="00FD77CF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5286407,78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C547026" w14:textId="3C1242E3" w:rsidR="00FD77CF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-876615,22</w:t>
            </w:r>
          </w:p>
        </w:tc>
      </w:tr>
      <w:tr w:rsidR="00F74073" w:rsidRPr="00F74073" w14:paraId="40BB4545" w14:textId="77777777" w:rsidTr="00F74073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B204568" w14:textId="77777777" w:rsidR="00FD77CF" w:rsidRPr="00F74073" w:rsidRDefault="00FD77CF" w:rsidP="006D1464">
            <w:pPr>
              <w:jc w:val="center"/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2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0137D54" w14:textId="77777777" w:rsidR="00FD77CF" w:rsidRPr="00F74073" w:rsidRDefault="00FD77CF" w:rsidP="006D1464">
            <w:pPr>
              <w:ind w:right="-108"/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Паливно-мастильні матеріали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6BBAB1F" w14:textId="3090CF84" w:rsidR="00FD77CF" w:rsidRPr="00F74073" w:rsidRDefault="00465053" w:rsidP="00FD77CF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427063,00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8A0B985" w14:textId="5CAA1CBA" w:rsidR="00FD77CF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89824,09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8FA2DC9" w14:textId="1343DC7C" w:rsidR="00FD77CF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-337238,91</w:t>
            </w:r>
          </w:p>
        </w:tc>
      </w:tr>
      <w:tr w:rsidR="00F74073" w:rsidRPr="00F74073" w14:paraId="33E166E0" w14:textId="77777777" w:rsidTr="00F74073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B5D4C51" w14:textId="77777777" w:rsidR="00FD77CF" w:rsidRPr="00F74073" w:rsidRDefault="00FD77CF" w:rsidP="006D1464">
            <w:pPr>
              <w:jc w:val="center"/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3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545C0F9" w14:textId="77777777" w:rsidR="00FD77CF" w:rsidRPr="00F74073" w:rsidRDefault="00FD77CF" w:rsidP="006D1464">
            <w:pPr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Запасні частини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00912E9" w14:textId="0821BC58" w:rsidR="00FD77CF" w:rsidRPr="00F74073" w:rsidRDefault="00465053" w:rsidP="00FD77CF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7273143" w14:textId="26C53659" w:rsidR="00FD77CF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599AF28" w14:textId="330D101A" w:rsidR="00FD77CF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F74073" w:rsidRPr="00F74073" w14:paraId="7A63C5CF" w14:textId="77777777" w:rsidTr="00F74073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93474F1" w14:textId="77777777" w:rsidR="00FD77CF" w:rsidRPr="00F74073" w:rsidRDefault="00FD77CF" w:rsidP="006D1464">
            <w:pPr>
              <w:jc w:val="center"/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4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C772C07" w14:textId="77777777" w:rsidR="00FD77CF" w:rsidRPr="00F74073" w:rsidRDefault="00FD77CF" w:rsidP="006D1464">
            <w:pPr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Матеріали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33DB61E" w14:textId="4918D002" w:rsidR="00FD77CF" w:rsidRPr="00F74073" w:rsidRDefault="00465053" w:rsidP="00FD77CF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276816</w:t>
            </w:r>
            <w:r w:rsidR="00E52506" w:rsidRPr="00F74073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1807192" w14:textId="019A11D9" w:rsidR="00FD77CF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78325,65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791AB42" w14:textId="1FD7EEC6" w:rsidR="00FD77CF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-198490,35</w:t>
            </w:r>
          </w:p>
        </w:tc>
      </w:tr>
      <w:tr w:rsidR="00F74073" w:rsidRPr="00F74073" w14:paraId="7450D09B" w14:textId="77777777" w:rsidTr="00F74073">
        <w:trPr>
          <w:trHeight w:val="600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0A8974D" w14:textId="77777777" w:rsidR="00FD77CF" w:rsidRPr="00F74073" w:rsidRDefault="00FD77CF" w:rsidP="006D1464">
            <w:pPr>
              <w:jc w:val="center"/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EC13D9D" w14:textId="77777777" w:rsidR="00FD77CF" w:rsidRPr="00F74073" w:rsidRDefault="00FD77CF" w:rsidP="006D1464">
            <w:pPr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Інші витрати на оплату послуг підрядних організацій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665854E" w14:textId="6BDA9B8C" w:rsidR="00FD77CF" w:rsidRPr="00F74073" w:rsidRDefault="00465053" w:rsidP="00FD77CF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42828,00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FB7CFEF" w14:textId="139F37FA" w:rsidR="00FD77CF" w:rsidRPr="00F74073" w:rsidRDefault="003E3FDE" w:rsidP="00603AAC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38372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9B0F26B" w14:textId="6445F4CD" w:rsidR="00FD77CF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-4456</w:t>
            </w:r>
          </w:p>
        </w:tc>
      </w:tr>
      <w:tr w:rsidR="00F74073" w:rsidRPr="00F74073" w14:paraId="1FCAD8E7" w14:textId="77777777" w:rsidTr="00F74073">
        <w:trPr>
          <w:trHeight w:val="600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B5FAD10" w14:textId="77777777" w:rsidR="00FD77CF" w:rsidRPr="00F74073" w:rsidRDefault="00FD77CF" w:rsidP="006D1464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6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07F283E" w14:textId="77777777" w:rsidR="00FD77CF" w:rsidRPr="00F74073" w:rsidRDefault="00FD77CF" w:rsidP="006D1464">
            <w:pPr>
              <w:rPr>
                <w:rFonts w:ascii="Times New Roman" w:hAnsi="Times New Roman"/>
                <w:sz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Інші поточні видатки (податок)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9377571" w14:textId="65B9BA63" w:rsidR="00FD77CF" w:rsidRPr="00F74073" w:rsidRDefault="00465053" w:rsidP="00FD77CF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95000,00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FA13C41" w14:textId="3A64095B" w:rsidR="00FD77CF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7916489" w14:textId="5FCFFEB5" w:rsidR="00FD77CF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-95000,00</w:t>
            </w:r>
          </w:p>
        </w:tc>
      </w:tr>
      <w:tr w:rsidR="00F74073" w:rsidRPr="00F74073" w14:paraId="2833931E" w14:textId="77777777" w:rsidTr="00F74073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3EFD695" w14:textId="77777777" w:rsidR="00FD77CF" w:rsidRPr="00F74073" w:rsidRDefault="00FD77CF" w:rsidP="006D1464">
            <w:pPr>
              <w:jc w:val="center"/>
              <w:rPr>
                <w:rFonts w:cs="Calibri"/>
                <w:lang w:val="uk-UA"/>
              </w:rPr>
            </w:pP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307E29A" w14:textId="77777777" w:rsidR="00FD77CF" w:rsidRPr="00F74073" w:rsidRDefault="00FD77CF" w:rsidP="006D1464">
            <w:pPr>
              <w:rPr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8"/>
                <w:lang w:val="uk-UA"/>
              </w:rPr>
              <w:t>Разом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08D0AEE" w14:textId="37EF5419" w:rsidR="00FD77CF" w:rsidRPr="00F74073" w:rsidRDefault="00465053" w:rsidP="006D1464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7004730,00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DE93642" w14:textId="2DC56F76" w:rsidR="00FD77CF" w:rsidRPr="00F74073" w:rsidRDefault="003E3FDE" w:rsidP="006D1464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5492929,52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6D36E18" w14:textId="5CF27D8B" w:rsidR="00FD77CF" w:rsidRPr="00F74073" w:rsidRDefault="003E3FDE" w:rsidP="006D1464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-1511800,48</w:t>
            </w:r>
          </w:p>
        </w:tc>
      </w:tr>
    </w:tbl>
    <w:p w14:paraId="5D9FBE3D" w14:textId="77777777" w:rsidR="00350A9F" w:rsidRPr="00F74073" w:rsidRDefault="00350A9F" w:rsidP="006D1464">
      <w:pPr>
        <w:tabs>
          <w:tab w:val="left" w:pos="0"/>
        </w:tabs>
        <w:ind w:firstLine="720"/>
        <w:jc w:val="both"/>
        <w:rPr>
          <w:rFonts w:ascii="Times New Roman" w:hAnsi="Times New Roman"/>
          <w:sz w:val="16"/>
          <w:lang w:val="uk-UA"/>
        </w:rPr>
      </w:pPr>
    </w:p>
    <w:p w14:paraId="44BB9AF0" w14:textId="77777777" w:rsidR="00F74073" w:rsidRPr="00F74073" w:rsidRDefault="00F74073" w:rsidP="006D1464">
      <w:pPr>
        <w:jc w:val="both"/>
        <w:rPr>
          <w:rFonts w:ascii="Times New Roman" w:hAnsi="Times New Roman"/>
          <w:b/>
          <w:sz w:val="28"/>
          <w:lang w:val="uk-UA"/>
        </w:rPr>
      </w:pPr>
    </w:p>
    <w:p w14:paraId="1AE85E3D" w14:textId="3090F960" w:rsidR="00350A9F" w:rsidRPr="00F74073" w:rsidRDefault="00350A9F" w:rsidP="006D1464">
      <w:pPr>
        <w:jc w:val="both"/>
        <w:rPr>
          <w:rFonts w:ascii="Times New Roman" w:hAnsi="Times New Roman"/>
          <w:b/>
          <w:sz w:val="28"/>
          <w:lang w:val="uk-UA"/>
        </w:rPr>
      </w:pPr>
      <w:r w:rsidRPr="00F74073">
        <w:rPr>
          <w:rFonts w:ascii="Times New Roman" w:hAnsi="Times New Roman"/>
          <w:b/>
          <w:sz w:val="28"/>
          <w:lang w:val="uk-UA"/>
        </w:rPr>
        <w:t>1.2. Транспортний цех</w:t>
      </w:r>
    </w:p>
    <w:p w14:paraId="5F740F9E" w14:textId="77777777" w:rsidR="00350A9F" w:rsidRPr="00F74073" w:rsidRDefault="00350A9F" w:rsidP="006D1464">
      <w:pPr>
        <w:tabs>
          <w:tab w:val="left" w:pos="0"/>
        </w:tabs>
        <w:ind w:firstLine="720"/>
        <w:jc w:val="both"/>
        <w:rPr>
          <w:rFonts w:ascii="Times New Roman" w:hAnsi="Times New Roman"/>
          <w:sz w:val="28"/>
          <w:lang w:val="uk-UA"/>
        </w:rPr>
      </w:pPr>
      <w:r w:rsidRPr="00F74073">
        <w:rPr>
          <w:rFonts w:ascii="Times New Roman" w:hAnsi="Times New Roman"/>
          <w:sz w:val="28"/>
          <w:lang w:val="uk-UA"/>
        </w:rPr>
        <w:t>Транспортним цехом протягом звітного періоду проводилося утримання та експлуатація у виробничих цілях транспортних засобів та механізмів підприємства. Протягом року здійснено ряд робіт по ремонту автомобільної та тракторної техніки. Витрати на виконання функцій даним підрозділом є наступними:</w:t>
      </w:r>
    </w:p>
    <w:p w14:paraId="37C84E9D" w14:textId="57D1C959" w:rsidR="00350A9F" w:rsidRPr="00F74073" w:rsidRDefault="003B69E4" w:rsidP="009C19CE">
      <w:pPr>
        <w:tabs>
          <w:tab w:val="left" w:pos="0"/>
          <w:tab w:val="left" w:pos="7920"/>
          <w:tab w:val="right" w:pos="10488"/>
        </w:tabs>
        <w:ind w:firstLine="720"/>
        <w:rPr>
          <w:rFonts w:ascii="Times New Roman" w:hAnsi="Times New Roman"/>
          <w:b/>
          <w:sz w:val="28"/>
          <w:lang w:val="uk-UA"/>
        </w:rPr>
      </w:pPr>
      <w:r w:rsidRPr="00F74073">
        <w:rPr>
          <w:rFonts w:ascii="Times New Roman" w:hAnsi="Times New Roman"/>
          <w:b/>
          <w:sz w:val="28"/>
          <w:lang w:val="uk-UA"/>
        </w:rPr>
        <w:tab/>
        <w:t xml:space="preserve"> </w:t>
      </w:r>
      <w:r w:rsidR="00350A9F" w:rsidRPr="00F74073">
        <w:rPr>
          <w:rFonts w:ascii="Times New Roman" w:hAnsi="Times New Roman"/>
          <w:b/>
          <w:sz w:val="28"/>
          <w:lang w:val="uk-UA"/>
        </w:rPr>
        <w:t>Таблиця 2</w:t>
      </w:r>
    </w:p>
    <w:tbl>
      <w:tblPr>
        <w:tblW w:w="0" w:type="auto"/>
        <w:tblInd w:w="5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"/>
        <w:gridCol w:w="3254"/>
        <w:gridCol w:w="1726"/>
        <w:gridCol w:w="1686"/>
        <w:gridCol w:w="1681"/>
      </w:tblGrid>
      <w:tr w:rsidR="00F74073" w:rsidRPr="00F74073" w14:paraId="08A385B3" w14:textId="77777777" w:rsidTr="00F74073">
        <w:trPr>
          <w:trHeight w:val="129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7CB874" w14:textId="77777777" w:rsidR="00350A9F" w:rsidRPr="0061592D" w:rsidRDefault="00350A9F" w:rsidP="006D146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15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BCF556" w14:textId="77777777" w:rsidR="00350A9F" w:rsidRPr="00F74073" w:rsidRDefault="00350A9F" w:rsidP="006D1464">
            <w:pPr>
              <w:jc w:val="center"/>
              <w:rPr>
                <w:sz w:val="24"/>
                <w:szCs w:val="24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Стаття видатків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1CAAC1" w14:textId="5BC6156C" w:rsidR="00350A9F" w:rsidRPr="00F74073" w:rsidRDefault="00350A9F" w:rsidP="00D8415B">
            <w:pPr>
              <w:jc w:val="center"/>
              <w:rPr>
                <w:sz w:val="24"/>
                <w:szCs w:val="24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Планові витрати на 202</w:t>
            </w:r>
            <w:r w:rsidR="00465053"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рік, грн.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CF5EAC" w14:textId="3A7DD223" w:rsidR="00350A9F" w:rsidRPr="00F74073" w:rsidRDefault="00350A9F" w:rsidP="00D8415B">
            <w:pPr>
              <w:jc w:val="center"/>
              <w:rPr>
                <w:sz w:val="24"/>
                <w:szCs w:val="24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Фактично понесені витрати за  202</w:t>
            </w:r>
            <w:r w:rsidR="00465053"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рік, грн.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6F9492" w14:textId="77777777" w:rsidR="00350A9F" w:rsidRPr="00F74073" w:rsidRDefault="00350A9F" w:rsidP="006D1464">
            <w:pPr>
              <w:jc w:val="center"/>
              <w:rPr>
                <w:sz w:val="24"/>
                <w:szCs w:val="24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Відхилення, грн. (факт-план)</w:t>
            </w:r>
          </w:p>
        </w:tc>
      </w:tr>
      <w:tr w:rsidR="00F74073" w:rsidRPr="00F74073" w14:paraId="52268A46" w14:textId="77777777" w:rsidTr="00F74073">
        <w:trPr>
          <w:trHeight w:val="282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4CE3A5" w14:textId="77777777" w:rsidR="00350A9F" w:rsidRPr="0061592D" w:rsidRDefault="00350A9F" w:rsidP="006D1464">
            <w:pPr>
              <w:jc w:val="center"/>
              <w:rPr>
                <w:b/>
                <w:lang w:val="uk-UA"/>
              </w:rPr>
            </w:pPr>
            <w:r w:rsidRPr="0061592D">
              <w:rPr>
                <w:rFonts w:ascii="Times New Roman" w:hAnsi="Times New Roman"/>
                <w:b/>
                <w:sz w:val="28"/>
                <w:lang w:val="uk-UA"/>
              </w:rPr>
              <w:t>1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C5EC96" w14:textId="77777777" w:rsidR="00350A9F" w:rsidRPr="00F74073" w:rsidRDefault="00350A9F" w:rsidP="006D1464">
            <w:pPr>
              <w:jc w:val="center"/>
              <w:rPr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8"/>
                <w:lang w:val="uk-UA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120073" w14:textId="77777777" w:rsidR="00350A9F" w:rsidRPr="00F74073" w:rsidRDefault="00350A9F" w:rsidP="006D1464">
            <w:pPr>
              <w:jc w:val="center"/>
              <w:rPr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8"/>
                <w:lang w:val="uk-UA"/>
              </w:rPr>
              <w:t>3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A7F9F8" w14:textId="77777777" w:rsidR="00350A9F" w:rsidRPr="00F74073" w:rsidRDefault="00350A9F" w:rsidP="006D1464">
            <w:pPr>
              <w:jc w:val="center"/>
              <w:rPr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8"/>
                <w:lang w:val="uk-UA"/>
              </w:rPr>
              <w:t>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2D6FCC" w14:textId="77777777" w:rsidR="00350A9F" w:rsidRPr="00F74073" w:rsidRDefault="00350A9F" w:rsidP="006D1464">
            <w:pPr>
              <w:jc w:val="center"/>
              <w:rPr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8"/>
                <w:lang w:val="uk-UA"/>
              </w:rPr>
              <w:t>5</w:t>
            </w:r>
          </w:p>
        </w:tc>
      </w:tr>
      <w:tr w:rsidR="00F74073" w:rsidRPr="00F74073" w14:paraId="07047166" w14:textId="77777777" w:rsidTr="00F74073">
        <w:trPr>
          <w:trHeight w:val="447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B937CDE" w14:textId="6617A4A8" w:rsidR="00D8415B" w:rsidRPr="0061592D" w:rsidRDefault="00D8415B" w:rsidP="006D1464">
            <w:pPr>
              <w:jc w:val="center"/>
              <w:rPr>
                <w:b/>
                <w:lang w:val="uk-UA"/>
              </w:rPr>
            </w:pPr>
            <w:r w:rsidRPr="0061592D">
              <w:rPr>
                <w:rFonts w:ascii="Times New Roman" w:hAnsi="Times New Roman"/>
                <w:b/>
                <w:sz w:val="28"/>
                <w:lang w:val="uk-UA"/>
              </w:rPr>
              <w:t>1</w:t>
            </w:r>
            <w:r w:rsidR="0061592D"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42A1788" w14:textId="77777777" w:rsidR="00D8415B" w:rsidRPr="00F74073" w:rsidRDefault="00D8415B" w:rsidP="006D1464">
            <w:pPr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 xml:space="preserve">Заробітна плата(з нарахуваннями)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DD58FCD" w14:textId="4ECD5BA9" w:rsidR="00D8415B" w:rsidRPr="00F74073" w:rsidRDefault="00A30A03" w:rsidP="00AD332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104</w:t>
            </w:r>
            <w:r w:rsidR="00396FB6" w:rsidRPr="00F74073">
              <w:rPr>
                <w:rFonts w:ascii="Times New Roman" w:hAnsi="Times New Roman"/>
                <w:sz w:val="28"/>
                <w:szCs w:val="28"/>
                <w:lang w:val="uk-UA"/>
              </w:rPr>
              <w:t>43262</w:t>
            </w:r>
            <w:r w:rsidR="008921E6" w:rsidRPr="00F74073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4FA8BAE" w14:textId="611233B2" w:rsidR="00D8415B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10589379,53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ACD74BF" w14:textId="3EDB31B5" w:rsidR="00D8415B" w:rsidRPr="00F74073" w:rsidRDefault="009C19C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146117,53</w:t>
            </w:r>
          </w:p>
        </w:tc>
      </w:tr>
      <w:tr w:rsidR="00F74073" w:rsidRPr="00F74073" w14:paraId="0021ED15" w14:textId="77777777" w:rsidTr="00F74073">
        <w:trPr>
          <w:trHeight w:val="282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046880" w14:textId="77777777" w:rsidR="00F74073" w:rsidRPr="0061592D" w:rsidRDefault="00F74073" w:rsidP="003E1E5F">
            <w:pPr>
              <w:ind w:left="1" w:hanging="3"/>
              <w:jc w:val="center"/>
              <w:rPr>
                <w:b/>
                <w:lang w:val="uk-UA"/>
              </w:rPr>
            </w:pPr>
            <w:r w:rsidRPr="0061592D">
              <w:rPr>
                <w:rFonts w:ascii="Times New Roman" w:hAnsi="Times New Roman"/>
                <w:b/>
                <w:sz w:val="28"/>
                <w:lang w:val="uk-UA"/>
              </w:rPr>
              <w:t>1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29D549" w14:textId="77777777" w:rsidR="00F74073" w:rsidRPr="00F74073" w:rsidRDefault="00F74073" w:rsidP="003E1E5F">
            <w:pPr>
              <w:ind w:left="1" w:hanging="3"/>
              <w:jc w:val="center"/>
              <w:rPr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8"/>
                <w:lang w:val="uk-UA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E822BF" w14:textId="77777777" w:rsidR="00F74073" w:rsidRPr="00F74073" w:rsidRDefault="00F74073" w:rsidP="003E1E5F">
            <w:pPr>
              <w:ind w:left="1" w:hanging="3"/>
              <w:jc w:val="center"/>
              <w:rPr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8"/>
                <w:lang w:val="uk-UA"/>
              </w:rPr>
              <w:t>3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89A8F8" w14:textId="77777777" w:rsidR="00F74073" w:rsidRPr="00F74073" w:rsidRDefault="00F74073" w:rsidP="003E1E5F">
            <w:pPr>
              <w:ind w:left="1" w:hanging="3"/>
              <w:jc w:val="center"/>
              <w:rPr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8"/>
                <w:lang w:val="uk-UA"/>
              </w:rPr>
              <w:t>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23F2AE" w14:textId="77777777" w:rsidR="00F74073" w:rsidRPr="00F74073" w:rsidRDefault="00F74073" w:rsidP="003E1E5F">
            <w:pPr>
              <w:ind w:left="1" w:hanging="3"/>
              <w:jc w:val="center"/>
              <w:rPr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8"/>
                <w:lang w:val="uk-UA"/>
              </w:rPr>
              <w:t>5</w:t>
            </w:r>
          </w:p>
        </w:tc>
      </w:tr>
      <w:tr w:rsidR="00F74073" w:rsidRPr="00F74073" w14:paraId="3FBC688D" w14:textId="77777777" w:rsidTr="00F74073">
        <w:trPr>
          <w:trHeight w:val="300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07EF766" w14:textId="3414BCD0" w:rsidR="00D8415B" w:rsidRPr="0061592D" w:rsidRDefault="00D8415B" w:rsidP="006D1464">
            <w:pPr>
              <w:jc w:val="center"/>
              <w:rPr>
                <w:b/>
                <w:lang w:val="uk-UA"/>
              </w:rPr>
            </w:pPr>
            <w:r w:rsidRPr="0061592D">
              <w:rPr>
                <w:rFonts w:ascii="Times New Roman" w:hAnsi="Times New Roman"/>
                <w:b/>
                <w:sz w:val="28"/>
                <w:lang w:val="uk-UA"/>
              </w:rPr>
              <w:lastRenderedPageBreak/>
              <w:t>2</w:t>
            </w:r>
            <w:r w:rsidR="0061592D"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1E5D760" w14:textId="77777777" w:rsidR="00D8415B" w:rsidRPr="00F74073" w:rsidRDefault="00D8415B" w:rsidP="006D1464">
            <w:pPr>
              <w:ind w:right="-108"/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Паливно-мастильні матеріали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984571D" w14:textId="3B67F07C" w:rsidR="00D8415B" w:rsidRPr="00F74073" w:rsidRDefault="008921E6" w:rsidP="00AD332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13140,00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50EDA30" w14:textId="0BCDF6D3" w:rsidR="00D8415B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5D5376E" w14:textId="374D41BF" w:rsidR="00D8415B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-13140,00</w:t>
            </w:r>
          </w:p>
        </w:tc>
      </w:tr>
      <w:tr w:rsidR="00F74073" w:rsidRPr="00F74073" w14:paraId="5F3B31D8" w14:textId="77777777" w:rsidTr="00F74073">
        <w:trPr>
          <w:trHeight w:val="30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A03D126" w14:textId="1A9C541A" w:rsidR="00D8415B" w:rsidRPr="0061592D" w:rsidRDefault="00D8415B" w:rsidP="006D1464">
            <w:pPr>
              <w:jc w:val="center"/>
              <w:rPr>
                <w:b/>
                <w:lang w:val="uk-UA"/>
              </w:rPr>
            </w:pPr>
            <w:r w:rsidRPr="0061592D">
              <w:rPr>
                <w:rFonts w:ascii="Times New Roman" w:hAnsi="Times New Roman"/>
                <w:b/>
                <w:sz w:val="28"/>
                <w:lang w:val="uk-UA"/>
              </w:rPr>
              <w:t>3</w:t>
            </w:r>
            <w:r w:rsidR="0061592D"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F7B762C" w14:textId="77777777" w:rsidR="00D8415B" w:rsidRPr="00F74073" w:rsidRDefault="00D8415B" w:rsidP="006D1464">
            <w:pPr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Запасні частини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ADF7108" w14:textId="2499AD78" w:rsidR="00D8415B" w:rsidRPr="00F74073" w:rsidRDefault="008921E6" w:rsidP="00AD332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1755400,00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9002822" w14:textId="4F57563B" w:rsidR="00D8415B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343998,00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6106D3B" w14:textId="02797D55" w:rsidR="00D8415B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-1411402,00</w:t>
            </w:r>
          </w:p>
        </w:tc>
      </w:tr>
      <w:tr w:rsidR="00F74073" w:rsidRPr="00F74073" w14:paraId="4A33C6EE" w14:textId="77777777" w:rsidTr="00F74073">
        <w:trPr>
          <w:trHeight w:val="300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CF41B42" w14:textId="7A53296E" w:rsidR="00D8415B" w:rsidRPr="0061592D" w:rsidRDefault="00D8415B" w:rsidP="006D1464">
            <w:pPr>
              <w:jc w:val="center"/>
              <w:rPr>
                <w:b/>
                <w:lang w:val="uk-UA"/>
              </w:rPr>
            </w:pPr>
            <w:r w:rsidRPr="0061592D">
              <w:rPr>
                <w:rFonts w:ascii="Times New Roman" w:hAnsi="Times New Roman"/>
                <w:b/>
                <w:sz w:val="28"/>
                <w:lang w:val="uk-UA"/>
              </w:rPr>
              <w:t>4</w:t>
            </w:r>
            <w:r w:rsidR="0061592D"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BC6B37B" w14:textId="77777777" w:rsidR="00D8415B" w:rsidRPr="00F74073" w:rsidRDefault="00D8415B" w:rsidP="006D1464">
            <w:pPr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Матеріали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0E03CF1" w14:textId="03ED63F1" w:rsidR="00D8415B" w:rsidRPr="00F74073" w:rsidRDefault="008921E6" w:rsidP="00AD332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369879,00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58EB96D" w14:textId="25953F12" w:rsidR="00D8415B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155457,00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F6C5634" w14:textId="1065CA62" w:rsidR="00D8415B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-214422,00</w:t>
            </w:r>
          </w:p>
        </w:tc>
      </w:tr>
      <w:tr w:rsidR="00F74073" w:rsidRPr="00F74073" w14:paraId="7BF1E145" w14:textId="77777777" w:rsidTr="00F74073">
        <w:trPr>
          <w:trHeight w:val="60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F638196" w14:textId="636965CF" w:rsidR="00D8415B" w:rsidRPr="0061592D" w:rsidRDefault="00D8415B" w:rsidP="006D1464">
            <w:pPr>
              <w:jc w:val="center"/>
              <w:rPr>
                <w:b/>
                <w:lang w:val="uk-UA"/>
              </w:rPr>
            </w:pPr>
            <w:r w:rsidRPr="0061592D">
              <w:rPr>
                <w:rFonts w:ascii="Times New Roman" w:hAnsi="Times New Roman"/>
                <w:b/>
                <w:sz w:val="28"/>
                <w:lang w:val="uk-UA"/>
              </w:rPr>
              <w:t>5</w:t>
            </w:r>
            <w:r w:rsidR="0061592D"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76F2B43" w14:textId="77777777" w:rsidR="00D8415B" w:rsidRPr="00F74073" w:rsidRDefault="00D8415B" w:rsidP="006D1464">
            <w:pPr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Інші витрати на оплату послуг підрядних організацій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6B18878" w14:textId="0C4F3C3E" w:rsidR="00D8415B" w:rsidRPr="00F74073" w:rsidRDefault="008921E6" w:rsidP="00AD332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158228,00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3CD39D6" w14:textId="2965CDA2" w:rsidR="00D8415B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70742,01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330A335" w14:textId="5D3FDC54" w:rsidR="00D8415B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-87485,99</w:t>
            </w:r>
          </w:p>
        </w:tc>
      </w:tr>
      <w:tr w:rsidR="00F74073" w:rsidRPr="00F74073" w14:paraId="1B633984" w14:textId="77777777" w:rsidTr="00F74073">
        <w:trPr>
          <w:trHeight w:val="60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95C1D0B" w14:textId="5D7391FC" w:rsidR="00D8415B" w:rsidRPr="0061592D" w:rsidRDefault="00456E34" w:rsidP="006D1464">
            <w:pPr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61592D">
              <w:rPr>
                <w:rFonts w:ascii="Times New Roman" w:hAnsi="Times New Roman"/>
                <w:b/>
                <w:sz w:val="28"/>
                <w:lang w:val="uk-UA"/>
              </w:rPr>
              <w:t>6</w:t>
            </w:r>
            <w:r w:rsidR="0061592D"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2D4B0" w14:textId="46B7A6EB" w:rsidR="00D8415B" w:rsidRPr="00F74073" w:rsidRDefault="00D8415B" w:rsidP="00AD332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Придбання обладнання і предметів довгострокового користування (спецтехніка)</w:t>
            </w:r>
            <w:r w:rsidR="00456E34" w:rsidRPr="00F74073">
              <w:rPr>
                <w:rFonts w:ascii="Times New Roman" w:hAnsi="Times New Roman"/>
                <w:sz w:val="28"/>
                <w:szCs w:val="28"/>
                <w:lang w:val="uk-UA"/>
              </w:rPr>
              <w:t>, в тому числі придбання екскаватора JCB 3CX SITEMASTER на умовах фінансового лізингу та забезпечення фінансування відсотків та комісій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31B8AA7" w14:textId="3A02AE10" w:rsidR="00D8415B" w:rsidRPr="00F74073" w:rsidRDefault="00456E34" w:rsidP="00AD332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6000000,00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2A31698" w14:textId="33BDD6FD" w:rsidR="00D8415B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699000,00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5A66450" w14:textId="71E20D48" w:rsidR="00D8415B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-5301000,00</w:t>
            </w:r>
          </w:p>
        </w:tc>
      </w:tr>
      <w:tr w:rsidR="00F74073" w:rsidRPr="00F74073" w14:paraId="5CD18333" w14:textId="77777777" w:rsidTr="00F74073">
        <w:trPr>
          <w:trHeight w:val="60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8A24F60" w14:textId="35B45DF1" w:rsidR="00D8415B" w:rsidRPr="0061592D" w:rsidRDefault="00456E34" w:rsidP="006D1464">
            <w:pPr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61592D">
              <w:rPr>
                <w:rFonts w:ascii="Times New Roman" w:hAnsi="Times New Roman"/>
                <w:b/>
                <w:sz w:val="28"/>
                <w:lang w:val="uk-UA"/>
              </w:rPr>
              <w:t>7</w:t>
            </w:r>
            <w:r w:rsidR="0061592D"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BE839" w14:textId="6C33C0DA" w:rsidR="00D8415B" w:rsidRPr="00F74073" w:rsidRDefault="00456E34" w:rsidP="00AD332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Здійснити нове будівництво та введення в експлуатацію модульної заправної станції у відпов</w:t>
            </w:r>
            <w:r w:rsidR="00F74073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дності до робочого проєкту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A989E16" w14:textId="1915056E" w:rsidR="00D8415B" w:rsidRPr="00F74073" w:rsidRDefault="00456E34" w:rsidP="00AD3320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2000000,00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BF5817D" w14:textId="0018E34E" w:rsidR="00D8415B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1274268,60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4758DE5" w14:textId="336632B2" w:rsidR="00D8415B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-725731,40</w:t>
            </w:r>
          </w:p>
        </w:tc>
      </w:tr>
      <w:tr w:rsidR="00F74073" w:rsidRPr="00F74073" w14:paraId="7F2AC9FE" w14:textId="77777777" w:rsidTr="00F74073">
        <w:trPr>
          <w:trHeight w:val="315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2CB48F7" w14:textId="77777777" w:rsidR="00D8415B" w:rsidRPr="0061592D" w:rsidRDefault="00D8415B" w:rsidP="006D1464">
            <w:pPr>
              <w:jc w:val="center"/>
              <w:rPr>
                <w:rFonts w:cs="Calibri"/>
                <w:b/>
                <w:lang w:val="uk-UA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BBB0C17" w14:textId="77777777" w:rsidR="00D8415B" w:rsidRPr="00F74073" w:rsidRDefault="00D8415B" w:rsidP="006D1464">
            <w:pPr>
              <w:rPr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8"/>
                <w:lang w:val="uk-UA"/>
              </w:rPr>
              <w:t>Разом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1CB9876" w14:textId="32C65656" w:rsidR="00D8415B" w:rsidRPr="00F74073" w:rsidRDefault="00456E34" w:rsidP="006D1464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20739909,00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AA4B2FF" w14:textId="587E59DE" w:rsidR="00D8415B" w:rsidRPr="00F74073" w:rsidRDefault="003E3FDE" w:rsidP="006D1464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13132845,14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B73A917" w14:textId="4EB24394" w:rsidR="00D8415B" w:rsidRPr="00F74073" w:rsidRDefault="004D3997" w:rsidP="006D1464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-</w:t>
            </w:r>
            <w:r w:rsidR="009C19CE" w:rsidRPr="00F7407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7607063,86</w:t>
            </w:r>
          </w:p>
        </w:tc>
      </w:tr>
    </w:tbl>
    <w:p w14:paraId="27941208" w14:textId="77777777" w:rsidR="006D1464" w:rsidRPr="00F74073" w:rsidRDefault="006D1464" w:rsidP="006D1464">
      <w:pPr>
        <w:ind w:firstLine="720"/>
        <w:jc w:val="both"/>
        <w:rPr>
          <w:rFonts w:ascii="Times New Roman" w:hAnsi="Times New Roman"/>
          <w:b/>
          <w:sz w:val="28"/>
          <w:shd w:val="clear" w:color="auto" w:fill="FFFFFF"/>
          <w:lang w:val="uk-UA"/>
        </w:rPr>
      </w:pPr>
    </w:p>
    <w:p w14:paraId="76848103" w14:textId="77777777" w:rsidR="00350A9F" w:rsidRPr="00F74073" w:rsidRDefault="00350A9F" w:rsidP="006D1464">
      <w:pPr>
        <w:ind w:firstLine="720"/>
        <w:jc w:val="both"/>
        <w:rPr>
          <w:rFonts w:ascii="Times New Roman" w:hAnsi="Times New Roman"/>
          <w:b/>
          <w:sz w:val="28"/>
          <w:shd w:val="clear" w:color="auto" w:fill="FFFFFF"/>
          <w:lang w:val="uk-UA"/>
        </w:rPr>
      </w:pPr>
      <w:r w:rsidRPr="00F74073">
        <w:rPr>
          <w:rFonts w:ascii="Times New Roman" w:hAnsi="Times New Roman"/>
          <w:b/>
          <w:sz w:val="28"/>
          <w:shd w:val="clear" w:color="auto" w:fill="FFFFFF"/>
          <w:lang w:val="uk-UA"/>
        </w:rPr>
        <w:t xml:space="preserve">1.3. Служба обслуговування дорожньої інфраструктури </w:t>
      </w:r>
    </w:p>
    <w:p w14:paraId="472BF441" w14:textId="77777777" w:rsidR="003A3FAA" w:rsidRPr="00F74073" w:rsidRDefault="003A3FAA" w:rsidP="003A3FAA">
      <w:pPr>
        <w:tabs>
          <w:tab w:val="left" w:pos="0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4073">
        <w:rPr>
          <w:rFonts w:ascii="Times New Roman" w:hAnsi="Times New Roman"/>
          <w:sz w:val="28"/>
          <w:szCs w:val="28"/>
          <w:lang w:val="uk-UA"/>
        </w:rPr>
        <w:t>Службою обслуговування дорожньої інфраструктури проводилась розчистка доріг та вулиць в м. Долина та селах Долинської територіальної громади від снігу та снігових заметів, підсипання протиожиледною сумішшю проїзних частин вулиць та пішохідних доріжок міста в зимовий період, для забезпечення безпечних умов руху транспортних засобів та пішоходів. Виконувалося довезення необхідної кількості протиожиледної суміші по місцях її зберігання в зимовий період.</w:t>
      </w:r>
    </w:p>
    <w:p w14:paraId="7C463694" w14:textId="187A58F8" w:rsidR="003A3FAA" w:rsidRPr="00F74073" w:rsidRDefault="003A3FAA" w:rsidP="003A3FAA">
      <w:pPr>
        <w:tabs>
          <w:tab w:val="left" w:pos="0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4073">
        <w:rPr>
          <w:rFonts w:ascii="Times New Roman" w:hAnsi="Times New Roman"/>
          <w:sz w:val="28"/>
          <w:szCs w:val="28"/>
          <w:lang w:val="uk-UA"/>
        </w:rPr>
        <w:t>Проведено видалення аварійних дерев по вулицях міста та селах Долинської ТГ в кількості 19 шт. Проведено обрізку гілок дерев та формування їх крон по вулицях міста: Обліски, Героїв України, Довбуша, Грушевського, Чорновола, Хмельницького (кладовище), вул. Підлівче, Данила Галицького, с. Підбережжя, с. Оболон</w:t>
      </w:r>
      <w:r w:rsidR="00F74073">
        <w:rPr>
          <w:rFonts w:ascii="Times New Roman" w:hAnsi="Times New Roman"/>
          <w:sz w:val="28"/>
          <w:szCs w:val="28"/>
          <w:lang w:val="uk-UA"/>
        </w:rPr>
        <w:t>н</w:t>
      </w:r>
      <w:r w:rsidRPr="00F74073">
        <w:rPr>
          <w:rFonts w:ascii="Times New Roman" w:hAnsi="Times New Roman"/>
          <w:sz w:val="28"/>
          <w:szCs w:val="28"/>
          <w:lang w:val="uk-UA"/>
        </w:rPr>
        <w:t>я, с. Лоп’янка та ін. Розчищено територію кладовища по вул. Південній та вул. Хмельницького від чагарників.</w:t>
      </w:r>
      <w:r w:rsidR="00036FA6" w:rsidRPr="00F74073">
        <w:rPr>
          <w:rFonts w:ascii="Times New Roman" w:hAnsi="Times New Roman"/>
          <w:sz w:val="28"/>
          <w:szCs w:val="28"/>
          <w:lang w:val="uk-UA"/>
        </w:rPr>
        <w:t xml:space="preserve"> Здійснено кронування дерев по проспект Незалежності, вулицях Чорновола та Пачовського.</w:t>
      </w:r>
    </w:p>
    <w:p w14:paraId="2CA8CB38" w14:textId="2155F73F" w:rsidR="003A3FAA" w:rsidRPr="00F74073" w:rsidRDefault="003A3FAA" w:rsidP="003A3FAA">
      <w:pPr>
        <w:tabs>
          <w:tab w:val="left" w:pos="0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4073">
        <w:rPr>
          <w:rFonts w:ascii="Times New Roman" w:hAnsi="Times New Roman"/>
          <w:sz w:val="28"/>
          <w:szCs w:val="28"/>
          <w:lang w:val="uk-UA"/>
        </w:rPr>
        <w:t>Встановили  банери із портретами загиблих героїв на Алеї Пам’яті та Слави.</w:t>
      </w:r>
    </w:p>
    <w:p w14:paraId="6288FC22" w14:textId="28B3D99E" w:rsidR="003A3FAA" w:rsidRPr="00F74073" w:rsidRDefault="003A3FAA" w:rsidP="003A3FAA">
      <w:pPr>
        <w:tabs>
          <w:tab w:val="left" w:pos="0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4073">
        <w:rPr>
          <w:rFonts w:ascii="Times New Roman" w:hAnsi="Times New Roman"/>
          <w:sz w:val="28"/>
          <w:szCs w:val="28"/>
          <w:lang w:val="uk-UA"/>
        </w:rPr>
        <w:t xml:space="preserve">Кілька раз проводились роботи з чистки  ливневих каналізацій по вулицях міста та розчищено зливо приймачі від бруду та сміття. </w:t>
      </w:r>
    </w:p>
    <w:p w14:paraId="3C3D878F" w14:textId="79FAE1C2" w:rsidR="003A3FAA" w:rsidRPr="00F74073" w:rsidRDefault="003A3FAA" w:rsidP="003A3FAA">
      <w:pPr>
        <w:tabs>
          <w:tab w:val="left" w:pos="0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4073">
        <w:rPr>
          <w:rFonts w:ascii="Times New Roman" w:hAnsi="Times New Roman"/>
          <w:sz w:val="28"/>
          <w:szCs w:val="28"/>
          <w:lang w:val="uk-UA"/>
        </w:rPr>
        <w:lastRenderedPageBreak/>
        <w:t>Проведено ремонт та фарбування дитячих та спортивних майданчиків по вул. Чорновола, Грушевського, проспект Незалежності, Героїв України, Шептицького та інші. Встановлено лавки на дитячому майданчику с. Тяпче,</w:t>
      </w:r>
      <w:r w:rsidR="00036FA6" w:rsidRPr="00F74073">
        <w:rPr>
          <w:rFonts w:ascii="Times New Roman" w:hAnsi="Times New Roman"/>
          <w:sz w:val="28"/>
          <w:szCs w:val="28"/>
          <w:lang w:val="uk-UA"/>
        </w:rPr>
        <w:t xml:space="preserve"> відремонтовано та встановлено лавки по вулиці Шептицького,</w:t>
      </w:r>
      <w:r w:rsidRPr="00F74073">
        <w:rPr>
          <w:rFonts w:ascii="Times New Roman" w:hAnsi="Times New Roman"/>
          <w:sz w:val="28"/>
          <w:szCs w:val="28"/>
          <w:lang w:val="uk-UA"/>
        </w:rPr>
        <w:t xml:space="preserve"> а також здійснено ремонт лавок по вулицях міста: Обліски, Нафтовиків, проспект Незалежності.</w:t>
      </w:r>
    </w:p>
    <w:p w14:paraId="1F863F4F" w14:textId="3D62EFC1" w:rsidR="003A3FAA" w:rsidRPr="00F74073" w:rsidRDefault="003A3FAA" w:rsidP="003A3FAA">
      <w:pPr>
        <w:tabs>
          <w:tab w:val="left" w:pos="0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4073">
        <w:rPr>
          <w:rFonts w:ascii="Times New Roman" w:hAnsi="Times New Roman"/>
          <w:sz w:val="28"/>
          <w:szCs w:val="28"/>
          <w:lang w:val="uk-UA"/>
        </w:rPr>
        <w:t>Здійснено ремонт сміттєвої площадки по вул. Данила Галицького, вул. Молодіжна, Грушевського,</w:t>
      </w:r>
      <w:r w:rsidR="009C19CE" w:rsidRPr="00F74073">
        <w:rPr>
          <w:rFonts w:ascii="Times New Roman" w:hAnsi="Times New Roman"/>
          <w:sz w:val="28"/>
          <w:szCs w:val="28"/>
          <w:lang w:val="uk-UA"/>
        </w:rPr>
        <w:t xml:space="preserve"> Омеляна</w:t>
      </w:r>
      <w:r w:rsidRPr="00F74073">
        <w:rPr>
          <w:rFonts w:ascii="Times New Roman" w:hAnsi="Times New Roman"/>
          <w:sz w:val="28"/>
          <w:szCs w:val="28"/>
          <w:lang w:val="uk-UA"/>
        </w:rPr>
        <w:t xml:space="preserve"> Антоновича, Нафтовиків, Хмельницького, Оболонська та Південна. По вулиці Нафтовиків та проспекту Незалежності облаштовано сміттєву площадку під євро контейнери.</w:t>
      </w:r>
    </w:p>
    <w:p w14:paraId="7C3782AD" w14:textId="1DC1D91E" w:rsidR="003A3FAA" w:rsidRPr="00F74073" w:rsidRDefault="003A3FAA" w:rsidP="003A3FAA">
      <w:pPr>
        <w:tabs>
          <w:tab w:val="left" w:pos="0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4073">
        <w:rPr>
          <w:rFonts w:ascii="Times New Roman" w:hAnsi="Times New Roman"/>
          <w:sz w:val="28"/>
          <w:szCs w:val="28"/>
          <w:lang w:val="uk-UA"/>
        </w:rPr>
        <w:t>Проведено ремонт огородження пішохідного моста по вулиці Зеленій та дорожнього огородження по вул.</w:t>
      </w:r>
      <w:r w:rsidR="009C19CE" w:rsidRPr="00F74073">
        <w:rPr>
          <w:rFonts w:ascii="Times New Roman" w:hAnsi="Times New Roman"/>
          <w:sz w:val="28"/>
          <w:szCs w:val="28"/>
          <w:lang w:val="uk-UA"/>
        </w:rPr>
        <w:t xml:space="preserve"> Омеляна</w:t>
      </w:r>
      <w:r w:rsidRPr="00F74073">
        <w:rPr>
          <w:rFonts w:ascii="Times New Roman" w:hAnsi="Times New Roman"/>
          <w:sz w:val="28"/>
          <w:szCs w:val="28"/>
          <w:lang w:val="uk-UA"/>
        </w:rPr>
        <w:t xml:space="preserve"> Антоновича.</w:t>
      </w:r>
    </w:p>
    <w:p w14:paraId="789D23E6" w14:textId="77777777" w:rsidR="003A3FAA" w:rsidRPr="00F74073" w:rsidRDefault="003A3FAA" w:rsidP="003A3FAA">
      <w:pPr>
        <w:tabs>
          <w:tab w:val="left" w:pos="0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4073">
        <w:rPr>
          <w:rFonts w:ascii="Times New Roman" w:hAnsi="Times New Roman"/>
          <w:sz w:val="28"/>
          <w:szCs w:val="28"/>
          <w:lang w:val="uk-UA"/>
        </w:rPr>
        <w:t>Здійснено підсипання щебенем з’їздів перехресть вулиць Обліски - Довбуша, Обліски – Героїв України, Обліски – пр. Незалежності, Обліски – Чорновола,  та по селах територіальної громади: Гошів, Мала Тур’я.</w:t>
      </w:r>
    </w:p>
    <w:p w14:paraId="3F7734E7" w14:textId="2A21340C" w:rsidR="003A3FAA" w:rsidRPr="00F74073" w:rsidRDefault="003A3FAA" w:rsidP="003A3FAA">
      <w:pPr>
        <w:tabs>
          <w:tab w:val="left" w:pos="0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4073">
        <w:rPr>
          <w:rFonts w:ascii="Times New Roman" w:hAnsi="Times New Roman"/>
          <w:sz w:val="28"/>
          <w:szCs w:val="28"/>
          <w:lang w:val="uk-UA"/>
        </w:rPr>
        <w:t xml:space="preserve">Здійснено поточний ямковий ремонт дорожнього покриття методом просочування по вулицях м. Долина (пр. Незалежності, вул. Грушевського,  Чорновола, Героїв України, Довбуша, Степана Бандери, Нафтовиків, Котляревського, Шевченка, </w:t>
      </w:r>
      <w:r w:rsidR="009C19CE" w:rsidRPr="00F74073">
        <w:rPr>
          <w:rFonts w:ascii="Times New Roman" w:hAnsi="Times New Roman"/>
          <w:sz w:val="28"/>
          <w:szCs w:val="28"/>
          <w:lang w:val="uk-UA"/>
        </w:rPr>
        <w:t xml:space="preserve">Омеляна </w:t>
      </w:r>
      <w:r w:rsidRPr="00F74073">
        <w:rPr>
          <w:rFonts w:ascii="Times New Roman" w:hAnsi="Times New Roman"/>
          <w:sz w:val="28"/>
          <w:szCs w:val="28"/>
          <w:lang w:val="uk-UA"/>
        </w:rPr>
        <w:t>Антоновича, Шептицького, Обліски (дорога до церкви Св. Миколая)); та селах територіальної громади: Мала Тур’я, Княжолука, Яворів,  Новичка, Тяпче, Гошів, Підбережжя, Надіїв, Оболон</w:t>
      </w:r>
      <w:r w:rsidR="009C19CE" w:rsidRPr="00F74073">
        <w:rPr>
          <w:rFonts w:ascii="Times New Roman" w:hAnsi="Times New Roman"/>
          <w:sz w:val="28"/>
          <w:szCs w:val="28"/>
          <w:lang w:val="uk-UA"/>
        </w:rPr>
        <w:t>н</w:t>
      </w:r>
      <w:r w:rsidRPr="00F74073">
        <w:rPr>
          <w:rFonts w:ascii="Times New Roman" w:hAnsi="Times New Roman"/>
          <w:sz w:val="28"/>
          <w:szCs w:val="28"/>
          <w:lang w:val="uk-UA"/>
        </w:rPr>
        <w:t>я.</w:t>
      </w:r>
    </w:p>
    <w:p w14:paraId="5B354F9E" w14:textId="77777777" w:rsidR="003A3FAA" w:rsidRPr="00F74073" w:rsidRDefault="003A3FAA" w:rsidP="003A3FAA">
      <w:pPr>
        <w:tabs>
          <w:tab w:val="left" w:pos="0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4073">
        <w:rPr>
          <w:rFonts w:ascii="Times New Roman" w:hAnsi="Times New Roman"/>
          <w:sz w:val="28"/>
          <w:szCs w:val="28"/>
          <w:lang w:val="uk-UA"/>
        </w:rPr>
        <w:t>Поновлено дорожню розмітку по вулицях м. Долини. Встановлено 16 лавок та 8 урн для сміття на пр. Незалежності (площа вишиванка).</w:t>
      </w:r>
    </w:p>
    <w:p w14:paraId="7082D58A" w14:textId="5F951D60" w:rsidR="003A3FAA" w:rsidRPr="00F74073" w:rsidRDefault="003A3FAA" w:rsidP="003A3FAA">
      <w:pPr>
        <w:tabs>
          <w:tab w:val="left" w:pos="0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4073">
        <w:rPr>
          <w:rFonts w:ascii="Times New Roman" w:hAnsi="Times New Roman"/>
          <w:sz w:val="28"/>
          <w:szCs w:val="28"/>
          <w:lang w:val="uk-UA"/>
        </w:rPr>
        <w:t>Встановлено дорожній знак по вулиці Грушевського та поновлено дорожні знаки по вул. Шевченка (1шт.), Грушевського (3 шт.), Шептицького (1шт.), пр. Незалежності (1 шт.), Хмельницького (2 шт.)</w:t>
      </w:r>
      <w:r w:rsidR="00036FA6" w:rsidRPr="00F74073">
        <w:rPr>
          <w:rFonts w:ascii="Times New Roman" w:hAnsi="Times New Roman"/>
          <w:sz w:val="28"/>
          <w:szCs w:val="28"/>
          <w:lang w:val="uk-UA"/>
        </w:rPr>
        <w:t>, вул. Обліски</w:t>
      </w:r>
      <w:r w:rsidRPr="00F74073">
        <w:rPr>
          <w:rFonts w:ascii="Times New Roman" w:hAnsi="Times New Roman"/>
          <w:sz w:val="28"/>
          <w:szCs w:val="28"/>
          <w:lang w:val="uk-UA"/>
        </w:rPr>
        <w:t xml:space="preserve"> і проведено обрізку гілок дерев, які обмежували видимість дорожніх знаків.</w:t>
      </w:r>
    </w:p>
    <w:p w14:paraId="7694CCFB" w14:textId="5555DCB4" w:rsidR="00036FA6" w:rsidRPr="00F74073" w:rsidRDefault="00036FA6" w:rsidP="003A3FAA">
      <w:pPr>
        <w:tabs>
          <w:tab w:val="left" w:pos="0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4073">
        <w:rPr>
          <w:rFonts w:ascii="Times New Roman" w:hAnsi="Times New Roman"/>
          <w:sz w:val="28"/>
          <w:szCs w:val="28"/>
          <w:lang w:val="uk-UA"/>
        </w:rPr>
        <w:t>Встановлення статуї Матері Божої на міському кладовищі по вулиці Хмельницького.</w:t>
      </w:r>
    </w:p>
    <w:p w14:paraId="19ACFA8E" w14:textId="4EA6CFE8" w:rsidR="00350A9F" w:rsidRPr="00F74073" w:rsidRDefault="00350A9F" w:rsidP="003A3FAA">
      <w:pPr>
        <w:tabs>
          <w:tab w:val="left" w:pos="0"/>
        </w:tabs>
        <w:ind w:firstLine="720"/>
        <w:jc w:val="both"/>
        <w:rPr>
          <w:rFonts w:ascii="Times New Roman" w:hAnsi="Times New Roman"/>
          <w:sz w:val="28"/>
          <w:lang w:val="uk-UA"/>
        </w:rPr>
      </w:pPr>
      <w:r w:rsidRPr="00F74073">
        <w:rPr>
          <w:rFonts w:ascii="Times New Roman" w:hAnsi="Times New Roman"/>
          <w:sz w:val="28"/>
          <w:lang w:val="uk-UA"/>
        </w:rPr>
        <w:t>Витрати на виконання функцій даним підрозділом є наступними:</w:t>
      </w:r>
    </w:p>
    <w:p w14:paraId="67983320" w14:textId="5F9C13C0" w:rsidR="00350A9F" w:rsidRPr="00F74073" w:rsidRDefault="003B69E4" w:rsidP="00396FB6">
      <w:pPr>
        <w:tabs>
          <w:tab w:val="left" w:pos="0"/>
          <w:tab w:val="left" w:pos="6810"/>
          <w:tab w:val="right" w:pos="10488"/>
        </w:tabs>
        <w:ind w:firstLine="720"/>
        <w:jc w:val="right"/>
        <w:rPr>
          <w:rFonts w:ascii="Times New Roman" w:hAnsi="Times New Roman"/>
          <w:b/>
          <w:sz w:val="28"/>
          <w:lang w:val="uk-UA"/>
        </w:rPr>
      </w:pPr>
      <w:r w:rsidRPr="00F74073">
        <w:rPr>
          <w:rFonts w:ascii="Times New Roman" w:hAnsi="Times New Roman"/>
          <w:b/>
          <w:sz w:val="28"/>
          <w:lang w:val="uk-UA"/>
        </w:rPr>
        <w:t xml:space="preserve"> </w:t>
      </w:r>
      <w:r w:rsidR="00350A9F" w:rsidRPr="00F74073">
        <w:rPr>
          <w:rFonts w:ascii="Times New Roman" w:hAnsi="Times New Roman"/>
          <w:b/>
          <w:sz w:val="28"/>
          <w:lang w:val="uk-UA"/>
        </w:rPr>
        <w:t>Таблиця 3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701"/>
        <w:gridCol w:w="1701"/>
        <w:gridCol w:w="1701"/>
      </w:tblGrid>
      <w:tr w:rsidR="00F74073" w:rsidRPr="00F74073" w14:paraId="39D62522" w14:textId="77777777" w:rsidTr="00190FB2">
        <w:trPr>
          <w:trHeight w:val="1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EE439E" w14:textId="77777777" w:rsidR="00350A9F" w:rsidRPr="00F74073" w:rsidRDefault="00350A9F" w:rsidP="006D1464">
            <w:pPr>
              <w:jc w:val="center"/>
              <w:rPr>
                <w:sz w:val="24"/>
                <w:szCs w:val="24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A4DAF1" w14:textId="77777777" w:rsidR="00350A9F" w:rsidRPr="00F74073" w:rsidRDefault="00350A9F" w:rsidP="006D1464">
            <w:pPr>
              <w:jc w:val="center"/>
              <w:rPr>
                <w:sz w:val="24"/>
                <w:szCs w:val="24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Стаття видатків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702185" w14:textId="02B0BCDD" w:rsidR="00350A9F" w:rsidRPr="00F74073" w:rsidRDefault="00350A9F" w:rsidP="000C15E3">
            <w:pPr>
              <w:jc w:val="center"/>
              <w:rPr>
                <w:sz w:val="24"/>
                <w:szCs w:val="24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Планові витрати на 202</w:t>
            </w:r>
            <w:r w:rsidR="00465053"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рік, 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C2E094" w14:textId="238CD1B5" w:rsidR="00350A9F" w:rsidRPr="00F74073" w:rsidRDefault="00350A9F" w:rsidP="000C15E3">
            <w:pPr>
              <w:jc w:val="center"/>
              <w:rPr>
                <w:sz w:val="24"/>
                <w:szCs w:val="24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Фактично понесені витрати за 202</w:t>
            </w:r>
            <w:r w:rsidR="00465053"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рік, 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2E71F2" w14:textId="77777777" w:rsidR="00350A9F" w:rsidRPr="00F74073" w:rsidRDefault="00350A9F" w:rsidP="006D1464">
            <w:pPr>
              <w:jc w:val="center"/>
              <w:rPr>
                <w:sz w:val="24"/>
                <w:szCs w:val="24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Відхилення, грн.(факт-план)</w:t>
            </w:r>
          </w:p>
        </w:tc>
      </w:tr>
      <w:tr w:rsidR="00F74073" w:rsidRPr="00F74073" w14:paraId="47AAB982" w14:textId="77777777" w:rsidTr="00190FB2">
        <w:trPr>
          <w:trHeight w:val="447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75B697C" w14:textId="77777777" w:rsidR="00411C7C" w:rsidRPr="00F74073" w:rsidRDefault="00411C7C" w:rsidP="006D1464">
            <w:pPr>
              <w:jc w:val="center"/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8EA959C" w14:textId="77777777" w:rsidR="00411C7C" w:rsidRPr="00F74073" w:rsidRDefault="00411C7C" w:rsidP="0047408F">
            <w:pPr>
              <w:ind w:right="-108"/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Заробітна плата (з нарахуваннями)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A7A5A2A" w14:textId="2365E6B7" w:rsidR="00411C7C" w:rsidRPr="00F74073" w:rsidRDefault="003A3FAA" w:rsidP="00AD332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8580466,00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2E1C496" w14:textId="71557F40" w:rsidR="00411C7C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1748846,59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A3FABB3" w14:textId="744354E8" w:rsidR="00411C7C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-6</w:t>
            </w:r>
            <w:r w:rsidR="00A30A03" w:rsidRPr="00F7407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31619,41</w:t>
            </w:r>
          </w:p>
        </w:tc>
      </w:tr>
      <w:tr w:rsidR="00F74073" w:rsidRPr="00F74073" w14:paraId="78A52AD2" w14:textId="77777777" w:rsidTr="00190FB2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B9B9500" w14:textId="77777777" w:rsidR="00411C7C" w:rsidRPr="00F74073" w:rsidRDefault="00411C7C" w:rsidP="006D1464">
            <w:pPr>
              <w:jc w:val="center"/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AB02CF8" w14:textId="77777777" w:rsidR="00411C7C" w:rsidRPr="00F74073" w:rsidRDefault="00411C7C" w:rsidP="006D1464">
            <w:pPr>
              <w:ind w:right="-108"/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Паливно-мастильні матеріали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3B9E541" w14:textId="345262CC" w:rsidR="00411C7C" w:rsidRPr="00F74073" w:rsidRDefault="003A3FAA" w:rsidP="00AD332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3127415,00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D9CF389" w14:textId="2DBA60DD" w:rsidR="00411C7C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983654,25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937B19A" w14:textId="65CA870B" w:rsidR="00411C7C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-2143760,75</w:t>
            </w:r>
          </w:p>
        </w:tc>
      </w:tr>
      <w:tr w:rsidR="00F74073" w:rsidRPr="00F74073" w14:paraId="0BCF5C8D" w14:textId="77777777" w:rsidTr="00190FB2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368BE3C" w14:textId="77777777" w:rsidR="00411C7C" w:rsidRPr="00F74073" w:rsidRDefault="00411C7C" w:rsidP="006D1464">
            <w:pPr>
              <w:jc w:val="center"/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456FF0F" w14:textId="77777777" w:rsidR="00411C7C" w:rsidRPr="00F74073" w:rsidRDefault="00411C7C" w:rsidP="006D1464">
            <w:pPr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Запасні частини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8838E48" w14:textId="00530D0F" w:rsidR="00411C7C" w:rsidRPr="00F74073" w:rsidRDefault="003A3FAA" w:rsidP="00AD332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9F643F7" w14:textId="66E1967F" w:rsidR="00411C7C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79A0C1C" w14:textId="4DCBFAC8" w:rsidR="00411C7C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F74073" w:rsidRPr="00F74073" w14:paraId="2405412D" w14:textId="77777777" w:rsidTr="00190FB2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D1E408D" w14:textId="77777777" w:rsidR="00411C7C" w:rsidRPr="00F74073" w:rsidRDefault="00411C7C" w:rsidP="006D1464">
            <w:pPr>
              <w:jc w:val="center"/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C9F24F4" w14:textId="77777777" w:rsidR="00411C7C" w:rsidRPr="00F74073" w:rsidRDefault="00411C7C" w:rsidP="006D1464">
            <w:pPr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Матеріали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059ACA4" w14:textId="54B86BC3" w:rsidR="00411C7C" w:rsidRPr="00F74073" w:rsidRDefault="003A3FAA" w:rsidP="00AD332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  <w:r w:rsidR="00A977E1" w:rsidRPr="00F74073">
              <w:rPr>
                <w:rFonts w:ascii="Times New Roman" w:hAnsi="Times New Roman"/>
                <w:sz w:val="28"/>
                <w:szCs w:val="28"/>
                <w:lang w:val="uk-UA"/>
              </w:rPr>
              <w:t>2825,00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B40B6C5" w14:textId="0CB3F9FC" w:rsidR="00411C7C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169332,40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CB056F8" w14:textId="199EC7D3" w:rsidR="00411C7C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-313492,60</w:t>
            </w:r>
          </w:p>
        </w:tc>
      </w:tr>
      <w:tr w:rsidR="00F74073" w:rsidRPr="00F74073" w14:paraId="034DF007" w14:textId="77777777" w:rsidTr="00190FB2">
        <w:trPr>
          <w:trHeight w:val="600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8A224C6" w14:textId="77777777" w:rsidR="00411C7C" w:rsidRPr="00F74073" w:rsidRDefault="00411C7C" w:rsidP="006D1464">
            <w:pPr>
              <w:jc w:val="center"/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F69C06E" w14:textId="77777777" w:rsidR="00411C7C" w:rsidRPr="00F74073" w:rsidRDefault="00411C7C" w:rsidP="006D1464">
            <w:pPr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Інші витрати на оплату послуг підрядних організацій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7082995" w14:textId="7817354E" w:rsidR="00411C7C" w:rsidRPr="00F74073" w:rsidRDefault="00A977E1" w:rsidP="00AD332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128400,00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F300914" w14:textId="0AC1A878" w:rsidR="00411C7C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92500,00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0D916D6" w14:textId="20096511" w:rsidR="00411C7C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-35900</w:t>
            </w:r>
          </w:p>
        </w:tc>
      </w:tr>
      <w:tr w:rsidR="00F74073" w:rsidRPr="00F74073" w14:paraId="301DA355" w14:textId="77777777" w:rsidTr="00190FB2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FFDFFAD" w14:textId="77777777" w:rsidR="00411C7C" w:rsidRPr="00F74073" w:rsidRDefault="00411C7C" w:rsidP="006D1464">
            <w:pPr>
              <w:jc w:val="center"/>
              <w:rPr>
                <w:rFonts w:cs="Calibri"/>
                <w:lang w:val="uk-U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E468676" w14:textId="77777777" w:rsidR="00411C7C" w:rsidRPr="00F74073" w:rsidRDefault="00411C7C" w:rsidP="006D1464">
            <w:pPr>
              <w:rPr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8"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2A13BF3" w14:textId="742B0B0A" w:rsidR="00411C7C" w:rsidRPr="00F74073" w:rsidRDefault="00A977E1" w:rsidP="006D1464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12319106,00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E85C65F" w14:textId="73AB6065" w:rsidR="00411C7C" w:rsidRPr="00F74073" w:rsidRDefault="003E3FDE" w:rsidP="006D1464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2994333,24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D181655" w14:textId="2F54B240" w:rsidR="00411C7C" w:rsidRPr="00F74073" w:rsidRDefault="003E3FDE" w:rsidP="006D1464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-9324772,76</w:t>
            </w:r>
          </w:p>
        </w:tc>
      </w:tr>
    </w:tbl>
    <w:p w14:paraId="7C0FAF4B" w14:textId="77777777" w:rsidR="00190FB2" w:rsidRPr="00F74073" w:rsidRDefault="00190FB2" w:rsidP="006D1464">
      <w:pPr>
        <w:rPr>
          <w:rFonts w:ascii="Times New Roman" w:hAnsi="Times New Roman"/>
          <w:b/>
          <w:sz w:val="28"/>
          <w:lang w:val="uk-UA"/>
        </w:rPr>
      </w:pPr>
    </w:p>
    <w:p w14:paraId="00C4D207" w14:textId="77777777" w:rsidR="00350A9F" w:rsidRPr="00F74073" w:rsidRDefault="00350A9F" w:rsidP="006D1464">
      <w:pPr>
        <w:rPr>
          <w:rFonts w:ascii="Times New Roman" w:hAnsi="Times New Roman"/>
          <w:b/>
          <w:sz w:val="28"/>
          <w:lang w:val="uk-UA"/>
        </w:rPr>
      </w:pPr>
      <w:r w:rsidRPr="00F74073">
        <w:rPr>
          <w:rFonts w:ascii="Times New Roman" w:hAnsi="Times New Roman"/>
          <w:b/>
          <w:sz w:val="28"/>
          <w:lang w:val="uk-UA"/>
        </w:rPr>
        <w:t>1.4. Служба благоустрою та санітарного очищення міста</w:t>
      </w:r>
    </w:p>
    <w:p w14:paraId="1DF49D13" w14:textId="4740D6D2" w:rsidR="00A977E1" w:rsidRPr="00F74073" w:rsidRDefault="00A977E1" w:rsidP="00A977E1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4073">
        <w:rPr>
          <w:rFonts w:ascii="Times New Roman" w:hAnsi="Times New Roman"/>
          <w:sz w:val="28"/>
          <w:szCs w:val="28"/>
          <w:lang w:val="uk-UA"/>
        </w:rPr>
        <w:lastRenderedPageBreak/>
        <w:t>Службою благоустрою щоденно, проводилося прибирання проїзних частин вулиць міста, тротуарів, газонів загальною площею 156520 м</w:t>
      </w:r>
      <w:r w:rsidR="00F740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4073">
        <w:rPr>
          <w:rFonts w:ascii="Times New Roman" w:hAnsi="Times New Roman"/>
          <w:sz w:val="28"/>
          <w:szCs w:val="28"/>
          <w:lang w:val="uk-UA"/>
        </w:rPr>
        <w:t>кв. та проведено разове поглиблене прибирання – 45625 м</w:t>
      </w:r>
      <w:r w:rsidR="00F740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4073">
        <w:rPr>
          <w:rFonts w:ascii="Times New Roman" w:hAnsi="Times New Roman"/>
          <w:sz w:val="28"/>
          <w:szCs w:val="28"/>
          <w:lang w:val="uk-UA"/>
        </w:rPr>
        <w:t xml:space="preserve">кв. Також здійснювався збір, навантаження та вивезення вуличного змету, а в холодну пору року, проводилося прибирання снігу з тротуарів міста та підсипання їх протиожиледною сумішшю. </w:t>
      </w:r>
    </w:p>
    <w:p w14:paraId="4C3AB599" w14:textId="77777777" w:rsidR="00A977E1" w:rsidRPr="00F74073" w:rsidRDefault="00A977E1" w:rsidP="00A977E1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4073">
        <w:rPr>
          <w:rFonts w:ascii="Times New Roman" w:hAnsi="Times New Roman"/>
          <w:sz w:val="28"/>
          <w:szCs w:val="28"/>
          <w:lang w:val="uk-UA"/>
        </w:rPr>
        <w:t>Здійснено розвезення та встановлення перед початком зимового періоду 120 ящиків для зберігання протиожиледної суміші, відремонтовано – 61 шт., виготовлено - 15 шт. та пофарбовано - 72 шт. ящиків.</w:t>
      </w:r>
    </w:p>
    <w:p w14:paraId="0355844E" w14:textId="77777777" w:rsidR="00A977E1" w:rsidRPr="00F74073" w:rsidRDefault="00A977E1" w:rsidP="00A977E1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4073">
        <w:rPr>
          <w:rFonts w:ascii="Times New Roman" w:hAnsi="Times New Roman"/>
          <w:sz w:val="28"/>
          <w:szCs w:val="28"/>
          <w:lang w:val="uk-UA"/>
        </w:rPr>
        <w:t>Проведено утримання в належному стані місць концентрованого збору твердих побутових відходів (сміттєвих майданчиків) в кількості 61 шт.; збирання великогабаритних відходів на території міста в тому числі від порізки зелених насаджень. Перероблено ріща в тріску паливну в кількості 182 м. куб.</w:t>
      </w:r>
    </w:p>
    <w:p w14:paraId="02C15006" w14:textId="56D66841" w:rsidR="00A977E1" w:rsidRPr="00F74073" w:rsidRDefault="00A977E1" w:rsidP="00A977E1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4073">
        <w:rPr>
          <w:rFonts w:ascii="Times New Roman" w:hAnsi="Times New Roman"/>
          <w:sz w:val="28"/>
          <w:szCs w:val="28"/>
          <w:lang w:val="uk-UA"/>
        </w:rPr>
        <w:t xml:space="preserve">Вивезено та захоронено протягом року 63913 м³ побутових відходів від жителів Долинської територіальної громади, підприємств, установ. При першій необхідності проводилося вивезення великогабаритних відходів по вулицях міста. </w:t>
      </w:r>
    </w:p>
    <w:p w14:paraId="4D27A5AF" w14:textId="4FD1CAFB" w:rsidR="00A977E1" w:rsidRPr="00F74073" w:rsidRDefault="00A977E1" w:rsidP="00A977E1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4073">
        <w:rPr>
          <w:rFonts w:ascii="Times New Roman" w:hAnsi="Times New Roman"/>
          <w:sz w:val="28"/>
          <w:szCs w:val="28"/>
          <w:lang w:val="uk-UA"/>
        </w:rPr>
        <w:t xml:space="preserve"> Проведено заміну металевих контейнерів на євро контейнери в кількості 11 шт. по вул. Шептицького, 5 шт. по вул.</w:t>
      </w:r>
      <w:r w:rsidR="008A1D90" w:rsidRPr="00F74073">
        <w:rPr>
          <w:rFonts w:ascii="Times New Roman" w:hAnsi="Times New Roman"/>
          <w:sz w:val="28"/>
          <w:szCs w:val="28"/>
          <w:lang w:val="uk-UA"/>
        </w:rPr>
        <w:t xml:space="preserve"> Омеляна</w:t>
      </w:r>
      <w:r w:rsidRPr="00F74073">
        <w:rPr>
          <w:rFonts w:ascii="Times New Roman" w:hAnsi="Times New Roman"/>
          <w:sz w:val="28"/>
          <w:szCs w:val="28"/>
          <w:lang w:val="uk-UA"/>
        </w:rPr>
        <w:t xml:space="preserve"> Антоновича</w:t>
      </w:r>
      <w:r w:rsidR="00036FA6" w:rsidRPr="00F7407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74073">
        <w:rPr>
          <w:rFonts w:ascii="Times New Roman" w:hAnsi="Times New Roman"/>
          <w:sz w:val="28"/>
          <w:szCs w:val="28"/>
          <w:lang w:val="uk-UA"/>
        </w:rPr>
        <w:t xml:space="preserve">6 шт. по вул. Хмельницького </w:t>
      </w:r>
      <w:r w:rsidR="00036FA6" w:rsidRPr="00F74073">
        <w:rPr>
          <w:rFonts w:ascii="Times New Roman" w:hAnsi="Times New Roman"/>
          <w:sz w:val="28"/>
          <w:szCs w:val="28"/>
          <w:lang w:val="uk-UA"/>
        </w:rPr>
        <w:t>та 4 шт. по вул. Південній.</w:t>
      </w:r>
      <w:r w:rsidRPr="00F74073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</w:p>
    <w:p w14:paraId="050C0A90" w14:textId="77777777" w:rsidR="00A977E1" w:rsidRPr="00F74073" w:rsidRDefault="00A977E1" w:rsidP="00A977E1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4073">
        <w:rPr>
          <w:rFonts w:ascii="Times New Roman" w:hAnsi="Times New Roman"/>
          <w:sz w:val="28"/>
          <w:szCs w:val="28"/>
          <w:lang w:val="uk-UA"/>
        </w:rPr>
        <w:t>Перед великодніми святами проведено побілку бордюрів по вулицях міста.</w:t>
      </w:r>
    </w:p>
    <w:p w14:paraId="39FDF494" w14:textId="2FE73A3B" w:rsidR="00A977E1" w:rsidRPr="00F74073" w:rsidRDefault="00A977E1" w:rsidP="00A977E1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4073">
        <w:rPr>
          <w:rFonts w:ascii="Times New Roman" w:hAnsi="Times New Roman"/>
          <w:sz w:val="28"/>
          <w:szCs w:val="28"/>
          <w:lang w:val="uk-UA"/>
        </w:rPr>
        <w:t>Протягом весняно-літнього періоду пров</w:t>
      </w:r>
      <w:r w:rsidR="00F74073">
        <w:rPr>
          <w:rFonts w:ascii="Times New Roman" w:hAnsi="Times New Roman"/>
          <w:sz w:val="28"/>
          <w:szCs w:val="28"/>
          <w:lang w:val="uk-UA"/>
        </w:rPr>
        <w:t>е</w:t>
      </w:r>
      <w:r w:rsidRPr="00F74073">
        <w:rPr>
          <w:rFonts w:ascii="Times New Roman" w:hAnsi="Times New Roman"/>
          <w:sz w:val="28"/>
          <w:szCs w:val="28"/>
          <w:lang w:val="uk-UA"/>
        </w:rPr>
        <w:t xml:space="preserve">дено покіс, згрібання, навантаження та вивезення трави на площі 30 га по газонах, зелених зонах, територіях парку і скверів міста, </w:t>
      </w:r>
      <w:r w:rsidR="008A1D90" w:rsidRPr="00F74073">
        <w:rPr>
          <w:rFonts w:ascii="Times New Roman" w:hAnsi="Times New Roman"/>
          <w:sz w:val="28"/>
          <w:szCs w:val="28"/>
          <w:lang w:val="uk-UA"/>
        </w:rPr>
        <w:t xml:space="preserve"> вул.</w:t>
      </w:r>
      <w:r w:rsidR="00F740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4073">
        <w:rPr>
          <w:rFonts w:ascii="Times New Roman" w:hAnsi="Times New Roman"/>
          <w:sz w:val="28"/>
          <w:szCs w:val="28"/>
          <w:lang w:val="uk-UA"/>
        </w:rPr>
        <w:t>Героїв України, Південна, та ін.</w:t>
      </w:r>
    </w:p>
    <w:p w14:paraId="5E9CA96E" w14:textId="77777777" w:rsidR="00A977E1" w:rsidRPr="00F74073" w:rsidRDefault="00A977E1" w:rsidP="00A977E1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4073">
        <w:rPr>
          <w:rFonts w:ascii="Times New Roman" w:hAnsi="Times New Roman"/>
          <w:sz w:val="28"/>
          <w:szCs w:val="28"/>
          <w:lang w:val="uk-UA"/>
        </w:rPr>
        <w:t>Службою забезпечувалося належне утримання та благоустрій чотирьох міських кладовищ; утримання в належному стані пам’ятників в місті, а саме:  Михайлу Грушевському, Тарасу Шевченку, пам’ятних знаків видатним долинянам: Горбовому, Пачовському, Лопатинському, Любачівському; догляд могили (кладовище по вул. Нова), могили Пачовського та Горбового.</w:t>
      </w:r>
    </w:p>
    <w:p w14:paraId="3B1CCEBB" w14:textId="77777777" w:rsidR="00A977E1" w:rsidRPr="00F74073" w:rsidRDefault="00A977E1" w:rsidP="00A977E1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4073">
        <w:rPr>
          <w:rFonts w:ascii="Times New Roman" w:hAnsi="Times New Roman"/>
          <w:sz w:val="28"/>
          <w:szCs w:val="28"/>
          <w:lang w:val="uk-UA"/>
        </w:rPr>
        <w:t>Проведено ряд робіт по забезпеченню стабільної роботи міського фонтану.</w:t>
      </w:r>
    </w:p>
    <w:p w14:paraId="5B33B9BE" w14:textId="77777777" w:rsidR="00A977E1" w:rsidRPr="00F74073" w:rsidRDefault="00A977E1" w:rsidP="00A977E1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4073">
        <w:rPr>
          <w:rFonts w:ascii="Times New Roman" w:hAnsi="Times New Roman"/>
          <w:sz w:val="28"/>
          <w:szCs w:val="28"/>
          <w:lang w:val="uk-UA"/>
        </w:rPr>
        <w:t>Зібрано та спресовано 2860 кг ПЕТ пляшки з спеціально відведених місць.</w:t>
      </w:r>
    </w:p>
    <w:p w14:paraId="6A6997BF" w14:textId="77777777" w:rsidR="00A977E1" w:rsidRPr="00F74073" w:rsidRDefault="00A977E1" w:rsidP="00A977E1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4073">
        <w:rPr>
          <w:rFonts w:ascii="Times New Roman" w:hAnsi="Times New Roman"/>
          <w:sz w:val="28"/>
          <w:szCs w:val="28"/>
          <w:lang w:val="uk-UA"/>
        </w:rPr>
        <w:t>В звітному періоді працівниками зеленого господарства проведено пікування бегоній, газації, чорнобривців, братчиків. Виконувалося живцювання ампельної пеларгонії, п’яти видів симпатії, сульфінії та іпомеї. Вирощено в теплиці бальзамін, бегонію, чорнобривці, та висаджено їх на клумбах, квітниках та зелених острівцях та навісних кашпо на опорах вуличного освітлення по  місті. У весняно-літній період при потребі проводиться полив, прополювання, підживлення клумб та навісних вазонів по вулицях міста.</w:t>
      </w:r>
    </w:p>
    <w:p w14:paraId="6EBAF5FA" w14:textId="41DF6EA3" w:rsidR="00A977E1" w:rsidRPr="00F74073" w:rsidRDefault="00A977E1" w:rsidP="00A977E1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4073">
        <w:rPr>
          <w:rFonts w:ascii="Times New Roman" w:hAnsi="Times New Roman"/>
          <w:sz w:val="28"/>
          <w:szCs w:val="28"/>
          <w:lang w:val="uk-UA"/>
        </w:rPr>
        <w:t>Проведено формування живоплоту та декоративних дерев по вул.  Грушевського, проспект Незалежності, Оксани Грицей, майдан Січових Стрільців, Чорновола,</w:t>
      </w:r>
      <w:r w:rsidR="008A1D90" w:rsidRPr="00F74073">
        <w:rPr>
          <w:rFonts w:ascii="Times New Roman" w:hAnsi="Times New Roman"/>
          <w:sz w:val="28"/>
          <w:szCs w:val="28"/>
          <w:lang w:val="uk-UA"/>
        </w:rPr>
        <w:t xml:space="preserve"> Омеляна</w:t>
      </w:r>
      <w:r w:rsidRPr="00F74073">
        <w:rPr>
          <w:rFonts w:ascii="Times New Roman" w:hAnsi="Times New Roman"/>
          <w:sz w:val="28"/>
          <w:szCs w:val="28"/>
          <w:lang w:val="uk-UA"/>
        </w:rPr>
        <w:t xml:space="preserve"> Антоновича, «Алеї Небесної Сотні», біля пам’ятника Шевченка, Алеї Шеп</w:t>
      </w:r>
      <w:r w:rsidR="00F74073">
        <w:rPr>
          <w:rFonts w:ascii="Times New Roman" w:hAnsi="Times New Roman"/>
          <w:sz w:val="28"/>
          <w:szCs w:val="28"/>
          <w:lang w:val="uk-UA"/>
        </w:rPr>
        <w:t>т</w:t>
      </w:r>
      <w:r w:rsidRPr="00F74073">
        <w:rPr>
          <w:rFonts w:ascii="Times New Roman" w:hAnsi="Times New Roman"/>
          <w:sz w:val="28"/>
          <w:szCs w:val="28"/>
          <w:lang w:val="uk-UA"/>
        </w:rPr>
        <w:t>ицького</w:t>
      </w:r>
      <w:r w:rsidR="00036FA6" w:rsidRPr="00F74073">
        <w:rPr>
          <w:rFonts w:ascii="Times New Roman" w:hAnsi="Times New Roman"/>
          <w:sz w:val="28"/>
          <w:szCs w:val="28"/>
          <w:lang w:val="uk-UA"/>
        </w:rPr>
        <w:t>,</w:t>
      </w:r>
      <w:r w:rsidRPr="00F74073">
        <w:rPr>
          <w:rFonts w:ascii="Times New Roman" w:hAnsi="Times New Roman"/>
          <w:sz w:val="28"/>
          <w:szCs w:val="28"/>
          <w:lang w:val="uk-UA"/>
        </w:rPr>
        <w:t xml:space="preserve"> в сквері біля Будинку культури</w:t>
      </w:r>
      <w:r w:rsidR="00036FA6" w:rsidRPr="00F74073">
        <w:rPr>
          <w:rFonts w:ascii="Times New Roman" w:hAnsi="Times New Roman"/>
          <w:sz w:val="28"/>
          <w:szCs w:val="28"/>
          <w:lang w:val="uk-UA"/>
        </w:rPr>
        <w:t xml:space="preserve"> та по вул. Обліски</w:t>
      </w:r>
      <w:r w:rsidRPr="00F74073">
        <w:rPr>
          <w:rFonts w:ascii="Times New Roman" w:hAnsi="Times New Roman"/>
          <w:sz w:val="28"/>
          <w:szCs w:val="28"/>
          <w:lang w:val="uk-UA"/>
        </w:rPr>
        <w:t>.</w:t>
      </w:r>
    </w:p>
    <w:p w14:paraId="6FCF7555" w14:textId="4D311337" w:rsidR="00350A9F" w:rsidRPr="00F74073" w:rsidRDefault="00350A9F" w:rsidP="00A977E1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lang w:val="uk-UA"/>
        </w:rPr>
      </w:pPr>
      <w:r w:rsidRPr="00F74073">
        <w:rPr>
          <w:rFonts w:ascii="Times New Roman" w:hAnsi="Times New Roman"/>
          <w:sz w:val="28"/>
          <w:lang w:val="uk-UA"/>
        </w:rPr>
        <w:t>Витрати на виконання функцій даним підрозділом є наступними:</w:t>
      </w:r>
    </w:p>
    <w:p w14:paraId="456A6801" w14:textId="77777777" w:rsidR="00727C16" w:rsidRDefault="00727C16" w:rsidP="00396FB6">
      <w:pPr>
        <w:tabs>
          <w:tab w:val="left" w:pos="0"/>
          <w:tab w:val="left" w:pos="6615"/>
          <w:tab w:val="right" w:pos="10488"/>
        </w:tabs>
        <w:ind w:firstLine="720"/>
        <w:jc w:val="right"/>
        <w:rPr>
          <w:rFonts w:ascii="Times New Roman" w:hAnsi="Times New Roman"/>
          <w:b/>
          <w:sz w:val="28"/>
          <w:lang w:val="uk-UA"/>
        </w:rPr>
      </w:pPr>
    </w:p>
    <w:p w14:paraId="00B9200A" w14:textId="28352764" w:rsidR="00350A9F" w:rsidRPr="00F74073" w:rsidRDefault="00350A9F" w:rsidP="00396FB6">
      <w:pPr>
        <w:tabs>
          <w:tab w:val="left" w:pos="0"/>
          <w:tab w:val="left" w:pos="6615"/>
          <w:tab w:val="right" w:pos="10488"/>
        </w:tabs>
        <w:ind w:firstLine="720"/>
        <w:jc w:val="right"/>
        <w:rPr>
          <w:rFonts w:ascii="Times New Roman" w:hAnsi="Times New Roman"/>
          <w:b/>
          <w:sz w:val="28"/>
          <w:lang w:val="uk-UA"/>
        </w:rPr>
      </w:pPr>
      <w:r w:rsidRPr="00F74073">
        <w:rPr>
          <w:rFonts w:ascii="Times New Roman" w:hAnsi="Times New Roman"/>
          <w:b/>
          <w:sz w:val="28"/>
          <w:lang w:val="uk-UA"/>
        </w:rPr>
        <w:t>Таблиця 4</w:t>
      </w:r>
    </w:p>
    <w:tbl>
      <w:tblPr>
        <w:tblW w:w="978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517"/>
        <w:gridCol w:w="1750"/>
        <w:gridCol w:w="1821"/>
        <w:gridCol w:w="1984"/>
      </w:tblGrid>
      <w:tr w:rsidR="00F74073" w:rsidRPr="00F74073" w14:paraId="44C55A31" w14:textId="77777777" w:rsidTr="00096863">
        <w:trPr>
          <w:trHeight w:val="1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0ED189" w14:textId="77777777" w:rsidR="00350A9F" w:rsidRPr="00096863" w:rsidRDefault="00350A9F" w:rsidP="006D146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9686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№ з/п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894D90" w14:textId="77777777" w:rsidR="00350A9F" w:rsidRPr="00F74073" w:rsidRDefault="00350A9F" w:rsidP="006D1464">
            <w:pPr>
              <w:jc w:val="center"/>
              <w:rPr>
                <w:sz w:val="24"/>
                <w:szCs w:val="24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Стаття видатків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71559F" w14:textId="7F77B8AA" w:rsidR="00350A9F" w:rsidRPr="00F74073" w:rsidRDefault="00350A9F" w:rsidP="00276A9D">
            <w:pPr>
              <w:jc w:val="center"/>
              <w:rPr>
                <w:sz w:val="24"/>
                <w:szCs w:val="24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Планові витрати на 202</w:t>
            </w:r>
            <w:r w:rsidR="00465053"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рік, грн.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EE731A" w14:textId="6FBF47AE" w:rsidR="00350A9F" w:rsidRPr="00F74073" w:rsidRDefault="00350A9F" w:rsidP="00276A9D">
            <w:pPr>
              <w:jc w:val="center"/>
              <w:rPr>
                <w:sz w:val="24"/>
                <w:szCs w:val="24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Фактично понесені витрати за  202</w:t>
            </w:r>
            <w:r w:rsidR="00465053"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рік, грн.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C28B15" w14:textId="77777777" w:rsidR="000E086F" w:rsidRPr="00F74073" w:rsidRDefault="00350A9F" w:rsidP="000E08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Відхилення, грн</w:t>
            </w:r>
          </w:p>
          <w:p w14:paraId="545E67EA" w14:textId="77777777" w:rsidR="00350A9F" w:rsidRPr="00F74073" w:rsidRDefault="00350A9F" w:rsidP="000E086F">
            <w:pPr>
              <w:jc w:val="center"/>
              <w:rPr>
                <w:sz w:val="24"/>
                <w:szCs w:val="24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(факт-план)</w:t>
            </w:r>
          </w:p>
        </w:tc>
      </w:tr>
      <w:tr w:rsidR="00F74073" w:rsidRPr="00F74073" w14:paraId="3882A7BB" w14:textId="77777777" w:rsidTr="00096863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B3867A" w14:textId="4C8CF66B" w:rsidR="00F74073" w:rsidRPr="00096863" w:rsidRDefault="00F74073" w:rsidP="006D14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686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3AE225" w14:textId="56D65816" w:rsidR="00F74073" w:rsidRPr="00F74073" w:rsidRDefault="00F74073" w:rsidP="006D14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026788" w14:textId="77FE2F70" w:rsidR="00F74073" w:rsidRPr="00F74073" w:rsidRDefault="00F74073" w:rsidP="00276A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4A87D3" w14:textId="6D6EC7A8" w:rsidR="00F74073" w:rsidRPr="00F74073" w:rsidRDefault="00F74073" w:rsidP="00276A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498510" w14:textId="4DEE6E7E" w:rsidR="00F74073" w:rsidRPr="00F74073" w:rsidRDefault="00F74073" w:rsidP="000E08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F74073" w:rsidRPr="00F74073" w14:paraId="12AB5CC0" w14:textId="77777777" w:rsidTr="00096863">
        <w:trPr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221F000" w14:textId="5541FD45" w:rsidR="00276A9D" w:rsidRPr="00096863" w:rsidRDefault="00276A9D" w:rsidP="006D1464">
            <w:pPr>
              <w:jc w:val="center"/>
              <w:rPr>
                <w:b/>
                <w:lang w:val="uk-UA"/>
              </w:rPr>
            </w:pPr>
            <w:r w:rsidRPr="00096863">
              <w:rPr>
                <w:rFonts w:ascii="Times New Roman" w:hAnsi="Times New Roman"/>
                <w:b/>
                <w:sz w:val="28"/>
                <w:lang w:val="uk-UA"/>
              </w:rPr>
              <w:t>1</w:t>
            </w:r>
            <w:r w:rsidR="00096863"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B0126E9" w14:textId="77777777" w:rsidR="00276A9D" w:rsidRPr="00F74073" w:rsidRDefault="00276A9D" w:rsidP="006D1464">
            <w:pPr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 xml:space="preserve">Заробітна плата(з нарахуваннями)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B0A7F43" w14:textId="3153FC98" w:rsidR="00276A9D" w:rsidRPr="00F74073" w:rsidRDefault="008A1D90" w:rsidP="00AD332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16734410</w:t>
            </w:r>
            <w:r w:rsidR="00A977E1" w:rsidRPr="00F74073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CC0F379" w14:textId="3128FEEB" w:rsidR="00276A9D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13860668,69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1494366" w14:textId="14501959" w:rsidR="00276A9D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8A1D90" w:rsidRPr="00F74073">
              <w:rPr>
                <w:rFonts w:ascii="Times New Roman" w:hAnsi="Times New Roman"/>
                <w:sz w:val="28"/>
                <w:szCs w:val="28"/>
                <w:lang w:val="uk-UA"/>
              </w:rPr>
              <w:t>2873741,31</w:t>
            </w:r>
          </w:p>
        </w:tc>
      </w:tr>
      <w:tr w:rsidR="00F74073" w:rsidRPr="00F74073" w14:paraId="09536D92" w14:textId="77777777" w:rsidTr="00096863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311EA2C" w14:textId="5F9E2FB5" w:rsidR="00276A9D" w:rsidRPr="00096863" w:rsidRDefault="00276A9D" w:rsidP="006D1464">
            <w:pPr>
              <w:jc w:val="center"/>
              <w:rPr>
                <w:b/>
                <w:lang w:val="uk-UA"/>
              </w:rPr>
            </w:pPr>
            <w:r w:rsidRPr="00096863">
              <w:rPr>
                <w:rFonts w:ascii="Times New Roman" w:hAnsi="Times New Roman"/>
                <w:b/>
                <w:sz w:val="28"/>
                <w:lang w:val="uk-UA"/>
              </w:rPr>
              <w:t>2</w:t>
            </w:r>
            <w:r w:rsidR="00096863"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1516B34" w14:textId="77777777" w:rsidR="00276A9D" w:rsidRPr="00F74073" w:rsidRDefault="00276A9D" w:rsidP="006D1464">
            <w:pPr>
              <w:ind w:right="-108"/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Паливно-мастильні матеріали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B8AA632" w14:textId="196161AB" w:rsidR="00276A9D" w:rsidRPr="00F74073" w:rsidRDefault="00A977E1" w:rsidP="00AD332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1918499,00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116B330" w14:textId="5FDE8DC7" w:rsidR="00276A9D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6116643,59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EE52F47" w14:textId="7371B623" w:rsidR="00276A9D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4198144,59</w:t>
            </w:r>
          </w:p>
        </w:tc>
      </w:tr>
      <w:tr w:rsidR="00F74073" w:rsidRPr="00F74073" w14:paraId="34BA7FC8" w14:textId="77777777" w:rsidTr="00096863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09F250C" w14:textId="52992552" w:rsidR="00276A9D" w:rsidRPr="00096863" w:rsidRDefault="00276A9D" w:rsidP="006D1464">
            <w:pPr>
              <w:jc w:val="center"/>
              <w:rPr>
                <w:b/>
                <w:lang w:val="uk-UA"/>
              </w:rPr>
            </w:pPr>
            <w:r w:rsidRPr="00096863">
              <w:rPr>
                <w:rFonts w:ascii="Times New Roman" w:hAnsi="Times New Roman"/>
                <w:b/>
                <w:sz w:val="28"/>
                <w:lang w:val="uk-UA"/>
              </w:rPr>
              <w:t>3</w:t>
            </w:r>
            <w:r w:rsidR="00096863"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45D213D" w14:textId="77777777" w:rsidR="00276A9D" w:rsidRPr="00F74073" w:rsidRDefault="00276A9D" w:rsidP="006D1464">
            <w:pPr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Запасні частини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3D0FFDF" w14:textId="47433CA7" w:rsidR="00276A9D" w:rsidRPr="00F74073" w:rsidRDefault="00A977E1" w:rsidP="00AD332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3F4D844" w14:textId="211F8E49" w:rsidR="00276A9D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31982C4" w14:textId="50AE3AE4" w:rsidR="00276A9D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F74073" w:rsidRPr="00F74073" w14:paraId="5C6BD139" w14:textId="77777777" w:rsidTr="00096863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1C4E8C1" w14:textId="58398A36" w:rsidR="00276A9D" w:rsidRPr="00096863" w:rsidRDefault="00276A9D" w:rsidP="006D1464">
            <w:pPr>
              <w:jc w:val="center"/>
              <w:rPr>
                <w:b/>
                <w:lang w:val="uk-UA"/>
              </w:rPr>
            </w:pPr>
            <w:r w:rsidRPr="00096863">
              <w:rPr>
                <w:rFonts w:ascii="Times New Roman" w:hAnsi="Times New Roman"/>
                <w:b/>
                <w:sz w:val="28"/>
                <w:lang w:val="uk-UA"/>
              </w:rPr>
              <w:t>4</w:t>
            </w:r>
            <w:r w:rsidR="00096863"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A2230CC" w14:textId="77777777" w:rsidR="00276A9D" w:rsidRPr="00F74073" w:rsidRDefault="00276A9D" w:rsidP="006D1464">
            <w:pPr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Матеріали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CB6BF2C" w14:textId="30BC19B3" w:rsidR="00276A9D" w:rsidRPr="00F74073" w:rsidRDefault="00A977E1" w:rsidP="00AD332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616465,00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9D0FC9D" w14:textId="4FE820DB" w:rsidR="00276A9D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262284,38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177CFCE" w14:textId="12EC1E79" w:rsidR="00276A9D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4D3997" w:rsidRPr="00F74073">
              <w:rPr>
                <w:rFonts w:ascii="Times New Roman" w:hAnsi="Times New Roman"/>
                <w:sz w:val="28"/>
                <w:szCs w:val="28"/>
                <w:lang w:val="uk-UA"/>
              </w:rPr>
              <w:t>354180,62</w:t>
            </w:r>
          </w:p>
        </w:tc>
      </w:tr>
      <w:tr w:rsidR="00F74073" w:rsidRPr="00F74073" w14:paraId="771DA59D" w14:textId="77777777" w:rsidTr="00096863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F466B2C" w14:textId="32782823" w:rsidR="00276A9D" w:rsidRPr="00096863" w:rsidRDefault="00276A9D" w:rsidP="006D1464">
            <w:pPr>
              <w:jc w:val="center"/>
              <w:rPr>
                <w:b/>
                <w:lang w:val="uk-UA"/>
              </w:rPr>
            </w:pPr>
            <w:r w:rsidRPr="00096863">
              <w:rPr>
                <w:rFonts w:ascii="Times New Roman" w:hAnsi="Times New Roman"/>
                <w:b/>
                <w:sz w:val="28"/>
                <w:lang w:val="uk-UA"/>
              </w:rPr>
              <w:t>5</w:t>
            </w:r>
            <w:r w:rsidR="00096863"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B8A4D4D" w14:textId="77777777" w:rsidR="00276A9D" w:rsidRPr="00F74073" w:rsidRDefault="00276A9D" w:rsidP="006D1464">
            <w:pPr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Інші витрати на оплату послуг підрядних організацій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3C46667" w14:textId="76BB3E87" w:rsidR="00276A9D" w:rsidRPr="00F74073" w:rsidRDefault="00A977E1" w:rsidP="00AD332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140142,00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09958AE" w14:textId="14192C89" w:rsidR="00276A9D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757547,57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5EBEE30" w14:textId="26304F75" w:rsidR="00276A9D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617405,57</w:t>
            </w:r>
          </w:p>
        </w:tc>
      </w:tr>
      <w:tr w:rsidR="00F74073" w:rsidRPr="00F74073" w14:paraId="39923A76" w14:textId="77777777" w:rsidTr="00096863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76773BE" w14:textId="46A89D7B" w:rsidR="00276A9D" w:rsidRPr="00096863" w:rsidRDefault="00096863" w:rsidP="006D1464">
            <w:pPr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6.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6D015AA" w14:textId="77777777" w:rsidR="00276A9D" w:rsidRPr="00F74073" w:rsidRDefault="00276A9D" w:rsidP="006D1464">
            <w:pPr>
              <w:rPr>
                <w:rFonts w:ascii="Times New Roman" w:hAnsi="Times New Roman"/>
                <w:sz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Інші поточні видатки (сплата платежів до бюджету)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7DC0C33" w14:textId="0356CA02" w:rsidR="00276A9D" w:rsidRPr="00F74073" w:rsidRDefault="00A977E1" w:rsidP="00AD332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105000,00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FCCDA84" w14:textId="62E66921" w:rsidR="00276A9D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15716,97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0E7D98F" w14:textId="12A714B5" w:rsidR="00276A9D" w:rsidRPr="00F74073" w:rsidRDefault="003E3FDE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-89283,03</w:t>
            </w:r>
          </w:p>
        </w:tc>
      </w:tr>
      <w:tr w:rsidR="00F74073" w:rsidRPr="00F74073" w14:paraId="53873523" w14:textId="77777777" w:rsidTr="00096863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9D98FD8" w14:textId="77777777" w:rsidR="00276A9D" w:rsidRPr="00096863" w:rsidRDefault="00276A9D" w:rsidP="006D1464">
            <w:pPr>
              <w:jc w:val="center"/>
              <w:rPr>
                <w:rFonts w:cs="Calibri"/>
                <w:b/>
                <w:lang w:val="uk-UA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A70162D" w14:textId="77777777" w:rsidR="00276A9D" w:rsidRPr="00F74073" w:rsidRDefault="00276A9D" w:rsidP="006D1464">
            <w:pPr>
              <w:rPr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8"/>
                <w:lang w:val="uk-UA"/>
              </w:rPr>
              <w:t>Разом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90FABD7" w14:textId="7E3E9A32" w:rsidR="00276A9D" w:rsidRPr="00F74073" w:rsidRDefault="00A977E1" w:rsidP="006D1464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19514516,00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9403BBD" w14:textId="7AB3F70D" w:rsidR="00276A9D" w:rsidRPr="00F74073" w:rsidRDefault="002E065E" w:rsidP="006D1464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21012861,20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04072F6" w14:textId="2C5B345D" w:rsidR="00276A9D" w:rsidRPr="00F74073" w:rsidRDefault="008A1D90" w:rsidP="006D1464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1498345,20</w:t>
            </w:r>
          </w:p>
        </w:tc>
      </w:tr>
    </w:tbl>
    <w:p w14:paraId="1326C768" w14:textId="77777777" w:rsidR="00FD2AC8" w:rsidRPr="00F74073" w:rsidRDefault="00FD2AC8" w:rsidP="006D1464">
      <w:pPr>
        <w:rPr>
          <w:rFonts w:ascii="Times New Roman" w:hAnsi="Times New Roman"/>
          <w:sz w:val="28"/>
          <w:szCs w:val="28"/>
          <w:lang w:val="uk-UA"/>
        </w:rPr>
      </w:pPr>
    </w:p>
    <w:p w14:paraId="51BC9F92" w14:textId="77777777" w:rsidR="00350A9F" w:rsidRPr="00F74073" w:rsidRDefault="00350A9F" w:rsidP="006D1464">
      <w:pPr>
        <w:rPr>
          <w:rFonts w:ascii="Times New Roman" w:hAnsi="Times New Roman"/>
          <w:b/>
          <w:sz w:val="28"/>
          <w:lang w:val="uk-UA"/>
        </w:rPr>
      </w:pPr>
      <w:r w:rsidRPr="00F74073">
        <w:rPr>
          <w:rFonts w:ascii="Times New Roman" w:hAnsi="Times New Roman"/>
          <w:b/>
          <w:sz w:val="28"/>
          <w:lang w:val="uk-UA"/>
        </w:rPr>
        <w:t>1.5. Енергетична служба</w:t>
      </w:r>
    </w:p>
    <w:p w14:paraId="7D1DDA60" w14:textId="41F4901A" w:rsidR="00A977E1" w:rsidRPr="00F74073" w:rsidRDefault="00A977E1" w:rsidP="00A977E1">
      <w:pPr>
        <w:tabs>
          <w:tab w:val="left" w:pos="0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4073">
        <w:rPr>
          <w:rFonts w:ascii="Times New Roman" w:hAnsi="Times New Roman"/>
          <w:sz w:val="28"/>
          <w:szCs w:val="28"/>
          <w:lang w:val="uk-UA"/>
        </w:rPr>
        <w:t>Енергетичною службою проведено заміну ламп в світильниках вуличного освітлення по селах Долинської територіальної громади: Княжолука, Тяпче, Гериня, Тростянець, В. Тур’я, Грабів, Гошів, Лоп’янка, Яворів, Оболон</w:t>
      </w:r>
      <w:r w:rsidR="008A1D90" w:rsidRPr="00F74073">
        <w:rPr>
          <w:rFonts w:ascii="Times New Roman" w:hAnsi="Times New Roman"/>
          <w:sz w:val="28"/>
          <w:szCs w:val="28"/>
          <w:lang w:val="uk-UA"/>
        </w:rPr>
        <w:t>н</w:t>
      </w:r>
      <w:r w:rsidRPr="00F74073">
        <w:rPr>
          <w:rFonts w:ascii="Times New Roman" w:hAnsi="Times New Roman"/>
          <w:sz w:val="28"/>
          <w:szCs w:val="28"/>
          <w:lang w:val="uk-UA"/>
        </w:rPr>
        <w:t xml:space="preserve">я, Якубів, Підбережжя, Новичка та по вулицях міста. </w:t>
      </w:r>
      <w:r w:rsidR="006F793C" w:rsidRPr="00F74073">
        <w:rPr>
          <w:rFonts w:ascii="Times New Roman" w:hAnsi="Times New Roman"/>
          <w:sz w:val="28"/>
          <w:szCs w:val="28"/>
          <w:lang w:val="uk-UA"/>
        </w:rPr>
        <w:t xml:space="preserve">Замінено світильники по вул. Данила Галицького, вул. Грушевського та Обліски. </w:t>
      </w:r>
      <w:r w:rsidRPr="00F74073">
        <w:rPr>
          <w:rFonts w:ascii="Times New Roman" w:hAnsi="Times New Roman"/>
          <w:sz w:val="28"/>
          <w:szCs w:val="28"/>
          <w:lang w:val="uk-UA"/>
        </w:rPr>
        <w:t xml:space="preserve">Щоденно усуваються несправності на лінії електропередач. </w:t>
      </w:r>
    </w:p>
    <w:p w14:paraId="7D4F9EF7" w14:textId="77777777" w:rsidR="00A977E1" w:rsidRPr="00F74073" w:rsidRDefault="00A977E1" w:rsidP="00A977E1">
      <w:pPr>
        <w:tabs>
          <w:tab w:val="left" w:pos="0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4073">
        <w:rPr>
          <w:rFonts w:ascii="Times New Roman" w:hAnsi="Times New Roman"/>
          <w:sz w:val="28"/>
          <w:szCs w:val="28"/>
          <w:lang w:val="uk-UA"/>
        </w:rPr>
        <w:t>Проведено заміну проводу ПВС на СІП-16  по вул. Крушельницької -210м, вул. Степана Бандери – 180 м, вул. Чорновола – 320 м, вул. Шептицького – 160 м., вул. Обліски – 280 м.</w:t>
      </w:r>
    </w:p>
    <w:p w14:paraId="729260F0" w14:textId="77777777" w:rsidR="00A977E1" w:rsidRPr="00F74073" w:rsidRDefault="00A977E1" w:rsidP="00A977E1">
      <w:pPr>
        <w:tabs>
          <w:tab w:val="left" w:pos="0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4073">
        <w:rPr>
          <w:rFonts w:ascii="Times New Roman" w:hAnsi="Times New Roman"/>
          <w:sz w:val="28"/>
          <w:szCs w:val="28"/>
          <w:lang w:val="uk-UA"/>
        </w:rPr>
        <w:t>Замінено щити управління освітленням в с. Лоп’янка (1шт.), с. Новичка (6 шт.), с. Грабів (2шт.), с. Гошів (2шт.) та в с. Велика Тур’я (1шт.).</w:t>
      </w:r>
    </w:p>
    <w:p w14:paraId="749DD716" w14:textId="41960680" w:rsidR="00A977E1" w:rsidRPr="00F74073" w:rsidRDefault="00A977E1" w:rsidP="00A977E1">
      <w:pPr>
        <w:tabs>
          <w:tab w:val="left" w:pos="0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4073">
        <w:rPr>
          <w:rFonts w:ascii="Times New Roman" w:hAnsi="Times New Roman"/>
          <w:sz w:val="28"/>
          <w:szCs w:val="28"/>
          <w:lang w:val="uk-UA"/>
        </w:rPr>
        <w:t xml:space="preserve">Проведено обрізку гілок дерев під лініями електропередач вуличного освітлення по вул. Підлівче та </w:t>
      </w:r>
      <w:r w:rsidR="00096863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Pr="00F74073">
        <w:rPr>
          <w:rFonts w:ascii="Times New Roman" w:hAnsi="Times New Roman"/>
          <w:sz w:val="28"/>
          <w:szCs w:val="28"/>
          <w:lang w:val="uk-UA"/>
        </w:rPr>
        <w:t>Обліск</w:t>
      </w:r>
      <w:r w:rsidR="00096863">
        <w:rPr>
          <w:rFonts w:ascii="Times New Roman" w:hAnsi="Times New Roman"/>
          <w:sz w:val="28"/>
          <w:szCs w:val="28"/>
          <w:lang w:val="uk-UA"/>
        </w:rPr>
        <w:t>и</w:t>
      </w:r>
      <w:r w:rsidRPr="00F74073">
        <w:rPr>
          <w:rFonts w:ascii="Times New Roman" w:hAnsi="Times New Roman"/>
          <w:sz w:val="28"/>
          <w:szCs w:val="28"/>
          <w:lang w:val="uk-UA"/>
        </w:rPr>
        <w:t>.</w:t>
      </w:r>
    </w:p>
    <w:p w14:paraId="060C9982" w14:textId="4A01D6F8" w:rsidR="00A977E1" w:rsidRPr="00F74073" w:rsidRDefault="00A977E1" w:rsidP="00A977E1">
      <w:pPr>
        <w:tabs>
          <w:tab w:val="left" w:pos="0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4073">
        <w:rPr>
          <w:rFonts w:ascii="Times New Roman" w:hAnsi="Times New Roman"/>
          <w:sz w:val="28"/>
          <w:szCs w:val="28"/>
          <w:lang w:val="uk-UA"/>
        </w:rPr>
        <w:t xml:space="preserve">По потребі перепрограмовувались таймери на території Долинської територіальної громади, та проводилися регулярні профілактичні роботи на підстанціях вуличного освітлення по місту.  </w:t>
      </w:r>
    </w:p>
    <w:p w14:paraId="43A0BDF6" w14:textId="75289953" w:rsidR="00036FA6" w:rsidRPr="00F74073" w:rsidRDefault="00036FA6" w:rsidP="00A977E1">
      <w:pPr>
        <w:tabs>
          <w:tab w:val="left" w:pos="0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4073">
        <w:rPr>
          <w:rFonts w:ascii="Times New Roman" w:hAnsi="Times New Roman"/>
          <w:sz w:val="28"/>
          <w:szCs w:val="28"/>
          <w:lang w:val="uk-UA"/>
        </w:rPr>
        <w:t>Встановлення новор</w:t>
      </w:r>
      <w:r w:rsidR="00F74073">
        <w:rPr>
          <w:rFonts w:ascii="Times New Roman" w:hAnsi="Times New Roman"/>
          <w:sz w:val="28"/>
          <w:szCs w:val="28"/>
          <w:lang w:val="uk-UA"/>
        </w:rPr>
        <w:t>і</w:t>
      </w:r>
      <w:r w:rsidRPr="00F74073">
        <w:rPr>
          <w:rFonts w:ascii="Times New Roman" w:hAnsi="Times New Roman"/>
          <w:sz w:val="28"/>
          <w:szCs w:val="28"/>
          <w:lang w:val="uk-UA"/>
        </w:rPr>
        <w:t>чних ілюмінацій по проспекту Незалежності.</w:t>
      </w:r>
    </w:p>
    <w:p w14:paraId="6C9D8103" w14:textId="5C4CB6C5" w:rsidR="00350A9F" w:rsidRPr="00F74073" w:rsidRDefault="00350A9F" w:rsidP="00A977E1">
      <w:pPr>
        <w:tabs>
          <w:tab w:val="left" w:pos="0"/>
        </w:tabs>
        <w:ind w:firstLine="720"/>
        <w:jc w:val="both"/>
        <w:rPr>
          <w:rFonts w:ascii="Times New Roman" w:hAnsi="Times New Roman"/>
          <w:sz w:val="28"/>
          <w:lang w:val="uk-UA"/>
        </w:rPr>
      </w:pPr>
      <w:r w:rsidRPr="00F74073">
        <w:rPr>
          <w:rFonts w:ascii="Times New Roman" w:hAnsi="Times New Roman"/>
          <w:sz w:val="28"/>
          <w:lang w:val="uk-UA"/>
        </w:rPr>
        <w:t>Витрати на виконання функцій даним підрозділом є наступними:</w:t>
      </w:r>
    </w:p>
    <w:p w14:paraId="388791F3" w14:textId="6E19D4F1" w:rsidR="00350A9F" w:rsidRPr="00F74073" w:rsidRDefault="003B69E4" w:rsidP="003B69E4">
      <w:pPr>
        <w:tabs>
          <w:tab w:val="left" w:pos="0"/>
          <w:tab w:val="left" w:pos="7920"/>
          <w:tab w:val="right" w:pos="10488"/>
        </w:tabs>
        <w:ind w:firstLine="720"/>
        <w:rPr>
          <w:rFonts w:ascii="Times New Roman" w:hAnsi="Times New Roman"/>
          <w:b/>
          <w:sz w:val="28"/>
          <w:lang w:val="uk-UA"/>
        </w:rPr>
      </w:pPr>
      <w:r w:rsidRPr="00F74073">
        <w:rPr>
          <w:rFonts w:ascii="Times New Roman" w:hAnsi="Times New Roman"/>
          <w:b/>
          <w:sz w:val="28"/>
          <w:lang w:val="uk-UA"/>
        </w:rPr>
        <w:tab/>
        <w:t xml:space="preserve">     </w:t>
      </w:r>
      <w:r w:rsidR="00350A9F" w:rsidRPr="00F74073">
        <w:rPr>
          <w:rFonts w:ascii="Times New Roman" w:hAnsi="Times New Roman"/>
          <w:b/>
          <w:sz w:val="28"/>
          <w:lang w:val="uk-UA"/>
        </w:rPr>
        <w:t>Таблиця 5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553"/>
        <w:gridCol w:w="2037"/>
        <w:gridCol w:w="1558"/>
        <w:gridCol w:w="1665"/>
      </w:tblGrid>
      <w:tr w:rsidR="00F74073" w:rsidRPr="00F74073" w14:paraId="17D19C88" w14:textId="77777777" w:rsidTr="00F74073">
        <w:trPr>
          <w:trHeight w:val="12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F6DDC9" w14:textId="77777777" w:rsidR="00350A9F" w:rsidRPr="00F74073" w:rsidRDefault="00350A9F" w:rsidP="00C63E49">
            <w:pPr>
              <w:jc w:val="center"/>
              <w:rPr>
                <w:sz w:val="24"/>
                <w:szCs w:val="24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A73EEF" w14:textId="77777777" w:rsidR="00350A9F" w:rsidRPr="00F74073" w:rsidRDefault="00350A9F" w:rsidP="00C63E49">
            <w:pPr>
              <w:jc w:val="center"/>
              <w:rPr>
                <w:sz w:val="24"/>
                <w:szCs w:val="24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Стаття видатків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264BA3" w14:textId="3E73A0D1" w:rsidR="00350A9F" w:rsidRPr="00F74073" w:rsidRDefault="00350A9F" w:rsidP="00276A9D">
            <w:pPr>
              <w:jc w:val="center"/>
              <w:rPr>
                <w:sz w:val="24"/>
                <w:szCs w:val="24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Планові витрати на 202</w:t>
            </w:r>
            <w:r w:rsidR="00465053"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рік, </w:t>
            </w:r>
            <w:r w:rsidR="00276A9D"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308CF2" w14:textId="4F130947" w:rsidR="00350A9F" w:rsidRPr="00F74073" w:rsidRDefault="00350A9F" w:rsidP="00276A9D">
            <w:pPr>
              <w:jc w:val="center"/>
              <w:rPr>
                <w:sz w:val="24"/>
                <w:szCs w:val="24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Фактично понесені витрати за 202</w:t>
            </w:r>
            <w:r w:rsidR="00465053"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рік, </w:t>
            </w:r>
            <w:r w:rsidR="00276A9D"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9C0CDC" w14:textId="77777777" w:rsidR="00C63E49" w:rsidRPr="00F74073" w:rsidRDefault="00350A9F" w:rsidP="00C63E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Відхилення, грн </w:t>
            </w:r>
          </w:p>
          <w:p w14:paraId="19A631CF" w14:textId="77777777" w:rsidR="00350A9F" w:rsidRPr="00F74073" w:rsidRDefault="00350A9F" w:rsidP="00C63E49">
            <w:pPr>
              <w:jc w:val="center"/>
              <w:rPr>
                <w:sz w:val="24"/>
                <w:szCs w:val="24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(факт-план)</w:t>
            </w:r>
          </w:p>
        </w:tc>
      </w:tr>
      <w:tr w:rsidR="00F74073" w:rsidRPr="00F74073" w14:paraId="5184E395" w14:textId="77777777" w:rsidTr="00F74073">
        <w:trPr>
          <w:trHeight w:val="4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549562" w14:textId="5BAD7008" w:rsidR="00F74073" w:rsidRPr="00F74073" w:rsidRDefault="00F74073" w:rsidP="00C63E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F3CEA2" w14:textId="27AFC44E" w:rsidR="00F74073" w:rsidRPr="00F74073" w:rsidRDefault="00F74073" w:rsidP="00C63E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4AE469" w14:textId="1D0AB3FD" w:rsidR="00F74073" w:rsidRPr="00F74073" w:rsidRDefault="00F74073" w:rsidP="00276A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295587" w14:textId="3EA7A79C" w:rsidR="00F74073" w:rsidRPr="00F74073" w:rsidRDefault="00F74073" w:rsidP="00276A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C2FD87" w14:textId="40D5D613" w:rsidR="00F74073" w:rsidRPr="00F74073" w:rsidRDefault="00F74073" w:rsidP="00C63E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727C16" w:rsidRPr="00F74073" w14:paraId="53FDAF7C" w14:textId="77777777" w:rsidTr="00850B80">
        <w:trPr>
          <w:trHeight w:val="4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158E50" w14:textId="77777777" w:rsidR="00727C16" w:rsidRPr="00096863" w:rsidRDefault="00727C16" w:rsidP="00850B8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968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017957" w14:textId="77777777" w:rsidR="00727C16" w:rsidRPr="00F74073" w:rsidRDefault="00727C16" w:rsidP="00850B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98D61E" w14:textId="77777777" w:rsidR="00727C16" w:rsidRPr="00F74073" w:rsidRDefault="00727C16" w:rsidP="00850B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5B4318" w14:textId="77777777" w:rsidR="00727C16" w:rsidRPr="00F74073" w:rsidRDefault="00727C16" w:rsidP="00850B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29D5DA" w14:textId="77777777" w:rsidR="00727C16" w:rsidRPr="00F74073" w:rsidRDefault="00727C16" w:rsidP="00850B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F74073" w:rsidRPr="00F74073" w14:paraId="2E7F9540" w14:textId="77777777" w:rsidTr="00F74073">
        <w:trPr>
          <w:trHeight w:val="447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F6EC813" w14:textId="1E0E9D0F" w:rsidR="00276A9D" w:rsidRPr="00096863" w:rsidRDefault="00276A9D" w:rsidP="00FD2AC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968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1</w:t>
            </w:r>
            <w:r w:rsidR="000968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7FE635C" w14:textId="77777777" w:rsidR="00276A9D" w:rsidRPr="00F74073" w:rsidRDefault="00276A9D" w:rsidP="00FD2AC8">
            <w:pPr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 xml:space="preserve">Заробітна плата (з нарахуваннями) 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5368DD3" w14:textId="031BD0E1" w:rsidR="00276A9D" w:rsidRPr="00F74073" w:rsidRDefault="00A977E1" w:rsidP="00AD332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1417480,00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8EBA37C" w14:textId="41D7F826" w:rsidR="00276A9D" w:rsidRPr="00F74073" w:rsidRDefault="00F3393D" w:rsidP="00FD2AC8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967437,22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2EB78A1" w14:textId="1BD6CB73" w:rsidR="00276A9D" w:rsidRPr="00F74073" w:rsidRDefault="00F3393D" w:rsidP="00FD2AC8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-450042,78</w:t>
            </w:r>
          </w:p>
        </w:tc>
      </w:tr>
      <w:tr w:rsidR="00F74073" w:rsidRPr="00F74073" w14:paraId="12FF9838" w14:textId="77777777" w:rsidTr="00F74073">
        <w:trPr>
          <w:trHeight w:val="300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F8D8D24" w14:textId="31AC19AC" w:rsidR="00276A9D" w:rsidRPr="00096863" w:rsidRDefault="00276A9D" w:rsidP="00FD2AC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968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="000968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46C9691" w14:textId="77777777" w:rsidR="00276A9D" w:rsidRPr="00F74073" w:rsidRDefault="00276A9D" w:rsidP="00FD2AC8">
            <w:pPr>
              <w:ind w:right="-108"/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Паливно-мастильні матеріали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4D8EF25" w14:textId="6553FBFD" w:rsidR="00276A9D" w:rsidRPr="00F74073" w:rsidRDefault="00A977E1" w:rsidP="00AD332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1084083,00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15B60AB" w14:textId="5907A516" w:rsidR="00276A9D" w:rsidRPr="00F74073" w:rsidRDefault="00F3393D" w:rsidP="00FD2AC8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509391,72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9984E45" w14:textId="51114F7F" w:rsidR="00276A9D" w:rsidRPr="00F74073" w:rsidRDefault="00F3393D" w:rsidP="00FD2AC8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-574691,28</w:t>
            </w:r>
          </w:p>
        </w:tc>
      </w:tr>
      <w:tr w:rsidR="00F74073" w:rsidRPr="00F74073" w14:paraId="2AA518A8" w14:textId="77777777" w:rsidTr="00F74073">
        <w:trPr>
          <w:trHeight w:val="300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27F4613" w14:textId="3261B16E" w:rsidR="00276A9D" w:rsidRPr="00096863" w:rsidRDefault="00276A9D" w:rsidP="00FD2AC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968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="000968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7B04DC7" w14:textId="77777777" w:rsidR="00276A9D" w:rsidRPr="00F74073" w:rsidRDefault="00276A9D" w:rsidP="00FD2AC8">
            <w:pPr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Запасні частини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1A47CF8" w14:textId="0385CC15" w:rsidR="00276A9D" w:rsidRPr="00F74073" w:rsidRDefault="00A977E1" w:rsidP="00AD332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E5B2057" w14:textId="23B51A8D" w:rsidR="00276A9D" w:rsidRPr="00F74073" w:rsidRDefault="00F3393D" w:rsidP="00FD2AC8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8F4992D" w14:textId="20D7528E" w:rsidR="00276A9D" w:rsidRPr="00F74073" w:rsidRDefault="00F3393D" w:rsidP="00FD2AC8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F74073" w:rsidRPr="00F74073" w14:paraId="0865C79E" w14:textId="77777777" w:rsidTr="00F74073">
        <w:trPr>
          <w:trHeight w:val="300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AAFBF8C" w14:textId="68E0898C" w:rsidR="00276A9D" w:rsidRPr="00096863" w:rsidRDefault="00276A9D" w:rsidP="00FD2AC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968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="000968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3542185" w14:textId="77777777" w:rsidR="00276A9D" w:rsidRPr="00F74073" w:rsidRDefault="00276A9D" w:rsidP="00FD2AC8">
            <w:pPr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Матеріали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D96C5FB" w14:textId="406B47CE" w:rsidR="00276A9D" w:rsidRPr="00F74073" w:rsidRDefault="00A977E1" w:rsidP="00AD332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719845,00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C35FFC9" w14:textId="43627E22" w:rsidR="00276A9D" w:rsidRPr="00F74073" w:rsidRDefault="00F3393D" w:rsidP="00FD2AC8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136714,21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EA26E15" w14:textId="78B81391" w:rsidR="00276A9D" w:rsidRPr="00F74073" w:rsidRDefault="00F3393D" w:rsidP="00FD2AC8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-583130,79</w:t>
            </w:r>
          </w:p>
        </w:tc>
      </w:tr>
      <w:tr w:rsidR="00F74073" w:rsidRPr="00F74073" w14:paraId="3EF62270" w14:textId="77777777" w:rsidTr="00F74073">
        <w:trPr>
          <w:trHeight w:val="600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3A79D6A" w14:textId="0909AFBB" w:rsidR="00276A9D" w:rsidRPr="00096863" w:rsidRDefault="00276A9D" w:rsidP="00FD2AC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968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="000968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04EBB03" w14:textId="77777777" w:rsidR="00276A9D" w:rsidRPr="00F74073" w:rsidRDefault="00276A9D" w:rsidP="00FD2AC8">
            <w:pPr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Інші витрати на оплату послуг підрядних організацій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7690ADA" w14:textId="6B6BD6E9" w:rsidR="00276A9D" w:rsidRPr="00F74073" w:rsidRDefault="00A977E1" w:rsidP="00AD332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2385102,00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3D21FD7" w14:textId="575EAE4C" w:rsidR="00276A9D" w:rsidRPr="00F74073" w:rsidRDefault="00F3393D" w:rsidP="00FD2AC8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3199,5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F1C625B" w14:textId="4046E69E" w:rsidR="00276A9D" w:rsidRPr="00F74073" w:rsidRDefault="00F3393D" w:rsidP="00FD2AC8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-2381902,50</w:t>
            </w:r>
          </w:p>
        </w:tc>
      </w:tr>
      <w:tr w:rsidR="00F74073" w:rsidRPr="00F74073" w14:paraId="7C729C5C" w14:textId="77777777" w:rsidTr="00F74073">
        <w:trPr>
          <w:trHeight w:val="315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393F350" w14:textId="53A753AD" w:rsidR="00276A9D" w:rsidRPr="00096863" w:rsidRDefault="00276A9D" w:rsidP="00FD2AC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968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="000968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DEA089F" w14:textId="77777777" w:rsidR="00276A9D" w:rsidRPr="00F74073" w:rsidRDefault="00276A9D" w:rsidP="00FD2AC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6599D51" w14:textId="58196A3B" w:rsidR="00276A9D" w:rsidRPr="00F74073" w:rsidRDefault="00A977E1" w:rsidP="00276A9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5484900,00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6F5194B" w14:textId="435EC131" w:rsidR="00276A9D" w:rsidRPr="00F74073" w:rsidRDefault="00F3393D" w:rsidP="00FD2AC8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3070693,47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3D84F99" w14:textId="04F591F9" w:rsidR="00276A9D" w:rsidRPr="00F74073" w:rsidRDefault="00F3393D" w:rsidP="00FD2AC8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-2414206,53</w:t>
            </w:r>
          </w:p>
        </w:tc>
      </w:tr>
      <w:tr w:rsidR="00F74073" w:rsidRPr="00F74073" w14:paraId="52EDA5A2" w14:textId="77777777" w:rsidTr="00F74073">
        <w:trPr>
          <w:trHeight w:val="150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3E57852" w14:textId="77777777" w:rsidR="00276A9D" w:rsidRPr="00F74073" w:rsidRDefault="00276A9D" w:rsidP="00FD2AC8">
            <w:pPr>
              <w:jc w:val="both"/>
              <w:rPr>
                <w:rFonts w:cs="Calibri"/>
                <w:lang w:val="uk-UA"/>
              </w:rPr>
            </w:pP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545C838" w14:textId="77777777" w:rsidR="00276A9D" w:rsidRPr="00F74073" w:rsidRDefault="00276A9D" w:rsidP="00FD2AC8">
            <w:pPr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8"/>
                <w:lang w:val="uk-UA"/>
              </w:rPr>
              <w:t>Разом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11ECB70" w14:textId="52BCD43E" w:rsidR="00A977E1" w:rsidRPr="00F74073" w:rsidRDefault="00A977E1" w:rsidP="00A977E1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11091410,00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56F38EB" w14:textId="4325A917" w:rsidR="00276A9D" w:rsidRPr="00F74073" w:rsidRDefault="00F3393D" w:rsidP="00FD2AC8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4687436,12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6E74FCF" w14:textId="54D0A135" w:rsidR="00276A9D" w:rsidRPr="00F74073" w:rsidRDefault="00F3393D" w:rsidP="00FD2AC8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-6403973,88</w:t>
            </w:r>
          </w:p>
        </w:tc>
      </w:tr>
    </w:tbl>
    <w:p w14:paraId="01F80987" w14:textId="77777777" w:rsidR="00350A9F" w:rsidRPr="00F74073" w:rsidRDefault="00350A9F" w:rsidP="00FD2AC8">
      <w:pPr>
        <w:ind w:firstLine="720"/>
        <w:jc w:val="both"/>
        <w:rPr>
          <w:rFonts w:ascii="Times New Roman" w:hAnsi="Times New Roman"/>
          <w:b/>
          <w:sz w:val="28"/>
          <w:lang w:val="uk-UA"/>
        </w:rPr>
      </w:pPr>
    </w:p>
    <w:p w14:paraId="23923312" w14:textId="7FA9A163" w:rsidR="00190FB2" w:rsidRPr="00F74073" w:rsidRDefault="00CD73FF" w:rsidP="00FD2AC8">
      <w:pPr>
        <w:ind w:firstLine="720"/>
        <w:jc w:val="both"/>
        <w:rPr>
          <w:rFonts w:ascii="Times New Roman" w:hAnsi="Times New Roman"/>
          <w:b/>
          <w:sz w:val="28"/>
          <w:lang w:val="uk-UA"/>
        </w:rPr>
      </w:pPr>
      <w:r w:rsidRPr="00F74073">
        <w:rPr>
          <w:rFonts w:ascii="Times New Roman" w:hAnsi="Times New Roman"/>
          <w:b/>
          <w:sz w:val="28"/>
          <w:lang w:val="uk-UA"/>
        </w:rPr>
        <w:t>1.6.  Служба «Парк-став»</w:t>
      </w:r>
    </w:p>
    <w:p w14:paraId="28E78AEA" w14:textId="77777777" w:rsidR="00711EEF" w:rsidRPr="00F74073" w:rsidRDefault="00711EEF" w:rsidP="00711EEF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4073">
        <w:rPr>
          <w:rFonts w:ascii="Times New Roman" w:hAnsi="Times New Roman"/>
          <w:sz w:val="28"/>
          <w:szCs w:val="28"/>
          <w:lang w:val="uk-UA"/>
        </w:rPr>
        <w:t xml:space="preserve">В зимовий період проводилось розчищення тротуарних доріжок від снігу, підсипання їх протиожеледною сумішшю. В робочі дні проводиться прибирання території міського парку та прилеглої території, покіс, навантаження та вивезення трави. </w:t>
      </w:r>
    </w:p>
    <w:p w14:paraId="55C90AF9" w14:textId="77777777" w:rsidR="00711EEF" w:rsidRPr="00F74073" w:rsidRDefault="00711EEF" w:rsidP="00711EEF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4073">
        <w:rPr>
          <w:rFonts w:ascii="Times New Roman" w:hAnsi="Times New Roman"/>
          <w:sz w:val="28"/>
          <w:szCs w:val="28"/>
          <w:lang w:val="uk-UA"/>
        </w:rPr>
        <w:t xml:space="preserve">Проведено обрізку  гілок дерев вздовж тротуарних доріжок, набережної та русла р. Тур’янка. </w:t>
      </w:r>
    </w:p>
    <w:p w14:paraId="1CB6D5BD" w14:textId="77777777" w:rsidR="00711EEF" w:rsidRPr="00F74073" w:rsidRDefault="00711EEF" w:rsidP="00711EEF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4073">
        <w:rPr>
          <w:rFonts w:ascii="Times New Roman" w:hAnsi="Times New Roman"/>
          <w:sz w:val="28"/>
          <w:szCs w:val="28"/>
          <w:lang w:val="uk-UA"/>
        </w:rPr>
        <w:t>Відремонтовано та пофарбовано 23 лавки у міському парку.</w:t>
      </w:r>
    </w:p>
    <w:p w14:paraId="2D3280FD" w14:textId="77777777" w:rsidR="00711EEF" w:rsidRPr="00F74073" w:rsidRDefault="00711EEF" w:rsidP="00711EEF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4073">
        <w:rPr>
          <w:rFonts w:ascii="Times New Roman" w:hAnsi="Times New Roman"/>
          <w:sz w:val="28"/>
          <w:szCs w:val="28"/>
          <w:lang w:val="uk-UA"/>
        </w:rPr>
        <w:t xml:space="preserve">Проводилося прочищання оглядових колодязів та при потребі залізобетонних лотків ливневої каналізації. </w:t>
      </w:r>
    </w:p>
    <w:p w14:paraId="306DAD3D" w14:textId="77777777" w:rsidR="00711EEF" w:rsidRPr="00F74073" w:rsidRDefault="00711EEF" w:rsidP="00711EEF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4073">
        <w:rPr>
          <w:rFonts w:ascii="Times New Roman" w:hAnsi="Times New Roman"/>
          <w:sz w:val="28"/>
          <w:szCs w:val="28"/>
          <w:lang w:val="uk-UA"/>
        </w:rPr>
        <w:t>Неодноразово проведено профілактичне чищення всіх джерел та колодязів.</w:t>
      </w:r>
    </w:p>
    <w:p w14:paraId="3F74E597" w14:textId="478E12A2" w:rsidR="00350A9F" w:rsidRPr="00F74073" w:rsidRDefault="00350A9F" w:rsidP="00711EEF">
      <w:pPr>
        <w:ind w:firstLine="720"/>
        <w:jc w:val="both"/>
        <w:rPr>
          <w:rFonts w:ascii="Times New Roman" w:hAnsi="Times New Roman"/>
          <w:sz w:val="28"/>
          <w:lang w:val="uk-UA"/>
        </w:rPr>
      </w:pPr>
      <w:r w:rsidRPr="00F74073">
        <w:rPr>
          <w:rFonts w:ascii="Times New Roman" w:hAnsi="Times New Roman"/>
          <w:sz w:val="28"/>
          <w:lang w:val="uk-UA"/>
        </w:rPr>
        <w:t>Витрати на виконання функцій даним підрозділом є наступними:</w:t>
      </w:r>
    </w:p>
    <w:p w14:paraId="0298A10F" w14:textId="77777777" w:rsidR="00350A9F" w:rsidRPr="00F74073" w:rsidRDefault="00350A9F" w:rsidP="00FD2AC8">
      <w:pPr>
        <w:ind w:firstLine="720"/>
        <w:jc w:val="both"/>
        <w:rPr>
          <w:rFonts w:ascii="Times New Roman" w:hAnsi="Times New Roman"/>
          <w:sz w:val="28"/>
          <w:lang w:val="uk-UA"/>
        </w:rPr>
      </w:pPr>
    </w:p>
    <w:p w14:paraId="34676FB4" w14:textId="76BBB39D" w:rsidR="00350A9F" w:rsidRPr="00F74073" w:rsidRDefault="003B69E4" w:rsidP="003B69E4">
      <w:pPr>
        <w:tabs>
          <w:tab w:val="left" w:pos="0"/>
          <w:tab w:val="left" w:pos="8100"/>
          <w:tab w:val="right" w:pos="10488"/>
        </w:tabs>
        <w:ind w:firstLine="720"/>
        <w:rPr>
          <w:rFonts w:ascii="Times New Roman" w:hAnsi="Times New Roman"/>
          <w:b/>
          <w:sz w:val="28"/>
          <w:lang w:val="uk-UA"/>
        </w:rPr>
      </w:pPr>
      <w:r w:rsidRPr="00F74073">
        <w:rPr>
          <w:rFonts w:ascii="Times New Roman" w:hAnsi="Times New Roman"/>
          <w:b/>
          <w:sz w:val="28"/>
          <w:lang w:val="uk-UA"/>
        </w:rPr>
        <w:tab/>
        <w:t xml:space="preserve">   </w:t>
      </w:r>
      <w:r w:rsidR="00350A9F" w:rsidRPr="00F74073">
        <w:rPr>
          <w:rFonts w:ascii="Times New Roman" w:hAnsi="Times New Roman"/>
          <w:b/>
          <w:sz w:val="28"/>
          <w:lang w:val="uk-UA"/>
        </w:rPr>
        <w:t>Таблиця 6</w:t>
      </w:r>
    </w:p>
    <w:tbl>
      <w:tblPr>
        <w:tblW w:w="9639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580"/>
        <w:gridCol w:w="1702"/>
        <w:gridCol w:w="1702"/>
        <w:gridCol w:w="1946"/>
      </w:tblGrid>
      <w:tr w:rsidR="00F74073" w:rsidRPr="00F74073" w14:paraId="774257EF" w14:textId="77777777" w:rsidTr="00C63E49">
        <w:trPr>
          <w:trHeight w:val="1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350928" w14:textId="77777777" w:rsidR="00350A9F" w:rsidRPr="00096863" w:rsidRDefault="00350A9F" w:rsidP="00C63E4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9686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AD404A" w14:textId="77777777" w:rsidR="00350A9F" w:rsidRPr="00F74073" w:rsidRDefault="00350A9F" w:rsidP="00C63E49">
            <w:pPr>
              <w:jc w:val="center"/>
              <w:rPr>
                <w:sz w:val="24"/>
                <w:szCs w:val="24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Стаття видатків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881AFF" w14:textId="5447F4A0" w:rsidR="00350A9F" w:rsidRPr="00F74073" w:rsidRDefault="00350A9F" w:rsidP="0041086B">
            <w:pPr>
              <w:jc w:val="center"/>
              <w:rPr>
                <w:sz w:val="24"/>
                <w:szCs w:val="24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Планові витрати на 202</w:t>
            </w:r>
            <w:r w:rsidR="00465053"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рік, </w:t>
            </w:r>
            <w:r w:rsidR="0041086B"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806062" w14:textId="48671ACE" w:rsidR="00350A9F" w:rsidRPr="00F74073" w:rsidRDefault="00350A9F" w:rsidP="0041086B">
            <w:pPr>
              <w:jc w:val="center"/>
              <w:rPr>
                <w:sz w:val="24"/>
                <w:szCs w:val="24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Фактично понесені витрати за 202</w:t>
            </w:r>
            <w:r w:rsidR="00465053"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рік, </w:t>
            </w:r>
            <w:r w:rsidR="0041086B"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FE6ED7" w14:textId="77777777" w:rsidR="007143DC" w:rsidRPr="00F74073" w:rsidRDefault="00C63E49" w:rsidP="00C63E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Відхилення, грн</w:t>
            </w:r>
            <w:r w:rsidR="00350A9F"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5BEEE7E0" w14:textId="77777777" w:rsidR="00350A9F" w:rsidRPr="00F74073" w:rsidRDefault="00350A9F" w:rsidP="00C63E49">
            <w:pPr>
              <w:jc w:val="center"/>
              <w:rPr>
                <w:sz w:val="24"/>
                <w:szCs w:val="24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(факт-план)</w:t>
            </w:r>
          </w:p>
        </w:tc>
      </w:tr>
      <w:tr w:rsidR="00F74073" w:rsidRPr="00F74073" w14:paraId="6B6E1E68" w14:textId="77777777" w:rsidTr="00C63E49">
        <w:trPr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7346AAD" w14:textId="1C209D21" w:rsidR="00A00496" w:rsidRPr="00096863" w:rsidRDefault="00A00496" w:rsidP="006D1464">
            <w:pPr>
              <w:jc w:val="center"/>
              <w:rPr>
                <w:b/>
                <w:lang w:val="uk-UA"/>
              </w:rPr>
            </w:pPr>
            <w:r w:rsidRPr="00096863">
              <w:rPr>
                <w:rFonts w:ascii="Times New Roman" w:hAnsi="Times New Roman"/>
                <w:b/>
                <w:sz w:val="28"/>
                <w:lang w:val="uk-UA"/>
              </w:rPr>
              <w:t>1</w:t>
            </w:r>
            <w:r w:rsidR="00096863"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0ED5C9E" w14:textId="77777777" w:rsidR="00A00496" w:rsidRPr="00F74073" w:rsidRDefault="00A00496" w:rsidP="006D1464">
            <w:pPr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 xml:space="preserve">Заробітна плата(з нарахуваннями)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D06F735" w14:textId="4388EF11" w:rsidR="00A00496" w:rsidRPr="00F74073" w:rsidRDefault="00711EEF" w:rsidP="00AD332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1042957,00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F4695FA" w14:textId="25CE5A0B" w:rsidR="00A00496" w:rsidRPr="00F74073" w:rsidRDefault="008E18B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690192,90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1F47D0D" w14:textId="07470D08" w:rsidR="00A00496" w:rsidRPr="00F74073" w:rsidRDefault="008E18B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-352764,10</w:t>
            </w:r>
          </w:p>
        </w:tc>
      </w:tr>
      <w:tr w:rsidR="00F74073" w:rsidRPr="00F74073" w14:paraId="42CC7B27" w14:textId="77777777" w:rsidTr="00C63E49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A916EF1" w14:textId="2A38C252" w:rsidR="00A00496" w:rsidRPr="00096863" w:rsidRDefault="00A00496" w:rsidP="006D1464">
            <w:pPr>
              <w:jc w:val="center"/>
              <w:rPr>
                <w:b/>
                <w:lang w:val="uk-UA"/>
              </w:rPr>
            </w:pPr>
            <w:r w:rsidRPr="00096863">
              <w:rPr>
                <w:rFonts w:ascii="Times New Roman" w:hAnsi="Times New Roman"/>
                <w:b/>
                <w:sz w:val="28"/>
                <w:lang w:val="uk-UA"/>
              </w:rPr>
              <w:t>2</w:t>
            </w:r>
            <w:r w:rsidR="00096863"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85A1ACC" w14:textId="77777777" w:rsidR="00A00496" w:rsidRPr="00F74073" w:rsidRDefault="00A00496" w:rsidP="006D1464">
            <w:pPr>
              <w:ind w:right="-108"/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Паливно-мастильні матеріали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3C2D8B3" w14:textId="4FCD2846" w:rsidR="00A00496" w:rsidRPr="00F74073" w:rsidRDefault="00711EEF" w:rsidP="00AD332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5004E01" w14:textId="44307E6E" w:rsidR="00A00496" w:rsidRPr="00F74073" w:rsidRDefault="008E18B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7BD4352" w14:textId="1F46CF11" w:rsidR="00A00496" w:rsidRPr="00F74073" w:rsidRDefault="008E18B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F74073" w:rsidRPr="00F74073" w14:paraId="34A4130D" w14:textId="77777777" w:rsidTr="00C63E49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99D6341" w14:textId="5E839AA1" w:rsidR="00A00496" w:rsidRPr="00096863" w:rsidRDefault="00A00496" w:rsidP="006D1464">
            <w:pPr>
              <w:jc w:val="center"/>
              <w:rPr>
                <w:b/>
                <w:lang w:val="uk-UA"/>
              </w:rPr>
            </w:pPr>
            <w:r w:rsidRPr="00096863">
              <w:rPr>
                <w:rFonts w:ascii="Times New Roman" w:hAnsi="Times New Roman"/>
                <w:b/>
                <w:sz w:val="28"/>
                <w:lang w:val="uk-UA"/>
              </w:rPr>
              <w:t>3</w:t>
            </w:r>
            <w:r w:rsidR="00096863"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5F59784" w14:textId="77777777" w:rsidR="00A00496" w:rsidRPr="00F74073" w:rsidRDefault="00A00496" w:rsidP="006D1464">
            <w:pPr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Запасні частини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9C29A2B" w14:textId="55B50666" w:rsidR="00A00496" w:rsidRPr="00F74073" w:rsidRDefault="00711EEF" w:rsidP="00AD332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9A116B9" w14:textId="0AC708CB" w:rsidR="00A00496" w:rsidRPr="00F74073" w:rsidRDefault="008E18B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3F18C67" w14:textId="0D4451F1" w:rsidR="00A00496" w:rsidRPr="00F74073" w:rsidRDefault="008E18B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F74073" w:rsidRPr="00F74073" w14:paraId="4CB7E628" w14:textId="77777777" w:rsidTr="00C63E49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57BA614" w14:textId="79D00054" w:rsidR="00A00496" w:rsidRPr="00096863" w:rsidRDefault="00A00496" w:rsidP="006D1464">
            <w:pPr>
              <w:jc w:val="center"/>
              <w:rPr>
                <w:b/>
                <w:lang w:val="uk-UA"/>
              </w:rPr>
            </w:pPr>
            <w:r w:rsidRPr="00096863">
              <w:rPr>
                <w:rFonts w:ascii="Times New Roman" w:hAnsi="Times New Roman"/>
                <w:b/>
                <w:sz w:val="28"/>
                <w:lang w:val="uk-UA"/>
              </w:rPr>
              <w:t>4</w:t>
            </w:r>
            <w:r w:rsidR="00096863"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39F0443" w14:textId="77777777" w:rsidR="00A00496" w:rsidRPr="00F74073" w:rsidRDefault="00A00496" w:rsidP="006D1464">
            <w:pPr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Матеріали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673649E" w14:textId="60C26BD2" w:rsidR="00A00496" w:rsidRPr="00F74073" w:rsidRDefault="00711EEF" w:rsidP="00AD332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322970,00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3E7D8EA" w14:textId="1141A097" w:rsidR="00A00496" w:rsidRPr="00F74073" w:rsidRDefault="008E18B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11106,94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07968D8" w14:textId="7214CFDE" w:rsidR="00A00496" w:rsidRPr="00F74073" w:rsidRDefault="008E18B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-311863,06</w:t>
            </w:r>
          </w:p>
        </w:tc>
      </w:tr>
      <w:tr w:rsidR="00F74073" w:rsidRPr="00F74073" w14:paraId="71ED0182" w14:textId="77777777" w:rsidTr="00C63E49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6057582" w14:textId="3BA9A1A8" w:rsidR="00A00496" w:rsidRPr="00096863" w:rsidRDefault="00A00496" w:rsidP="006D1464">
            <w:pPr>
              <w:jc w:val="center"/>
              <w:rPr>
                <w:b/>
                <w:lang w:val="uk-UA"/>
              </w:rPr>
            </w:pPr>
            <w:r w:rsidRPr="00096863">
              <w:rPr>
                <w:rFonts w:ascii="Times New Roman" w:hAnsi="Times New Roman"/>
                <w:b/>
                <w:sz w:val="28"/>
                <w:lang w:val="uk-UA"/>
              </w:rPr>
              <w:t>5</w:t>
            </w:r>
            <w:r w:rsidR="00096863"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A79CD86" w14:textId="77777777" w:rsidR="00A00496" w:rsidRPr="00F74073" w:rsidRDefault="00A00496" w:rsidP="006D1464">
            <w:pPr>
              <w:rPr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lang w:val="uk-UA"/>
              </w:rPr>
              <w:t>Інші витрати на оплату послуг підрядних організацій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DCE6A98" w14:textId="697ECBF0" w:rsidR="00A00496" w:rsidRPr="00F74073" w:rsidRDefault="00711EEF" w:rsidP="00AD332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31800,00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2DC05B0" w14:textId="65622C7F" w:rsidR="00A00496" w:rsidRPr="00F74073" w:rsidRDefault="008E18B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DD2FAD2" w14:textId="6DBA0E96" w:rsidR="00A00496" w:rsidRPr="00F74073" w:rsidRDefault="008E18BF" w:rsidP="006D14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sz w:val="28"/>
                <w:szCs w:val="28"/>
                <w:lang w:val="uk-UA"/>
              </w:rPr>
              <w:t>-31800,00</w:t>
            </w:r>
          </w:p>
        </w:tc>
      </w:tr>
      <w:tr w:rsidR="00F74073" w:rsidRPr="00F74073" w14:paraId="47956BE4" w14:textId="77777777" w:rsidTr="00C63E49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C5FD369" w14:textId="77777777" w:rsidR="00A00496" w:rsidRPr="00096863" w:rsidRDefault="00A00496" w:rsidP="006D1464">
            <w:pPr>
              <w:jc w:val="center"/>
              <w:rPr>
                <w:rFonts w:cs="Calibri"/>
                <w:b/>
                <w:lang w:val="uk-UA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33E2E4B" w14:textId="77777777" w:rsidR="00A00496" w:rsidRPr="00F74073" w:rsidRDefault="00A00496" w:rsidP="006D1464">
            <w:pPr>
              <w:rPr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8"/>
                <w:lang w:val="uk-UA"/>
              </w:rPr>
              <w:t>Разом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382FA91" w14:textId="12217374" w:rsidR="00A00496" w:rsidRPr="00F74073" w:rsidRDefault="00711EEF" w:rsidP="006D1464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1397727,00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2D36850" w14:textId="78EFAE6D" w:rsidR="00A00496" w:rsidRPr="00F74073" w:rsidRDefault="008E18BF" w:rsidP="006D1464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701299,84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355A485" w14:textId="1F7979BD" w:rsidR="00A00496" w:rsidRPr="00F74073" w:rsidRDefault="008E18BF" w:rsidP="006D1464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-696427,16</w:t>
            </w:r>
          </w:p>
        </w:tc>
      </w:tr>
    </w:tbl>
    <w:p w14:paraId="4A58E10B" w14:textId="77777777" w:rsidR="00350A9F" w:rsidRPr="00F74073" w:rsidRDefault="00350A9F" w:rsidP="006D1464">
      <w:pPr>
        <w:ind w:firstLine="720"/>
        <w:jc w:val="both"/>
        <w:rPr>
          <w:rFonts w:ascii="Times New Roman" w:hAnsi="Times New Roman"/>
          <w:sz w:val="28"/>
          <w:lang w:val="uk-UA"/>
        </w:rPr>
      </w:pPr>
    </w:p>
    <w:p w14:paraId="4EBE4D52" w14:textId="6E4CB317" w:rsidR="00FD242B" w:rsidRDefault="00FD242B" w:rsidP="006D1464">
      <w:pPr>
        <w:rPr>
          <w:rFonts w:ascii="Times New Roman" w:hAnsi="Times New Roman"/>
          <w:sz w:val="24"/>
          <w:lang w:val="uk-UA"/>
        </w:rPr>
      </w:pPr>
    </w:p>
    <w:p w14:paraId="3BE9B92D" w14:textId="1071D595" w:rsidR="00F74073" w:rsidRDefault="00F74073" w:rsidP="006D1464">
      <w:pPr>
        <w:rPr>
          <w:rFonts w:ascii="Times New Roman" w:hAnsi="Times New Roman"/>
          <w:sz w:val="24"/>
          <w:lang w:val="uk-UA"/>
        </w:rPr>
      </w:pPr>
    </w:p>
    <w:p w14:paraId="7A1B6D9F" w14:textId="0AA70B59" w:rsidR="00F74073" w:rsidRPr="00F74073" w:rsidRDefault="00F74073" w:rsidP="006D146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КП «Комунгосп»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Володимир БОЙКІВ</w:t>
      </w:r>
    </w:p>
    <w:p w14:paraId="72494ED7" w14:textId="77777777" w:rsidR="00FD242B" w:rsidRPr="00F74073" w:rsidRDefault="00FD242B" w:rsidP="003B69E4">
      <w:pPr>
        <w:rPr>
          <w:rFonts w:ascii="Times New Roman" w:hAnsi="Times New Roman"/>
          <w:b/>
          <w:sz w:val="28"/>
          <w:lang w:val="uk-UA"/>
        </w:rPr>
        <w:sectPr w:rsidR="00FD242B" w:rsidRPr="00F74073" w:rsidSect="00727C16">
          <w:headerReference w:type="default" r:id="rId7"/>
          <w:pgSz w:w="11906" w:h="16838"/>
          <w:pgMar w:top="567" w:right="567" w:bottom="567" w:left="1701" w:header="680" w:footer="709" w:gutter="0"/>
          <w:cols w:space="708"/>
          <w:titlePg/>
          <w:docGrid w:linePitch="360"/>
        </w:sectPr>
      </w:pPr>
    </w:p>
    <w:p w14:paraId="3C1A0889" w14:textId="3B7B1445" w:rsidR="00671382" w:rsidRPr="00F74073" w:rsidRDefault="00671382" w:rsidP="00671382">
      <w:pPr>
        <w:rPr>
          <w:rFonts w:ascii="Times New Roman" w:hAnsi="Times New Roman"/>
          <w:b/>
          <w:sz w:val="28"/>
          <w:lang w:val="uk-UA"/>
        </w:rPr>
      </w:pPr>
      <w:r w:rsidRPr="00F74073">
        <w:rPr>
          <w:rFonts w:ascii="Times New Roman" w:hAnsi="Times New Roman"/>
          <w:b/>
          <w:sz w:val="28"/>
          <w:lang w:val="uk-UA"/>
        </w:rPr>
        <w:lastRenderedPageBreak/>
        <w:t>4.  Видатки на реалізацію Програми</w:t>
      </w:r>
    </w:p>
    <w:p w14:paraId="5FAA2AE5" w14:textId="77777777" w:rsidR="003B69E4" w:rsidRPr="00F74073" w:rsidRDefault="003B69E4" w:rsidP="00671382">
      <w:pPr>
        <w:rPr>
          <w:rFonts w:ascii="Times New Roman" w:hAnsi="Times New Roman"/>
          <w:b/>
          <w:sz w:val="28"/>
          <w:lang w:val="uk-UA"/>
        </w:rPr>
      </w:pPr>
    </w:p>
    <w:p w14:paraId="4DC6384D" w14:textId="77777777" w:rsidR="00FD242B" w:rsidRPr="00096863" w:rsidRDefault="00FD242B" w:rsidP="00FD242B">
      <w:pPr>
        <w:jc w:val="center"/>
        <w:rPr>
          <w:rFonts w:ascii="Times New Roman" w:hAnsi="Times New Roman"/>
          <w:b/>
          <w:bCs/>
          <w:sz w:val="28"/>
          <w:lang w:val="uk-UA"/>
        </w:rPr>
      </w:pPr>
      <w:r w:rsidRPr="00096863">
        <w:rPr>
          <w:rFonts w:ascii="Times New Roman" w:hAnsi="Times New Roman"/>
          <w:b/>
          <w:bCs/>
          <w:sz w:val="28"/>
          <w:lang w:val="uk-UA"/>
        </w:rPr>
        <w:t xml:space="preserve">Зведені фактичні витрати КП «Комунгосп» по структурних підрозділах на </w:t>
      </w:r>
    </w:p>
    <w:p w14:paraId="486AC0AF" w14:textId="63CBD847" w:rsidR="00FD242B" w:rsidRPr="00096863" w:rsidRDefault="00FD242B" w:rsidP="00FD242B">
      <w:pPr>
        <w:jc w:val="center"/>
        <w:rPr>
          <w:rFonts w:ascii="Times New Roman" w:hAnsi="Times New Roman"/>
          <w:b/>
          <w:bCs/>
          <w:sz w:val="28"/>
          <w:lang w:val="uk-UA"/>
        </w:rPr>
      </w:pPr>
      <w:r w:rsidRPr="00096863">
        <w:rPr>
          <w:rFonts w:ascii="Times New Roman" w:hAnsi="Times New Roman"/>
          <w:b/>
          <w:bCs/>
          <w:sz w:val="28"/>
          <w:lang w:val="uk-UA"/>
        </w:rPr>
        <w:t xml:space="preserve">виконання програми благоустрою Долинської міської територіальної громади </w:t>
      </w:r>
      <w:r w:rsidR="008E689B" w:rsidRPr="00096863">
        <w:rPr>
          <w:rFonts w:ascii="Times New Roman" w:hAnsi="Times New Roman"/>
          <w:b/>
          <w:bCs/>
          <w:sz w:val="28"/>
          <w:lang w:val="uk-UA"/>
        </w:rPr>
        <w:t>у</w:t>
      </w:r>
      <w:r w:rsidRPr="00096863">
        <w:rPr>
          <w:rFonts w:ascii="Times New Roman" w:hAnsi="Times New Roman"/>
          <w:b/>
          <w:bCs/>
          <w:sz w:val="28"/>
          <w:lang w:val="uk-UA"/>
        </w:rPr>
        <w:t xml:space="preserve"> 202</w:t>
      </w:r>
      <w:r w:rsidR="009C6DF0" w:rsidRPr="00096863">
        <w:rPr>
          <w:rFonts w:ascii="Times New Roman" w:hAnsi="Times New Roman"/>
          <w:b/>
          <w:bCs/>
          <w:sz w:val="28"/>
          <w:lang w:val="uk-UA"/>
        </w:rPr>
        <w:t>4</w:t>
      </w:r>
      <w:r w:rsidRPr="00096863">
        <w:rPr>
          <w:rFonts w:ascii="Times New Roman" w:hAnsi="Times New Roman"/>
          <w:b/>
          <w:bCs/>
          <w:sz w:val="28"/>
          <w:lang w:val="uk-UA"/>
        </w:rPr>
        <w:t xml:space="preserve"> р</w:t>
      </w:r>
      <w:r w:rsidR="008E689B" w:rsidRPr="00096863">
        <w:rPr>
          <w:rFonts w:ascii="Times New Roman" w:hAnsi="Times New Roman"/>
          <w:b/>
          <w:bCs/>
          <w:sz w:val="28"/>
          <w:lang w:val="uk-UA"/>
        </w:rPr>
        <w:t>оц</w:t>
      </w:r>
      <w:r w:rsidRPr="00096863">
        <w:rPr>
          <w:rFonts w:ascii="Times New Roman" w:hAnsi="Times New Roman"/>
          <w:b/>
          <w:bCs/>
          <w:sz w:val="28"/>
          <w:lang w:val="uk-UA"/>
        </w:rPr>
        <w:t>і</w:t>
      </w:r>
    </w:p>
    <w:p w14:paraId="426EC3D4" w14:textId="77777777" w:rsidR="00FD242B" w:rsidRPr="00F74073" w:rsidRDefault="00FD242B" w:rsidP="00FD242B">
      <w:pPr>
        <w:tabs>
          <w:tab w:val="left" w:pos="0"/>
        </w:tabs>
        <w:jc w:val="right"/>
        <w:rPr>
          <w:rFonts w:ascii="Times New Roman" w:hAnsi="Times New Roman"/>
          <w:b/>
          <w:sz w:val="28"/>
          <w:lang w:val="uk-UA"/>
        </w:rPr>
      </w:pPr>
      <w:r w:rsidRPr="00F74073">
        <w:rPr>
          <w:rFonts w:ascii="Times New Roman" w:hAnsi="Times New Roman"/>
          <w:b/>
          <w:sz w:val="28"/>
          <w:lang w:val="uk-UA"/>
        </w:rPr>
        <w:t>Таблиця 7</w:t>
      </w:r>
    </w:p>
    <w:tbl>
      <w:tblPr>
        <w:tblW w:w="147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370"/>
        <w:gridCol w:w="1588"/>
        <w:gridCol w:w="1417"/>
        <w:gridCol w:w="1559"/>
        <w:gridCol w:w="1701"/>
        <w:gridCol w:w="1418"/>
        <w:gridCol w:w="1417"/>
        <w:gridCol w:w="1701"/>
      </w:tblGrid>
      <w:tr w:rsidR="00F74073" w:rsidRPr="00096863" w14:paraId="0A2D299A" w14:textId="77777777" w:rsidTr="00096863">
        <w:trPr>
          <w:trHeight w:val="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5B7615" w14:textId="77777777" w:rsidR="00FD242B" w:rsidRPr="00096863" w:rsidRDefault="00FD242B" w:rsidP="006713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968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CDC3D9" w14:textId="77777777" w:rsidR="00FD242B" w:rsidRPr="00096863" w:rsidRDefault="00FD242B" w:rsidP="006713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968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Стаття видатків</w:t>
            </w:r>
          </w:p>
        </w:tc>
        <w:tc>
          <w:tcPr>
            <w:tcW w:w="9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DF027F" w14:textId="77777777" w:rsidR="00FD242B" w:rsidRPr="00096863" w:rsidRDefault="00FD242B" w:rsidP="006713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968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Видатки по структурних підрозділах, 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6F917D" w14:textId="4745687D" w:rsidR="00FD242B" w:rsidRPr="00096863" w:rsidRDefault="00FD242B" w:rsidP="006713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F74073" w:rsidRPr="00096863" w14:paraId="3BE834D7" w14:textId="77777777" w:rsidTr="00096863">
        <w:trPr>
          <w:cantSplit/>
          <w:trHeight w:val="164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1AD79" w14:textId="77777777" w:rsidR="00FD242B" w:rsidRPr="00096863" w:rsidRDefault="00FD242B" w:rsidP="00FD242B">
            <w:pPr>
              <w:spacing w:after="200" w:line="276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8BB19" w14:textId="77777777" w:rsidR="00FD242B" w:rsidRPr="00096863" w:rsidRDefault="00FD242B" w:rsidP="00FD242B">
            <w:pPr>
              <w:spacing w:after="200" w:line="276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7E7424" w14:textId="77777777" w:rsidR="00FD242B" w:rsidRPr="00096863" w:rsidRDefault="00FD242B" w:rsidP="00096863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968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3A680E" w14:textId="77777777" w:rsidR="00671382" w:rsidRPr="00096863" w:rsidRDefault="00671382" w:rsidP="00671382">
            <w:pPr>
              <w:ind w:left="34" w:right="-108" w:hanging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968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</w:t>
            </w:r>
            <w:r w:rsidR="00FD242B" w:rsidRPr="000968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ранспортний</w:t>
            </w:r>
          </w:p>
          <w:p w14:paraId="43B68A26" w14:textId="77777777" w:rsidR="00FD242B" w:rsidRPr="00096863" w:rsidRDefault="00FD242B" w:rsidP="00671382">
            <w:pPr>
              <w:ind w:left="34" w:right="-108" w:hanging="14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68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цех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DE9BF6" w14:textId="77777777" w:rsidR="00FD242B" w:rsidRPr="00096863" w:rsidRDefault="00FD242B" w:rsidP="0067138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968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служба обслуговування дорожньої інфраструктури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120323" w14:textId="77777777" w:rsidR="00FD242B" w:rsidRPr="00096863" w:rsidRDefault="00FD242B" w:rsidP="00096863">
            <w:pPr>
              <w:ind w:left="113" w:right="-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968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служба благоустрою та санітарного очищення міста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0F163B" w14:textId="77777777" w:rsidR="00FD242B" w:rsidRPr="00096863" w:rsidRDefault="00FD242B" w:rsidP="00671382">
            <w:pPr>
              <w:ind w:left="-42" w:right="-16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968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енергетична служба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D497F9" w14:textId="77777777" w:rsidR="00FD242B" w:rsidRPr="00096863" w:rsidRDefault="00FD242B" w:rsidP="00671382">
            <w:pPr>
              <w:ind w:left="-42" w:right="-16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68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служба «Парк-став</w:t>
            </w:r>
            <w:r w:rsidRPr="0009686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D6EA52" w14:textId="30A63089" w:rsidR="00FD242B" w:rsidRPr="00096863" w:rsidRDefault="008A1D90" w:rsidP="008A1D90">
            <w:pPr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96863">
              <w:rPr>
                <w:rFonts w:ascii="Times New Roman" w:hAnsi="Times New Roman"/>
                <w:b/>
                <w:lang w:val="uk-UA"/>
              </w:rPr>
              <w:t>Всього видатків, грн.</w:t>
            </w:r>
          </w:p>
        </w:tc>
      </w:tr>
      <w:tr w:rsidR="00F74073" w:rsidRPr="00F74073" w14:paraId="49F6E146" w14:textId="77777777" w:rsidTr="00096863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FE8E8" w14:textId="72CECB63" w:rsidR="00CD73FF" w:rsidRPr="00096863" w:rsidRDefault="00CD73FF" w:rsidP="00CD73FF">
            <w:pPr>
              <w:jc w:val="center"/>
              <w:rPr>
                <w:b/>
                <w:lang w:val="uk-UA"/>
              </w:rPr>
            </w:pPr>
            <w:r w:rsidRPr="00096863">
              <w:rPr>
                <w:rFonts w:ascii="Times New Roman" w:hAnsi="Times New Roman"/>
                <w:b/>
                <w:lang w:val="uk-UA"/>
              </w:rPr>
              <w:t>1</w:t>
            </w:r>
            <w:r w:rsidR="00096863" w:rsidRPr="00096863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6ED16" w14:textId="77777777" w:rsidR="00CD73FF" w:rsidRPr="00F74073" w:rsidRDefault="00CD73FF" w:rsidP="00CD73FF">
            <w:pPr>
              <w:rPr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Заробітна плата (з нарахуваннями)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C5258E9" w14:textId="6CEAE0A5" w:rsidR="00CD73FF" w:rsidRPr="00F74073" w:rsidRDefault="00F9044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5286407,78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E29961F" w14:textId="60A1FC22" w:rsidR="00CD73FF" w:rsidRPr="00F74073" w:rsidRDefault="00F9044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10589379,53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C70F4EF" w14:textId="47368716" w:rsidR="00CD73FF" w:rsidRPr="00F74073" w:rsidRDefault="00F9044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1748846,59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4714E38" w14:textId="15ABAFDA" w:rsidR="00CD73FF" w:rsidRPr="00F74073" w:rsidRDefault="00F9044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13860668,69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9D26236" w14:textId="2DDA8AEA" w:rsidR="00CD73FF" w:rsidRPr="00F74073" w:rsidRDefault="00F9044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967437,22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70E5701" w14:textId="00A68430" w:rsidR="00CD73FF" w:rsidRPr="00F74073" w:rsidRDefault="00F9044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690192,90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C2CB3B5" w14:textId="67B675EF" w:rsidR="00CD73FF" w:rsidRPr="00F74073" w:rsidRDefault="00F9044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33142932,71</w:t>
            </w:r>
          </w:p>
        </w:tc>
      </w:tr>
      <w:tr w:rsidR="00F74073" w:rsidRPr="00F74073" w14:paraId="7151BF84" w14:textId="77777777" w:rsidTr="00096863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D0EF3" w14:textId="025D8D61" w:rsidR="00CD73FF" w:rsidRPr="00096863" w:rsidRDefault="00CD73FF" w:rsidP="00CD73FF">
            <w:pPr>
              <w:jc w:val="center"/>
              <w:rPr>
                <w:b/>
                <w:lang w:val="uk-UA"/>
              </w:rPr>
            </w:pPr>
            <w:r w:rsidRPr="00096863">
              <w:rPr>
                <w:rFonts w:ascii="Times New Roman" w:hAnsi="Times New Roman"/>
                <w:b/>
                <w:lang w:val="uk-UA"/>
              </w:rPr>
              <w:t>2</w:t>
            </w:r>
            <w:r w:rsidR="00096863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355EC" w14:textId="77777777" w:rsidR="00CD73FF" w:rsidRPr="00F74073" w:rsidRDefault="00CD73FF" w:rsidP="00CD73FF">
            <w:pPr>
              <w:rPr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Паливо-мастильні матеріали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B2409CF" w14:textId="3A1AE682" w:rsidR="00CD73FF" w:rsidRPr="00F74073" w:rsidRDefault="00F9044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89824,09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0994A8D" w14:textId="64D36868" w:rsidR="00CD73FF" w:rsidRPr="00F74073" w:rsidRDefault="00F9044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3CDE2E9" w14:textId="4C9F71DB" w:rsidR="00CD73FF" w:rsidRPr="00F74073" w:rsidRDefault="00F9044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983654,25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C86B666" w14:textId="2697ACD3" w:rsidR="00CD73FF" w:rsidRPr="00F74073" w:rsidRDefault="00F9044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6116643,59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71031E9" w14:textId="0E5BD397" w:rsidR="00CD73FF" w:rsidRPr="00F74073" w:rsidRDefault="00F9044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509391,72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3577CBB" w14:textId="13D81571" w:rsidR="00CD73FF" w:rsidRPr="00F74073" w:rsidRDefault="00F9044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E58D78B" w14:textId="738A4CAF" w:rsidR="00CD73FF" w:rsidRPr="00F74073" w:rsidRDefault="00F9044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7699513,65</w:t>
            </w:r>
          </w:p>
        </w:tc>
      </w:tr>
      <w:tr w:rsidR="00F74073" w:rsidRPr="00F74073" w14:paraId="0ABE2B4F" w14:textId="77777777" w:rsidTr="00096863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D2ADB" w14:textId="5A0571D1" w:rsidR="00CD73FF" w:rsidRPr="00096863" w:rsidRDefault="00CD73FF" w:rsidP="00CD73FF">
            <w:pPr>
              <w:jc w:val="center"/>
              <w:rPr>
                <w:b/>
                <w:lang w:val="uk-UA"/>
              </w:rPr>
            </w:pPr>
            <w:r w:rsidRPr="00096863">
              <w:rPr>
                <w:rFonts w:ascii="Times New Roman" w:hAnsi="Times New Roman"/>
                <w:b/>
                <w:lang w:val="uk-UA"/>
              </w:rPr>
              <w:t>3</w:t>
            </w:r>
            <w:r w:rsidR="00096863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1EFCC" w14:textId="77777777" w:rsidR="00CD73FF" w:rsidRPr="00F74073" w:rsidRDefault="00CD73FF" w:rsidP="00CD73FF">
            <w:pPr>
              <w:rPr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Запасні частини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BE92F97" w14:textId="54F57B66" w:rsidR="00CD73FF" w:rsidRPr="00F74073" w:rsidRDefault="00F9044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BD37C75" w14:textId="09ED5026" w:rsidR="00CD73FF" w:rsidRPr="00F74073" w:rsidRDefault="00F9044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343998,00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B5A9514" w14:textId="31AA9E8F" w:rsidR="00CD73FF" w:rsidRPr="00F74073" w:rsidRDefault="00F9044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D1614C7" w14:textId="45CE9910" w:rsidR="00CD73FF" w:rsidRPr="00F74073" w:rsidRDefault="00F9044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3280184" w14:textId="571723BF" w:rsidR="00CD73FF" w:rsidRPr="00F74073" w:rsidRDefault="00F9044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0CEFC06" w14:textId="556026DF" w:rsidR="00CD73FF" w:rsidRPr="00F74073" w:rsidRDefault="00F9044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FA72834" w14:textId="66844F13" w:rsidR="00CD73FF" w:rsidRPr="00F74073" w:rsidRDefault="00F9044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343998,00</w:t>
            </w:r>
          </w:p>
        </w:tc>
      </w:tr>
      <w:tr w:rsidR="00F74073" w:rsidRPr="00F74073" w14:paraId="12801FE8" w14:textId="77777777" w:rsidTr="00096863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03610" w14:textId="1DEC45E2" w:rsidR="00CD73FF" w:rsidRPr="00096863" w:rsidRDefault="00CD73FF" w:rsidP="00CD73FF">
            <w:pPr>
              <w:jc w:val="center"/>
              <w:rPr>
                <w:b/>
                <w:lang w:val="uk-UA"/>
              </w:rPr>
            </w:pPr>
            <w:r w:rsidRPr="00096863">
              <w:rPr>
                <w:rFonts w:ascii="Times New Roman" w:hAnsi="Times New Roman"/>
                <w:b/>
                <w:lang w:val="uk-UA"/>
              </w:rPr>
              <w:t>4</w:t>
            </w:r>
            <w:r w:rsidR="00096863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6DEC8" w14:textId="77777777" w:rsidR="00CD73FF" w:rsidRPr="00F74073" w:rsidRDefault="00CD73FF" w:rsidP="00CD73FF">
            <w:pPr>
              <w:rPr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Матеріали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24D3F67" w14:textId="24928911" w:rsidR="00CD73FF" w:rsidRPr="00F74073" w:rsidRDefault="00F9044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78325,65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886145A" w14:textId="2378C8E7" w:rsidR="00CD73FF" w:rsidRPr="00F74073" w:rsidRDefault="00F9044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155457,00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AC7BAE7" w14:textId="761691B4" w:rsidR="00CD73FF" w:rsidRPr="00F74073" w:rsidRDefault="00F9044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169332,40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B5A2A93" w14:textId="18FF0817" w:rsidR="00CD73FF" w:rsidRPr="00F74073" w:rsidRDefault="00F9044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262284,38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D203094" w14:textId="78C0F1B2" w:rsidR="00CD73FF" w:rsidRPr="00F74073" w:rsidRDefault="00F9044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136714,21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6F47C2D" w14:textId="2F3E03B0" w:rsidR="00CD73FF" w:rsidRPr="00F74073" w:rsidRDefault="00F9044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11106,94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C4C9F18" w14:textId="3EF03BD9" w:rsidR="00CD73FF" w:rsidRPr="00F74073" w:rsidRDefault="00F9044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813220,58</w:t>
            </w:r>
          </w:p>
        </w:tc>
      </w:tr>
      <w:tr w:rsidR="00F74073" w:rsidRPr="00F74073" w14:paraId="6A13746A" w14:textId="77777777" w:rsidTr="00096863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4C5FF" w14:textId="0C41A940" w:rsidR="00CD73FF" w:rsidRPr="00096863" w:rsidRDefault="00CD73FF" w:rsidP="00CD73FF">
            <w:pPr>
              <w:jc w:val="center"/>
              <w:rPr>
                <w:b/>
                <w:lang w:val="uk-UA"/>
              </w:rPr>
            </w:pPr>
            <w:r w:rsidRPr="00096863">
              <w:rPr>
                <w:rFonts w:ascii="Times New Roman" w:hAnsi="Times New Roman"/>
                <w:b/>
                <w:lang w:val="uk-UA"/>
              </w:rPr>
              <w:t>5</w:t>
            </w:r>
            <w:r w:rsidR="00096863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CA2C0" w14:textId="77777777" w:rsidR="00CD73FF" w:rsidRPr="00F74073" w:rsidRDefault="00CD73FF" w:rsidP="00CD73FF">
            <w:pPr>
              <w:rPr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Інші витрати та оплата послуг підрядних організацій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C3C74CA" w14:textId="6C82AE64" w:rsidR="00CD73FF" w:rsidRPr="00F74073" w:rsidRDefault="00AD332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38372,00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6596FCE" w14:textId="5D364777" w:rsidR="00CD73FF" w:rsidRPr="00F74073" w:rsidRDefault="00AD332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70742,01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0230695" w14:textId="463CA8BB" w:rsidR="00CD73FF" w:rsidRPr="00F74073" w:rsidRDefault="00AD332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92500,00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AC0464F" w14:textId="74268F7C" w:rsidR="00CD73FF" w:rsidRPr="00F74073" w:rsidRDefault="00AD332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757547,57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D565024" w14:textId="19DA0162" w:rsidR="00CD73FF" w:rsidRPr="00F74073" w:rsidRDefault="00AD332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3199,50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34D5044" w14:textId="7217D58E" w:rsidR="00CD73FF" w:rsidRPr="00F74073" w:rsidRDefault="00AD332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80D1CB7" w14:textId="18F53C3E" w:rsidR="00CD73FF" w:rsidRPr="00F74073" w:rsidRDefault="00AD332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962361,08</w:t>
            </w:r>
          </w:p>
        </w:tc>
      </w:tr>
      <w:tr w:rsidR="00F74073" w:rsidRPr="00F74073" w14:paraId="1C6EC0A5" w14:textId="77777777" w:rsidTr="00096863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601D8" w14:textId="4E06ADED" w:rsidR="00CD73FF" w:rsidRPr="00096863" w:rsidRDefault="00CD73FF" w:rsidP="00CD73F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096863">
              <w:rPr>
                <w:rFonts w:ascii="Times New Roman" w:hAnsi="Times New Roman"/>
                <w:b/>
                <w:lang w:val="uk-UA"/>
              </w:rPr>
              <w:t>6</w:t>
            </w:r>
            <w:r w:rsidR="00096863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16E31" w14:textId="77777777" w:rsidR="00CD73FF" w:rsidRPr="00F74073" w:rsidRDefault="00CD73FF" w:rsidP="00CD73FF">
            <w:pPr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Інші поточні видатки (податок)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7CD4CE2" w14:textId="2C6C5FED" w:rsidR="00CD73FF" w:rsidRPr="00F74073" w:rsidRDefault="00AD332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A0B2FF9" w14:textId="5FD6FE2F" w:rsidR="00CD73FF" w:rsidRPr="00F74073" w:rsidRDefault="00AD3320" w:rsidP="00CD73FF">
            <w:pPr>
              <w:jc w:val="right"/>
              <w:rPr>
                <w:rFonts w:ascii="Times New Roman" w:hAnsi="Times New Roman"/>
                <w:bCs/>
                <w:lang w:val="uk-UA"/>
              </w:rPr>
            </w:pPr>
            <w:r w:rsidRPr="00F74073">
              <w:rPr>
                <w:rFonts w:ascii="Times New Roman" w:hAnsi="Times New Roman"/>
                <w:bCs/>
                <w:lang w:val="uk-U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A3C544C" w14:textId="3B3E7C2A" w:rsidR="00CD73FF" w:rsidRPr="00F74073" w:rsidRDefault="00AD332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77AD695" w14:textId="4515C90F" w:rsidR="00CD73FF" w:rsidRPr="00F74073" w:rsidRDefault="00AD332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15716,97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E86C5FC" w14:textId="406BFA20" w:rsidR="00CD73FF" w:rsidRPr="00F74073" w:rsidRDefault="00AD332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365FC55" w14:textId="2A20829E" w:rsidR="00CD73FF" w:rsidRPr="00F74073" w:rsidRDefault="00AD332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A8E3406" w14:textId="27A3D1C5" w:rsidR="00CD73FF" w:rsidRPr="00F74073" w:rsidRDefault="00AD332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15716,97</w:t>
            </w:r>
          </w:p>
        </w:tc>
      </w:tr>
      <w:tr w:rsidR="00F74073" w:rsidRPr="00F74073" w14:paraId="004C203D" w14:textId="77777777" w:rsidTr="00096863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13416" w14:textId="714B4758" w:rsidR="00CD73FF" w:rsidRPr="00096863" w:rsidRDefault="00CD73FF" w:rsidP="00CD73F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096863">
              <w:rPr>
                <w:rFonts w:ascii="Times New Roman" w:hAnsi="Times New Roman"/>
                <w:b/>
                <w:lang w:val="uk-UA"/>
              </w:rPr>
              <w:t>7</w:t>
            </w:r>
            <w:r w:rsidR="00096863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80808" w14:textId="77777777" w:rsidR="00CD73FF" w:rsidRPr="00F74073" w:rsidRDefault="00CD73FF" w:rsidP="00CD73FF">
            <w:pPr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Електроенергія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C790528" w14:textId="2BB1BE7B" w:rsidR="00CD73FF" w:rsidRPr="00F74073" w:rsidRDefault="00AD332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9C798BD" w14:textId="3627B35F" w:rsidR="00CD73FF" w:rsidRPr="00F74073" w:rsidRDefault="00AD3320" w:rsidP="00CD73FF">
            <w:pPr>
              <w:jc w:val="right"/>
              <w:rPr>
                <w:rFonts w:ascii="Times New Roman" w:hAnsi="Times New Roman"/>
                <w:bCs/>
                <w:lang w:val="uk-UA"/>
              </w:rPr>
            </w:pPr>
            <w:r w:rsidRPr="00F74073">
              <w:rPr>
                <w:rFonts w:ascii="Times New Roman" w:hAnsi="Times New Roman"/>
                <w:bCs/>
                <w:lang w:val="uk-U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93B4FE5" w14:textId="7BA82B42" w:rsidR="00CD73FF" w:rsidRPr="00F74073" w:rsidRDefault="00AD332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374D7BD" w14:textId="59E96CED" w:rsidR="00CD73FF" w:rsidRPr="00F74073" w:rsidRDefault="00AD332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4853572" w14:textId="5193A0B3" w:rsidR="00CD73FF" w:rsidRPr="00F74073" w:rsidRDefault="00AD332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3070693,47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5600A57" w14:textId="3E153B5E" w:rsidR="00CD73FF" w:rsidRPr="00F74073" w:rsidRDefault="00AD332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07980B9" w14:textId="24A6AE1B" w:rsidR="00CD73FF" w:rsidRPr="00F74073" w:rsidRDefault="00AD3320" w:rsidP="00CD73FF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3070693,47</w:t>
            </w:r>
          </w:p>
        </w:tc>
      </w:tr>
      <w:tr w:rsidR="00F74073" w:rsidRPr="00F74073" w14:paraId="372D91DD" w14:textId="77777777" w:rsidTr="00096863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12C1E" w14:textId="6FFCEA89" w:rsidR="009C6DF0" w:rsidRPr="00096863" w:rsidRDefault="009C6DF0" w:rsidP="009C6DF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096863">
              <w:rPr>
                <w:rFonts w:ascii="Times New Roman" w:hAnsi="Times New Roman"/>
                <w:b/>
                <w:lang w:val="uk-UA"/>
              </w:rPr>
              <w:t>8</w:t>
            </w:r>
            <w:r w:rsidR="00096863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66359" w14:textId="104DD1A3" w:rsidR="009C6DF0" w:rsidRPr="00F74073" w:rsidRDefault="009C6DF0" w:rsidP="009C6DF0">
            <w:pPr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Придбання обладнання і предметів довгострокового користування (спецтехніка), в тому числі придбання екскаватора JCB 3CX SITEMASTER на умовах фінансового лізингу та забезпечення фінансування відсотків та комісій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98E2F1E" w14:textId="78CCD89B" w:rsidR="009C6DF0" w:rsidRPr="00F74073" w:rsidRDefault="00AD3320" w:rsidP="009C6DF0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EB246F3" w14:textId="0D520474" w:rsidR="009C6DF0" w:rsidRPr="00F74073" w:rsidRDefault="00AD3320" w:rsidP="009C6DF0">
            <w:pPr>
              <w:jc w:val="right"/>
              <w:rPr>
                <w:rFonts w:ascii="Times New Roman" w:hAnsi="Times New Roman"/>
                <w:bCs/>
                <w:lang w:val="uk-UA"/>
              </w:rPr>
            </w:pPr>
            <w:r w:rsidRPr="00F74073">
              <w:rPr>
                <w:rFonts w:ascii="Times New Roman" w:hAnsi="Times New Roman"/>
                <w:bCs/>
                <w:lang w:val="uk-UA"/>
              </w:rPr>
              <w:t>699000,00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858A2D6" w14:textId="5CE4A179" w:rsidR="009C6DF0" w:rsidRPr="00F74073" w:rsidRDefault="00AD3320" w:rsidP="009C6DF0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B6B94F4" w14:textId="010CB470" w:rsidR="009C6DF0" w:rsidRPr="00F74073" w:rsidRDefault="00AD3320" w:rsidP="009C6DF0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93E2ABB" w14:textId="23BCD836" w:rsidR="009C6DF0" w:rsidRPr="00F74073" w:rsidRDefault="00AD3320" w:rsidP="009C6DF0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0FA3CD2" w14:textId="75B1CCC3" w:rsidR="009C6DF0" w:rsidRPr="00F74073" w:rsidRDefault="00AD3320" w:rsidP="009C6DF0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AFC2BE9" w14:textId="654BB710" w:rsidR="009C6DF0" w:rsidRPr="00F74073" w:rsidRDefault="00AD3320" w:rsidP="009C6DF0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699000,00</w:t>
            </w:r>
          </w:p>
        </w:tc>
      </w:tr>
      <w:tr w:rsidR="00F74073" w:rsidRPr="00F74073" w14:paraId="598A7E37" w14:textId="77777777" w:rsidTr="00096863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B9382F" w14:textId="54BE7571" w:rsidR="009C6DF0" w:rsidRPr="00096863" w:rsidRDefault="009C6DF0" w:rsidP="009C6DF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096863">
              <w:rPr>
                <w:rFonts w:ascii="Times New Roman" w:hAnsi="Times New Roman"/>
                <w:b/>
                <w:lang w:val="uk-UA"/>
              </w:rPr>
              <w:t>9</w:t>
            </w:r>
            <w:r w:rsidR="00096863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D50B2" w14:textId="7EF8B7D0" w:rsidR="009C6DF0" w:rsidRPr="00F74073" w:rsidRDefault="009C6DF0" w:rsidP="009C6DF0">
            <w:pPr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Здійснити нове будівництво та введення в експлуатацію модульної заправної станції у відпов</w:t>
            </w:r>
            <w:r w:rsidR="006E6D0B">
              <w:rPr>
                <w:rFonts w:ascii="Times New Roman" w:hAnsi="Times New Roman"/>
                <w:lang w:val="uk-UA"/>
              </w:rPr>
              <w:t>і</w:t>
            </w:r>
            <w:r w:rsidRPr="00F74073">
              <w:rPr>
                <w:rFonts w:ascii="Times New Roman" w:hAnsi="Times New Roman"/>
                <w:lang w:val="uk-UA"/>
              </w:rPr>
              <w:t>дності до робочого проєкту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3FD8C8B" w14:textId="49EBBAF2" w:rsidR="009C6DF0" w:rsidRPr="00F74073" w:rsidRDefault="00AD3320" w:rsidP="009C6DF0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10555BD" w14:textId="02A0F5A0" w:rsidR="009C6DF0" w:rsidRPr="00F74073" w:rsidRDefault="00AD3320" w:rsidP="009C6DF0">
            <w:pPr>
              <w:jc w:val="right"/>
              <w:rPr>
                <w:rFonts w:ascii="Times New Roman" w:hAnsi="Times New Roman"/>
                <w:bCs/>
                <w:lang w:val="uk-UA"/>
              </w:rPr>
            </w:pPr>
            <w:r w:rsidRPr="00F74073">
              <w:rPr>
                <w:rFonts w:ascii="Times New Roman" w:hAnsi="Times New Roman"/>
                <w:bCs/>
                <w:lang w:val="uk-UA"/>
              </w:rPr>
              <w:t>1274268,60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4B6F1B4" w14:textId="54FB7C4C" w:rsidR="009C6DF0" w:rsidRPr="00F74073" w:rsidRDefault="00AD3320" w:rsidP="009C6DF0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9634926" w14:textId="70EA3B9E" w:rsidR="009C6DF0" w:rsidRPr="00F74073" w:rsidRDefault="00AD3320" w:rsidP="009C6DF0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0FA30F1" w14:textId="5B2BF112" w:rsidR="009C6DF0" w:rsidRPr="00F74073" w:rsidRDefault="00AD3320" w:rsidP="009C6DF0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93443E0" w14:textId="2D7CAD6D" w:rsidR="009C6DF0" w:rsidRPr="00F74073" w:rsidRDefault="00AD3320" w:rsidP="009C6DF0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51CB64D" w14:textId="677C64B6" w:rsidR="009C6DF0" w:rsidRPr="00F74073" w:rsidRDefault="00AD3320" w:rsidP="009C6DF0">
            <w:pPr>
              <w:jc w:val="right"/>
              <w:rPr>
                <w:rFonts w:ascii="Times New Roman" w:hAnsi="Times New Roman"/>
                <w:lang w:val="uk-UA"/>
              </w:rPr>
            </w:pPr>
            <w:r w:rsidRPr="00F74073">
              <w:rPr>
                <w:rFonts w:ascii="Times New Roman" w:hAnsi="Times New Roman"/>
                <w:lang w:val="uk-UA"/>
              </w:rPr>
              <w:t>1274268,60</w:t>
            </w:r>
          </w:p>
        </w:tc>
      </w:tr>
      <w:tr w:rsidR="00F74073" w:rsidRPr="00F74073" w14:paraId="5B08A166" w14:textId="77777777" w:rsidTr="00096863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D6E59" w14:textId="77777777" w:rsidR="00CD73FF" w:rsidRPr="00096863" w:rsidRDefault="00CD73FF" w:rsidP="00CD73FF">
            <w:pPr>
              <w:jc w:val="center"/>
              <w:rPr>
                <w:rFonts w:cs="Calibri"/>
                <w:b/>
                <w:lang w:val="uk-UA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DFF09EC" w14:textId="77777777" w:rsidR="00CD73FF" w:rsidRPr="00F74073" w:rsidRDefault="00CD73FF" w:rsidP="00CD73FF">
            <w:pPr>
              <w:rPr>
                <w:b/>
                <w:lang w:val="uk-UA"/>
              </w:rPr>
            </w:pPr>
            <w:r w:rsidRPr="00F74073">
              <w:rPr>
                <w:rFonts w:ascii="Times New Roman" w:hAnsi="Times New Roman"/>
                <w:b/>
                <w:lang w:val="uk-UA"/>
              </w:rPr>
              <w:t>Разом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C2C96C9" w14:textId="6D62D758" w:rsidR="00CD73FF" w:rsidRPr="00F74073" w:rsidRDefault="00543E6A" w:rsidP="00CD73FF">
            <w:pPr>
              <w:jc w:val="right"/>
              <w:rPr>
                <w:rFonts w:ascii="Times New Roman" w:hAnsi="Times New Roman"/>
                <w:b/>
                <w:bCs/>
                <w:lang w:val="uk-UA"/>
              </w:rPr>
            </w:pPr>
            <w:r w:rsidRPr="00F74073">
              <w:rPr>
                <w:rFonts w:ascii="Times New Roman" w:hAnsi="Times New Roman"/>
                <w:b/>
                <w:bCs/>
                <w:lang w:val="uk-UA"/>
              </w:rPr>
              <w:t>5492929,52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5A16DDF" w14:textId="3E4D8330" w:rsidR="00CD73FF" w:rsidRPr="00F74073" w:rsidRDefault="00543E6A" w:rsidP="00CD73FF">
            <w:pPr>
              <w:jc w:val="right"/>
              <w:rPr>
                <w:rFonts w:ascii="Times New Roman" w:hAnsi="Times New Roman"/>
                <w:b/>
                <w:bCs/>
                <w:lang w:val="uk-UA"/>
              </w:rPr>
            </w:pPr>
            <w:r w:rsidRPr="00F74073">
              <w:rPr>
                <w:rFonts w:ascii="Times New Roman" w:hAnsi="Times New Roman"/>
                <w:b/>
                <w:bCs/>
                <w:lang w:val="uk-UA"/>
              </w:rPr>
              <w:t>13132845,14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D00B71C" w14:textId="099D3360" w:rsidR="00CD73FF" w:rsidRPr="00F74073" w:rsidRDefault="00543E6A" w:rsidP="00CD73FF">
            <w:pPr>
              <w:jc w:val="right"/>
              <w:rPr>
                <w:rFonts w:ascii="Times New Roman" w:hAnsi="Times New Roman"/>
                <w:b/>
                <w:bCs/>
                <w:lang w:val="uk-UA"/>
              </w:rPr>
            </w:pPr>
            <w:r w:rsidRPr="00F74073">
              <w:rPr>
                <w:rFonts w:ascii="Times New Roman" w:hAnsi="Times New Roman"/>
                <w:b/>
                <w:bCs/>
                <w:lang w:val="uk-UA"/>
              </w:rPr>
              <w:t>2994333,24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F7DA8BA" w14:textId="486ADEDB" w:rsidR="00CD73FF" w:rsidRPr="00F74073" w:rsidRDefault="00543E6A" w:rsidP="00CD73FF">
            <w:pPr>
              <w:jc w:val="right"/>
              <w:rPr>
                <w:rFonts w:ascii="Times New Roman" w:hAnsi="Times New Roman"/>
                <w:b/>
                <w:bCs/>
                <w:lang w:val="uk-UA"/>
              </w:rPr>
            </w:pPr>
            <w:r w:rsidRPr="00F74073">
              <w:rPr>
                <w:rFonts w:ascii="Times New Roman" w:hAnsi="Times New Roman"/>
                <w:b/>
                <w:bCs/>
                <w:lang w:val="uk-UA"/>
              </w:rPr>
              <w:t>21012861,20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2BED5A4" w14:textId="2D489D66" w:rsidR="00CD73FF" w:rsidRPr="00F74073" w:rsidRDefault="00543E6A" w:rsidP="00CD73FF">
            <w:pPr>
              <w:jc w:val="right"/>
              <w:rPr>
                <w:rFonts w:ascii="Times New Roman" w:hAnsi="Times New Roman"/>
                <w:b/>
                <w:bCs/>
                <w:lang w:val="uk-UA"/>
              </w:rPr>
            </w:pPr>
            <w:r w:rsidRPr="00F74073">
              <w:rPr>
                <w:rFonts w:ascii="Times New Roman" w:hAnsi="Times New Roman"/>
                <w:b/>
                <w:bCs/>
                <w:lang w:val="uk-UA"/>
              </w:rPr>
              <w:t>4687436,12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E16C7E7" w14:textId="3BBB8904" w:rsidR="00CD73FF" w:rsidRPr="00F74073" w:rsidRDefault="00543E6A" w:rsidP="00CD73FF">
            <w:pPr>
              <w:jc w:val="right"/>
              <w:rPr>
                <w:rFonts w:ascii="Times New Roman" w:hAnsi="Times New Roman"/>
                <w:b/>
                <w:bCs/>
                <w:lang w:val="uk-UA"/>
              </w:rPr>
            </w:pPr>
            <w:r w:rsidRPr="00F74073">
              <w:rPr>
                <w:rFonts w:ascii="Times New Roman" w:hAnsi="Times New Roman"/>
                <w:b/>
                <w:bCs/>
                <w:lang w:val="uk-UA"/>
              </w:rPr>
              <w:t>701299,84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AFF9BCC" w14:textId="500C0B01" w:rsidR="00CD73FF" w:rsidRPr="00F74073" w:rsidRDefault="00543E6A" w:rsidP="00CD73FF">
            <w:pPr>
              <w:jc w:val="right"/>
              <w:rPr>
                <w:rFonts w:ascii="Times New Roman" w:hAnsi="Times New Roman"/>
                <w:b/>
                <w:bCs/>
                <w:lang w:val="uk-UA"/>
              </w:rPr>
            </w:pPr>
            <w:r w:rsidRPr="00F74073">
              <w:rPr>
                <w:rFonts w:ascii="Times New Roman" w:hAnsi="Times New Roman"/>
                <w:b/>
                <w:bCs/>
                <w:lang w:val="uk-UA"/>
              </w:rPr>
              <w:t>48021705,06</w:t>
            </w:r>
          </w:p>
        </w:tc>
      </w:tr>
    </w:tbl>
    <w:p w14:paraId="75249A0C" w14:textId="77777777" w:rsidR="001B2F8D" w:rsidRPr="00F74073" w:rsidRDefault="001B2F8D" w:rsidP="001B2F8D">
      <w:pPr>
        <w:rPr>
          <w:rFonts w:ascii="Times New Roman" w:hAnsi="Times New Roman"/>
          <w:b/>
          <w:sz w:val="28"/>
          <w:lang w:val="uk-UA"/>
        </w:rPr>
        <w:sectPr w:rsidR="001B2F8D" w:rsidRPr="00F74073" w:rsidSect="00F74073">
          <w:pgSz w:w="16838" w:h="11906" w:orient="landscape"/>
          <w:pgMar w:top="567" w:right="567" w:bottom="567" w:left="1701" w:header="0" w:footer="0" w:gutter="0"/>
          <w:cols w:space="708"/>
          <w:docGrid w:linePitch="360"/>
        </w:sectPr>
      </w:pPr>
    </w:p>
    <w:p w14:paraId="0508E535" w14:textId="6079765A" w:rsidR="001B2F8D" w:rsidRPr="00F74073" w:rsidRDefault="001B2F8D" w:rsidP="001B2F8D">
      <w:pPr>
        <w:jc w:val="center"/>
        <w:rPr>
          <w:rFonts w:ascii="Times New Roman" w:hAnsi="Times New Roman"/>
          <w:b/>
          <w:sz w:val="28"/>
          <w:lang w:val="uk-UA"/>
        </w:rPr>
      </w:pPr>
      <w:r w:rsidRPr="00F74073">
        <w:rPr>
          <w:rFonts w:ascii="Times New Roman" w:hAnsi="Times New Roman"/>
          <w:b/>
          <w:sz w:val="28"/>
          <w:lang w:val="uk-UA"/>
        </w:rPr>
        <w:lastRenderedPageBreak/>
        <w:t>Зведені планові та фактичні показники витрат КП «Комунгосп» на виконання програми благоустрою Долинської міської територіальної громади на 202</w:t>
      </w:r>
      <w:r w:rsidR="00465053" w:rsidRPr="00F74073">
        <w:rPr>
          <w:rFonts w:ascii="Times New Roman" w:hAnsi="Times New Roman"/>
          <w:b/>
          <w:sz w:val="28"/>
          <w:lang w:val="uk-UA"/>
        </w:rPr>
        <w:t>4</w:t>
      </w:r>
      <w:r w:rsidRPr="00F74073">
        <w:rPr>
          <w:rFonts w:ascii="Times New Roman" w:hAnsi="Times New Roman"/>
          <w:b/>
          <w:sz w:val="28"/>
          <w:lang w:val="uk-UA"/>
        </w:rPr>
        <w:t xml:space="preserve"> рік</w:t>
      </w:r>
    </w:p>
    <w:p w14:paraId="414DD342" w14:textId="77777777" w:rsidR="001B2F8D" w:rsidRPr="00F74073" w:rsidRDefault="001B2F8D" w:rsidP="001B2F8D">
      <w:pPr>
        <w:jc w:val="center"/>
        <w:rPr>
          <w:rFonts w:ascii="Times New Roman" w:hAnsi="Times New Roman"/>
          <w:sz w:val="16"/>
          <w:lang w:val="uk-UA"/>
        </w:rPr>
      </w:pPr>
    </w:p>
    <w:p w14:paraId="61AE5CDF" w14:textId="77777777" w:rsidR="001B2F8D" w:rsidRPr="00F74073" w:rsidRDefault="001B2F8D" w:rsidP="001B2F8D">
      <w:pPr>
        <w:tabs>
          <w:tab w:val="left" w:pos="0"/>
        </w:tabs>
        <w:ind w:firstLine="720"/>
        <w:jc w:val="right"/>
        <w:rPr>
          <w:rFonts w:ascii="Times New Roman" w:hAnsi="Times New Roman"/>
          <w:b/>
          <w:sz w:val="28"/>
          <w:lang w:val="uk-UA"/>
        </w:rPr>
      </w:pPr>
      <w:r w:rsidRPr="00F74073">
        <w:rPr>
          <w:rFonts w:ascii="Times New Roman" w:hAnsi="Times New Roman"/>
          <w:b/>
          <w:sz w:val="28"/>
          <w:lang w:val="uk-UA"/>
        </w:rPr>
        <w:t>Таблиця 8</w:t>
      </w:r>
    </w:p>
    <w:tbl>
      <w:tblPr>
        <w:tblW w:w="11344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184"/>
        <w:gridCol w:w="2090"/>
        <w:gridCol w:w="1646"/>
        <w:gridCol w:w="1941"/>
        <w:gridCol w:w="1916"/>
      </w:tblGrid>
      <w:tr w:rsidR="00F74073" w:rsidRPr="00096863" w14:paraId="4F54DA60" w14:textId="77777777" w:rsidTr="00F34408">
        <w:trPr>
          <w:gridAfter w:val="1"/>
          <w:trHeight w:val="9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2DC54E" w14:textId="77777777" w:rsidR="001B2F8D" w:rsidRPr="00096863" w:rsidRDefault="001B2F8D" w:rsidP="007143D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968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F7298F" w14:textId="77777777" w:rsidR="001B2F8D" w:rsidRPr="00096863" w:rsidRDefault="001B2F8D" w:rsidP="007143D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968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Стаття видатків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024645" w14:textId="0BE3970C" w:rsidR="001B2F8D" w:rsidRPr="00096863" w:rsidRDefault="00A00496" w:rsidP="007143D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968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Планові показники, на 202</w:t>
            </w:r>
            <w:r w:rsidR="00465053" w:rsidRPr="000968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  <w:r w:rsidR="001B2F8D" w:rsidRPr="000968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р., </w:t>
            </w:r>
            <w:r w:rsidR="000968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4E6728" w14:textId="35266AF2" w:rsidR="001B2F8D" w:rsidRPr="00096863" w:rsidRDefault="001B2F8D" w:rsidP="0009686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968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Фактичні показники, за 202</w:t>
            </w:r>
            <w:r w:rsidR="00465053" w:rsidRPr="000968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0968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р., </w:t>
            </w:r>
            <w:r w:rsidR="00A00496" w:rsidRPr="000968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D85C2B" w14:textId="1DE1999D" w:rsidR="001B2F8D" w:rsidRPr="00096863" w:rsidRDefault="001B2F8D" w:rsidP="0009686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968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Відхилення, </w:t>
            </w:r>
            <w:r w:rsidR="00A00496" w:rsidRPr="000968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грн</w:t>
            </w:r>
          </w:p>
        </w:tc>
      </w:tr>
      <w:tr w:rsidR="00F74073" w:rsidRPr="00F74073" w14:paraId="243C9ABF" w14:textId="77777777" w:rsidTr="00F34408">
        <w:trPr>
          <w:gridAfter w:val="1"/>
          <w:trHeight w:val="6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4A7F47" w14:textId="29AC4AA4" w:rsidR="00A00496" w:rsidRPr="00096863" w:rsidRDefault="00A00496" w:rsidP="007143DC">
            <w:pPr>
              <w:rPr>
                <w:b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</w:t>
            </w:r>
            <w:r w:rsidR="0009686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017793" w14:textId="77777777" w:rsidR="00A00496" w:rsidRPr="00096863" w:rsidRDefault="00A00496" w:rsidP="007143DC">
            <w:pPr>
              <w:rPr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Заробітна плата (з нарахуваннями)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154FF65" w14:textId="53E9482D" w:rsidR="00A00496" w:rsidRPr="00096863" w:rsidRDefault="00F40634" w:rsidP="00AD3320">
            <w:pPr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sz w:val="26"/>
                <w:szCs w:val="26"/>
                <w:lang w:val="uk-UA"/>
              </w:rPr>
              <w:t>44381600,00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D699FC" w14:textId="568EC25A" w:rsidR="00A00496" w:rsidRPr="00096863" w:rsidRDefault="000B5995" w:rsidP="007143DC">
            <w:pPr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sz w:val="26"/>
                <w:szCs w:val="26"/>
                <w:lang w:val="uk-UA"/>
              </w:rPr>
              <w:t>33142932,71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7DE3FA5" w14:textId="784DB5DF" w:rsidR="00A00496" w:rsidRPr="00096863" w:rsidRDefault="000B5995" w:rsidP="007143DC">
            <w:pPr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sz w:val="26"/>
                <w:szCs w:val="26"/>
                <w:lang w:val="uk-UA"/>
              </w:rPr>
              <w:t>-11268665,29</w:t>
            </w:r>
          </w:p>
        </w:tc>
      </w:tr>
      <w:tr w:rsidR="00F74073" w:rsidRPr="00F74073" w14:paraId="7B73AEE5" w14:textId="77777777" w:rsidTr="00096863">
        <w:trPr>
          <w:gridAfter w:val="1"/>
          <w:trHeight w:val="6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096A54" w14:textId="51B84035" w:rsidR="00A00496" w:rsidRPr="00096863" w:rsidRDefault="00A00496" w:rsidP="007143DC">
            <w:pPr>
              <w:rPr>
                <w:b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</w:t>
            </w:r>
            <w:r w:rsidR="0009686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40E34B" w14:textId="77777777" w:rsidR="00A00496" w:rsidRPr="00096863" w:rsidRDefault="00A00496" w:rsidP="007143DC">
            <w:pPr>
              <w:rPr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sz w:val="26"/>
                <w:szCs w:val="26"/>
                <w:lang w:val="uk-UA"/>
              </w:rPr>
              <w:t>Паливно-мастильні матеріали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C5C98BA" w14:textId="287E8CEA" w:rsidR="00A00496" w:rsidRPr="00096863" w:rsidRDefault="00F40634" w:rsidP="00AD3320">
            <w:pPr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sz w:val="26"/>
                <w:szCs w:val="26"/>
                <w:lang w:val="uk-UA"/>
              </w:rPr>
              <w:t>6570200,00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5BE14C" w14:textId="3136CF84" w:rsidR="00A00496" w:rsidRPr="00096863" w:rsidRDefault="000B5995" w:rsidP="007143DC">
            <w:pPr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sz w:val="26"/>
                <w:szCs w:val="26"/>
                <w:lang w:val="uk-UA"/>
              </w:rPr>
              <w:t>7699513,65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ADF16A0" w14:textId="2331658F" w:rsidR="00A00496" w:rsidRPr="00096863" w:rsidRDefault="000B5995" w:rsidP="007143DC">
            <w:pPr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sz w:val="26"/>
                <w:szCs w:val="26"/>
                <w:lang w:val="uk-UA"/>
              </w:rPr>
              <w:t>1129313,65</w:t>
            </w:r>
          </w:p>
        </w:tc>
      </w:tr>
      <w:tr w:rsidR="00F74073" w:rsidRPr="00F74073" w14:paraId="49609FD2" w14:textId="77777777" w:rsidTr="00F34408">
        <w:trPr>
          <w:gridAfter w:val="1"/>
          <w:trHeight w:val="3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097EEE" w14:textId="248407CC" w:rsidR="00A00496" w:rsidRPr="00096863" w:rsidRDefault="00A00496" w:rsidP="007143DC">
            <w:pPr>
              <w:rPr>
                <w:b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3</w:t>
            </w:r>
            <w:r w:rsidR="0009686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572E21" w14:textId="77777777" w:rsidR="00A00496" w:rsidRPr="00096863" w:rsidRDefault="00A00496" w:rsidP="007143DC">
            <w:pPr>
              <w:rPr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sz w:val="26"/>
                <w:szCs w:val="26"/>
                <w:lang w:val="uk-UA"/>
              </w:rPr>
              <w:t>Запасні частини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6916E45" w14:textId="0C5EBDF3" w:rsidR="00A00496" w:rsidRPr="00096863" w:rsidRDefault="00F40634" w:rsidP="00AD3320">
            <w:pPr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sz w:val="26"/>
                <w:szCs w:val="26"/>
                <w:lang w:val="uk-UA"/>
              </w:rPr>
              <w:t>1755400,00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403572" w14:textId="1C727210" w:rsidR="00A00496" w:rsidRPr="00096863" w:rsidRDefault="000B5995" w:rsidP="007143DC">
            <w:pPr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sz w:val="26"/>
                <w:szCs w:val="26"/>
                <w:lang w:val="uk-UA"/>
              </w:rPr>
              <w:t>343998,00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E4F0ADD" w14:textId="0260F9B8" w:rsidR="00A00496" w:rsidRPr="00096863" w:rsidRDefault="000B5995" w:rsidP="007143DC">
            <w:pPr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sz w:val="26"/>
                <w:szCs w:val="26"/>
                <w:lang w:val="uk-UA"/>
              </w:rPr>
              <w:t>-1411402,00</w:t>
            </w:r>
          </w:p>
        </w:tc>
      </w:tr>
      <w:tr w:rsidR="00F74073" w:rsidRPr="00F74073" w14:paraId="27140830" w14:textId="77777777" w:rsidTr="00F34408">
        <w:trPr>
          <w:gridAfter w:val="1"/>
          <w:trHeight w:val="3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E00578" w14:textId="782BEF14" w:rsidR="00A00496" w:rsidRPr="00096863" w:rsidRDefault="00A00496" w:rsidP="007143DC">
            <w:pPr>
              <w:rPr>
                <w:b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4</w:t>
            </w:r>
            <w:r w:rsidR="0009686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3E9FB1" w14:textId="77777777" w:rsidR="00A00496" w:rsidRPr="00096863" w:rsidRDefault="00A00496" w:rsidP="007143DC">
            <w:pPr>
              <w:rPr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sz w:val="26"/>
                <w:szCs w:val="26"/>
                <w:lang w:val="uk-UA"/>
              </w:rPr>
              <w:t>Матеріали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1F4F2DE" w14:textId="605CE9E8" w:rsidR="00A00496" w:rsidRPr="00096863" w:rsidRDefault="00F40634" w:rsidP="00AD3320">
            <w:pPr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sz w:val="26"/>
                <w:szCs w:val="26"/>
                <w:lang w:val="uk-UA"/>
              </w:rPr>
              <w:t>2788800,00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160186" w14:textId="2ADEF6F0" w:rsidR="00A00496" w:rsidRPr="00096863" w:rsidRDefault="008D7F5E" w:rsidP="007143DC">
            <w:pPr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sz w:val="26"/>
                <w:szCs w:val="26"/>
                <w:lang w:val="uk-UA"/>
              </w:rPr>
              <w:t>813220,58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045211B" w14:textId="6F0BFCBF" w:rsidR="00A00496" w:rsidRPr="00096863" w:rsidRDefault="008D7F5E" w:rsidP="007143DC">
            <w:pPr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sz w:val="26"/>
                <w:szCs w:val="26"/>
                <w:lang w:val="uk-UA"/>
              </w:rPr>
              <w:t>-1975579,72</w:t>
            </w:r>
          </w:p>
        </w:tc>
      </w:tr>
      <w:tr w:rsidR="00F74073" w:rsidRPr="00F74073" w14:paraId="0CC517D8" w14:textId="77777777" w:rsidTr="00F34408">
        <w:trPr>
          <w:gridAfter w:val="1"/>
          <w:trHeight w:val="11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8AEB2F" w14:textId="487FC787" w:rsidR="00A00496" w:rsidRPr="00096863" w:rsidRDefault="00A00496" w:rsidP="007143DC">
            <w:pPr>
              <w:rPr>
                <w:b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5</w:t>
            </w:r>
            <w:r w:rsidR="0009686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6D4A6E" w14:textId="77777777" w:rsidR="00A00496" w:rsidRPr="00096863" w:rsidRDefault="00A00496" w:rsidP="007143DC">
            <w:pPr>
              <w:rPr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sz w:val="26"/>
                <w:szCs w:val="26"/>
                <w:lang w:val="uk-UA"/>
              </w:rPr>
              <w:t>Інші витрати на оплату послуг підрядних організацій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DCD4E6E" w14:textId="2881A833" w:rsidR="00A00496" w:rsidRPr="00096863" w:rsidRDefault="00F40634" w:rsidP="00AD3320">
            <w:pPr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sz w:val="26"/>
                <w:szCs w:val="26"/>
                <w:lang w:val="uk-UA"/>
              </w:rPr>
              <w:t>2886500,00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469E17" w14:textId="33F40033" w:rsidR="00A00496" w:rsidRPr="00096863" w:rsidRDefault="008D7F5E" w:rsidP="007143DC">
            <w:pPr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sz w:val="26"/>
                <w:szCs w:val="26"/>
                <w:lang w:val="uk-UA"/>
              </w:rPr>
              <w:t>962361,08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82BA0D1" w14:textId="4172CC17" w:rsidR="00A00496" w:rsidRPr="00096863" w:rsidRDefault="008D7F5E" w:rsidP="007143DC">
            <w:pPr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sz w:val="26"/>
                <w:szCs w:val="26"/>
                <w:lang w:val="uk-UA"/>
              </w:rPr>
              <w:t>-1924138,92</w:t>
            </w:r>
          </w:p>
        </w:tc>
      </w:tr>
      <w:tr w:rsidR="00F74073" w:rsidRPr="00F74073" w14:paraId="4B23AE19" w14:textId="77777777" w:rsidTr="00F34408">
        <w:trPr>
          <w:gridAfter w:val="1"/>
          <w:trHeight w:val="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306981" w14:textId="69166A38" w:rsidR="00A00496" w:rsidRPr="00096863" w:rsidRDefault="00A00496" w:rsidP="007143DC">
            <w:pPr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6</w:t>
            </w:r>
            <w:r w:rsidR="0009686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4C1789" w14:textId="77777777" w:rsidR="00A00496" w:rsidRPr="00096863" w:rsidRDefault="00A00496" w:rsidP="007143D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sz w:val="26"/>
                <w:szCs w:val="26"/>
                <w:lang w:val="uk-UA"/>
              </w:rPr>
              <w:t>Інші поточні видатки (податок)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E2FB9E9" w14:textId="12CD1FBB" w:rsidR="00A00496" w:rsidRPr="00096863" w:rsidRDefault="00F40634" w:rsidP="00AD3320">
            <w:pPr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sz w:val="26"/>
                <w:szCs w:val="26"/>
                <w:lang w:val="uk-UA"/>
              </w:rPr>
              <w:t>200000,00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FC1163" w14:textId="218F389D" w:rsidR="00A00496" w:rsidRPr="00096863" w:rsidRDefault="008D7F5E" w:rsidP="007143DC">
            <w:pPr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sz w:val="26"/>
                <w:szCs w:val="26"/>
                <w:lang w:val="uk-UA"/>
              </w:rPr>
              <w:t>15716,97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C33D29D" w14:textId="0A15AFF9" w:rsidR="00A00496" w:rsidRPr="00096863" w:rsidRDefault="008D7F5E" w:rsidP="007143DC">
            <w:pPr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sz w:val="26"/>
                <w:szCs w:val="26"/>
                <w:lang w:val="uk-UA"/>
              </w:rPr>
              <w:t>-184283,03</w:t>
            </w:r>
          </w:p>
        </w:tc>
      </w:tr>
      <w:tr w:rsidR="00F74073" w:rsidRPr="00F74073" w14:paraId="7000FEC2" w14:textId="77777777" w:rsidTr="00F34408">
        <w:trPr>
          <w:gridAfter w:val="1"/>
          <w:trHeight w:val="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DABF7D" w14:textId="1BF5E0EE" w:rsidR="00A00496" w:rsidRPr="00096863" w:rsidRDefault="00A00496" w:rsidP="007143DC">
            <w:pPr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7</w:t>
            </w:r>
            <w:r w:rsidR="0009686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F0E00D" w14:textId="77777777" w:rsidR="00A00496" w:rsidRPr="00096863" w:rsidRDefault="00A00496" w:rsidP="007143D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sz w:val="26"/>
                <w:szCs w:val="26"/>
                <w:lang w:val="uk-UA"/>
              </w:rPr>
              <w:t>Електроенергія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FD00AB3" w14:textId="09E112E6" w:rsidR="00A00496" w:rsidRPr="00096863" w:rsidRDefault="00F40634" w:rsidP="00AD3320">
            <w:pPr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sz w:val="26"/>
                <w:szCs w:val="26"/>
                <w:lang w:val="uk-UA"/>
              </w:rPr>
              <w:t>5484900,00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371C71" w14:textId="7E0FADAE" w:rsidR="00A00496" w:rsidRPr="00096863" w:rsidRDefault="008D7F5E" w:rsidP="007143DC">
            <w:pPr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sz w:val="26"/>
                <w:szCs w:val="26"/>
                <w:lang w:val="uk-UA"/>
              </w:rPr>
              <w:t>3070693,47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C4AE35B" w14:textId="5F6EF442" w:rsidR="00A00496" w:rsidRPr="00096863" w:rsidRDefault="008D7F5E" w:rsidP="007143DC">
            <w:pPr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sz w:val="26"/>
                <w:szCs w:val="26"/>
                <w:lang w:val="uk-UA"/>
              </w:rPr>
              <w:t>-2414206,53</w:t>
            </w:r>
          </w:p>
        </w:tc>
      </w:tr>
      <w:tr w:rsidR="00F74073" w:rsidRPr="00F74073" w14:paraId="68160439" w14:textId="77777777" w:rsidTr="00F34408">
        <w:trPr>
          <w:gridAfter w:val="1"/>
          <w:trHeight w:val="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3A5D79" w14:textId="42C2C43B" w:rsidR="00F40634" w:rsidRPr="00096863" w:rsidRDefault="00F40634" w:rsidP="00F40634">
            <w:pPr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8</w:t>
            </w:r>
            <w:r w:rsidR="0009686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0D4AE" w14:textId="0FDE7D98" w:rsidR="00F40634" w:rsidRPr="00096863" w:rsidRDefault="00F40634" w:rsidP="00F4063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sz w:val="26"/>
                <w:szCs w:val="26"/>
                <w:lang w:val="uk-UA"/>
              </w:rPr>
              <w:t>Придбання обладнання і предметів довгострокового користування (спецтехніка), в тому числі придбання екскаватора JCB 3CX SITEMASTER на умовах фінансового лізингу та забезпечення фінансування відсотків та комісій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12D489C" w14:textId="09E0D19E" w:rsidR="00F40634" w:rsidRPr="00096863" w:rsidRDefault="00F40634" w:rsidP="00F40634">
            <w:pPr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sz w:val="26"/>
                <w:szCs w:val="26"/>
                <w:lang w:val="uk-UA"/>
              </w:rPr>
              <w:t>6000000,00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47776B" w14:textId="310E63F0" w:rsidR="00F40634" w:rsidRPr="00096863" w:rsidRDefault="008D7F5E" w:rsidP="00F40634">
            <w:pPr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sz w:val="26"/>
                <w:szCs w:val="26"/>
                <w:lang w:val="uk-UA"/>
              </w:rPr>
              <w:t>699000,00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DBD092E" w14:textId="1C26F4A1" w:rsidR="00F40634" w:rsidRPr="00096863" w:rsidRDefault="008D7F5E" w:rsidP="00F40634">
            <w:pPr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sz w:val="26"/>
                <w:szCs w:val="26"/>
                <w:lang w:val="uk-UA"/>
              </w:rPr>
              <w:t>-5301000,00</w:t>
            </w:r>
          </w:p>
        </w:tc>
      </w:tr>
      <w:tr w:rsidR="00F74073" w:rsidRPr="00F74073" w14:paraId="40D7B268" w14:textId="77777777" w:rsidTr="00F34408">
        <w:trPr>
          <w:gridAfter w:val="1"/>
          <w:trHeight w:val="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ACE8BB" w14:textId="44EEE6FF" w:rsidR="00F40634" w:rsidRPr="00096863" w:rsidRDefault="00F40634" w:rsidP="00F40634">
            <w:pPr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9</w:t>
            </w:r>
            <w:r w:rsidR="0009686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9289A" w14:textId="0F61398B" w:rsidR="00F40634" w:rsidRPr="00096863" w:rsidRDefault="00F40634" w:rsidP="00F4063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sz w:val="26"/>
                <w:szCs w:val="26"/>
                <w:lang w:val="uk-UA"/>
              </w:rPr>
              <w:t>Здійснити нове будівництво та введення в експлуатацію модульної заправної станції у відпов</w:t>
            </w:r>
            <w:r w:rsidR="00A5531F" w:rsidRPr="00096863"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  <w:r w:rsidRPr="00096863">
              <w:rPr>
                <w:rFonts w:ascii="Times New Roman" w:hAnsi="Times New Roman"/>
                <w:sz w:val="26"/>
                <w:szCs w:val="26"/>
                <w:lang w:val="uk-UA"/>
              </w:rPr>
              <w:t>дності до робочого проєкту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847472E" w14:textId="4A8E829D" w:rsidR="00F40634" w:rsidRPr="00096863" w:rsidRDefault="00F34408" w:rsidP="00F40634">
            <w:pPr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sz w:val="26"/>
                <w:szCs w:val="26"/>
                <w:lang w:val="uk-UA"/>
              </w:rPr>
              <w:t>2000000,00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828222" w14:textId="4FF3DCF5" w:rsidR="00F40634" w:rsidRPr="00096863" w:rsidRDefault="008D7F5E" w:rsidP="00F40634">
            <w:pPr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sz w:val="26"/>
                <w:szCs w:val="26"/>
                <w:lang w:val="uk-UA"/>
              </w:rPr>
              <w:t>1274268,60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6C724B3" w14:textId="00AB58ED" w:rsidR="00F40634" w:rsidRPr="00096863" w:rsidRDefault="008D7F5E" w:rsidP="00F40634">
            <w:pPr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96863">
              <w:rPr>
                <w:rFonts w:ascii="Times New Roman" w:hAnsi="Times New Roman"/>
                <w:sz w:val="26"/>
                <w:szCs w:val="26"/>
                <w:lang w:val="uk-UA"/>
              </w:rPr>
              <w:t>-725731,40</w:t>
            </w:r>
          </w:p>
        </w:tc>
      </w:tr>
      <w:tr w:rsidR="00F74073" w:rsidRPr="00F74073" w14:paraId="78A7117D" w14:textId="77777777" w:rsidTr="00F34408">
        <w:trPr>
          <w:trHeight w:val="327"/>
        </w:trPr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562376" w14:textId="77777777" w:rsidR="00A00496" w:rsidRPr="00096863" w:rsidRDefault="00A00496" w:rsidP="007143DC">
            <w:pPr>
              <w:rPr>
                <w:b/>
                <w:lang w:val="uk-UA"/>
              </w:rPr>
            </w:pPr>
            <w:r w:rsidRPr="00096863">
              <w:rPr>
                <w:rFonts w:ascii="Times New Roman" w:hAnsi="Times New Roman"/>
                <w:b/>
                <w:sz w:val="28"/>
                <w:lang w:val="uk-UA"/>
              </w:rPr>
              <w:t>Разом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4E05B4" w14:textId="4A61C28F" w:rsidR="00A00496" w:rsidRPr="00F74073" w:rsidRDefault="00F40634" w:rsidP="00A00496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72067400,00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3DBF33" w14:textId="59EA79AE" w:rsidR="00A00496" w:rsidRPr="00F74073" w:rsidRDefault="008D7F5E" w:rsidP="00AD3320">
            <w:pPr>
              <w:jc w:val="right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48021705,06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8DD0E8C" w14:textId="63C10045" w:rsidR="00A00496" w:rsidRPr="00F74073" w:rsidRDefault="008D7F5E" w:rsidP="007143DC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40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-24045694,94</w:t>
            </w:r>
          </w:p>
        </w:tc>
        <w:tc>
          <w:tcPr>
            <w:tcW w:w="0" w:type="auto"/>
            <w:vAlign w:val="center"/>
          </w:tcPr>
          <w:p w14:paraId="0383F6FE" w14:textId="77777777" w:rsidR="00A00496" w:rsidRPr="00F74073" w:rsidRDefault="00A00496" w:rsidP="007143DC">
            <w:pPr>
              <w:rPr>
                <w:rFonts w:ascii="Arial" w:hAnsi="Arial"/>
                <w:sz w:val="20"/>
                <w:szCs w:val="20"/>
                <w:lang w:val="uk-UA"/>
              </w:rPr>
            </w:pPr>
          </w:p>
        </w:tc>
      </w:tr>
    </w:tbl>
    <w:p w14:paraId="4961C838" w14:textId="77777777" w:rsidR="00FD242B" w:rsidRPr="00F74073" w:rsidRDefault="00FD242B" w:rsidP="006D1464">
      <w:pPr>
        <w:rPr>
          <w:lang w:val="uk-UA"/>
        </w:rPr>
      </w:pPr>
    </w:p>
    <w:sectPr w:rsidR="00FD242B" w:rsidRPr="00F74073" w:rsidSect="00F7407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40F77" w14:textId="77777777" w:rsidR="008615BD" w:rsidRDefault="008615BD" w:rsidP="00FD242B">
      <w:r>
        <w:separator/>
      </w:r>
    </w:p>
  </w:endnote>
  <w:endnote w:type="continuationSeparator" w:id="0">
    <w:p w14:paraId="3A98BC12" w14:textId="77777777" w:rsidR="008615BD" w:rsidRDefault="008615BD" w:rsidP="00FD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15238" w14:textId="77777777" w:rsidR="008615BD" w:rsidRDefault="008615BD" w:rsidP="00FD242B">
      <w:r>
        <w:separator/>
      </w:r>
    </w:p>
  </w:footnote>
  <w:footnote w:type="continuationSeparator" w:id="0">
    <w:p w14:paraId="364E75E4" w14:textId="77777777" w:rsidR="008615BD" w:rsidRDefault="008615BD" w:rsidP="00FD2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064310"/>
      <w:docPartObj>
        <w:docPartGallery w:val="Page Numbers (Top of Page)"/>
        <w:docPartUnique/>
      </w:docPartObj>
    </w:sdtPr>
    <w:sdtEndPr/>
    <w:sdtContent>
      <w:p w14:paraId="55EE8CB3" w14:textId="581300F4" w:rsidR="00727C16" w:rsidRDefault="00727C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FD3" w:rsidRPr="004E7FD3">
          <w:rPr>
            <w:noProof/>
            <w:lang w:val="uk-UA"/>
          </w:rPr>
          <w:t>2</w:t>
        </w:r>
        <w:r>
          <w:fldChar w:fldCharType="end"/>
        </w:r>
      </w:p>
    </w:sdtContent>
  </w:sdt>
  <w:p w14:paraId="3311557C" w14:textId="0321E253" w:rsidR="0040791A" w:rsidRDefault="0040791A" w:rsidP="003B69E4">
    <w:pPr>
      <w:pStyle w:val="a3"/>
      <w:tabs>
        <w:tab w:val="clear" w:pos="4819"/>
        <w:tab w:val="clear" w:pos="9639"/>
        <w:tab w:val="left" w:pos="69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C3"/>
    <w:rsid w:val="000243C3"/>
    <w:rsid w:val="00036FA6"/>
    <w:rsid w:val="0006158F"/>
    <w:rsid w:val="00094937"/>
    <w:rsid w:val="00096863"/>
    <w:rsid w:val="000B5995"/>
    <w:rsid w:val="000C0529"/>
    <w:rsid w:val="000C15E3"/>
    <w:rsid w:val="000E086F"/>
    <w:rsid w:val="00104B0E"/>
    <w:rsid w:val="00156275"/>
    <w:rsid w:val="00165EB0"/>
    <w:rsid w:val="00172725"/>
    <w:rsid w:val="00174239"/>
    <w:rsid w:val="00190FB2"/>
    <w:rsid w:val="001A0BA7"/>
    <w:rsid w:val="001B2F8D"/>
    <w:rsid w:val="001B5CBA"/>
    <w:rsid w:val="001C4362"/>
    <w:rsid w:val="001D29E9"/>
    <w:rsid w:val="001D2AB1"/>
    <w:rsid w:val="00247F29"/>
    <w:rsid w:val="00275649"/>
    <w:rsid w:val="00276A9D"/>
    <w:rsid w:val="00292B93"/>
    <w:rsid w:val="00295E5E"/>
    <w:rsid w:val="002A536C"/>
    <w:rsid w:val="002C70A5"/>
    <w:rsid w:val="002E065E"/>
    <w:rsid w:val="00350A9F"/>
    <w:rsid w:val="00351F16"/>
    <w:rsid w:val="00396FB6"/>
    <w:rsid w:val="003A3FAA"/>
    <w:rsid w:val="003B4CD3"/>
    <w:rsid w:val="003B69E4"/>
    <w:rsid w:val="003E3FDE"/>
    <w:rsid w:val="003E7FA9"/>
    <w:rsid w:val="003F10AB"/>
    <w:rsid w:val="0040791A"/>
    <w:rsid w:val="0041086B"/>
    <w:rsid w:val="00411C7C"/>
    <w:rsid w:val="0041469B"/>
    <w:rsid w:val="004417B3"/>
    <w:rsid w:val="0045341A"/>
    <w:rsid w:val="00456B18"/>
    <w:rsid w:val="00456E34"/>
    <w:rsid w:val="00465053"/>
    <w:rsid w:val="00465C88"/>
    <w:rsid w:val="0047408F"/>
    <w:rsid w:val="00483970"/>
    <w:rsid w:val="004C7BC7"/>
    <w:rsid w:val="004D3997"/>
    <w:rsid w:val="004D5A99"/>
    <w:rsid w:val="004E7FD3"/>
    <w:rsid w:val="00507F76"/>
    <w:rsid w:val="00543E6A"/>
    <w:rsid w:val="005A6BEC"/>
    <w:rsid w:val="00603AAC"/>
    <w:rsid w:val="0061592D"/>
    <w:rsid w:val="00671382"/>
    <w:rsid w:val="00671E31"/>
    <w:rsid w:val="006747F1"/>
    <w:rsid w:val="00695412"/>
    <w:rsid w:val="006D1464"/>
    <w:rsid w:val="006E6D0B"/>
    <w:rsid w:val="006F7557"/>
    <w:rsid w:val="006F793C"/>
    <w:rsid w:val="00711EEF"/>
    <w:rsid w:val="007143DC"/>
    <w:rsid w:val="00727C16"/>
    <w:rsid w:val="00735ABB"/>
    <w:rsid w:val="007568BD"/>
    <w:rsid w:val="007A3677"/>
    <w:rsid w:val="007B6E00"/>
    <w:rsid w:val="00842260"/>
    <w:rsid w:val="0084432C"/>
    <w:rsid w:val="008615BD"/>
    <w:rsid w:val="0086493E"/>
    <w:rsid w:val="0087047A"/>
    <w:rsid w:val="008921E6"/>
    <w:rsid w:val="008A1D90"/>
    <w:rsid w:val="008D7F5E"/>
    <w:rsid w:val="008E18BF"/>
    <w:rsid w:val="008E2280"/>
    <w:rsid w:val="008E689B"/>
    <w:rsid w:val="00945B79"/>
    <w:rsid w:val="00951972"/>
    <w:rsid w:val="00966289"/>
    <w:rsid w:val="009C19CE"/>
    <w:rsid w:val="009C4CA1"/>
    <w:rsid w:val="009C6DF0"/>
    <w:rsid w:val="009D2212"/>
    <w:rsid w:val="00A00496"/>
    <w:rsid w:val="00A30A03"/>
    <w:rsid w:val="00A5531F"/>
    <w:rsid w:val="00A977E1"/>
    <w:rsid w:val="00AD3320"/>
    <w:rsid w:val="00AE647C"/>
    <w:rsid w:val="00B00871"/>
    <w:rsid w:val="00B147FE"/>
    <w:rsid w:val="00B20902"/>
    <w:rsid w:val="00B36E91"/>
    <w:rsid w:val="00B66BBD"/>
    <w:rsid w:val="00B86BDA"/>
    <w:rsid w:val="00BC6D2E"/>
    <w:rsid w:val="00C01B66"/>
    <w:rsid w:val="00C129EE"/>
    <w:rsid w:val="00C565F4"/>
    <w:rsid w:val="00C63E49"/>
    <w:rsid w:val="00C6566F"/>
    <w:rsid w:val="00CD73FF"/>
    <w:rsid w:val="00CF4D59"/>
    <w:rsid w:val="00D27CAD"/>
    <w:rsid w:val="00D44A0B"/>
    <w:rsid w:val="00D5222E"/>
    <w:rsid w:val="00D542CE"/>
    <w:rsid w:val="00D64432"/>
    <w:rsid w:val="00D8415B"/>
    <w:rsid w:val="00DF6CDB"/>
    <w:rsid w:val="00E25E2E"/>
    <w:rsid w:val="00E52506"/>
    <w:rsid w:val="00E56B7D"/>
    <w:rsid w:val="00EB13F5"/>
    <w:rsid w:val="00EB419A"/>
    <w:rsid w:val="00F02051"/>
    <w:rsid w:val="00F22BC7"/>
    <w:rsid w:val="00F3393D"/>
    <w:rsid w:val="00F34408"/>
    <w:rsid w:val="00F40634"/>
    <w:rsid w:val="00F53648"/>
    <w:rsid w:val="00F74073"/>
    <w:rsid w:val="00F90440"/>
    <w:rsid w:val="00F95163"/>
    <w:rsid w:val="00FD242B"/>
    <w:rsid w:val="00FD2AC8"/>
    <w:rsid w:val="00FD77CF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4117C"/>
  <w15:docId w15:val="{7A782EBA-B881-4C61-BFF4-7E9CCF3B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3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42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FD242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D242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FD242B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6E00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B6E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E6EC7-FF4F-465F-82F5-D68229B2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9729</Words>
  <Characters>5546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2025-05-06T06:10:00Z</cp:lastPrinted>
  <dcterms:created xsi:type="dcterms:W3CDTF">2025-06-03T07:44:00Z</dcterms:created>
  <dcterms:modified xsi:type="dcterms:W3CDTF">2025-06-03T07:44:00Z</dcterms:modified>
</cp:coreProperties>
</file>