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"/>
        <w:gridCol w:w="4601"/>
        <w:gridCol w:w="3800"/>
        <w:gridCol w:w="688"/>
        <w:gridCol w:w="1473"/>
        <w:gridCol w:w="1062"/>
        <w:gridCol w:w="2428"/>
        <w:gridCol w:w="568"/>
        <w:gridCol w:w="971"/>
      </w:tblGrid>
      <w:tr w:rsidR="007A3DD5" w:rsidRPr="00C45F60" w14:paraId="49C08051" w14:textId="77777777" w:rsidTr="007253AB">
        <w:trPr>
          <w:gridBefore w:val="1"/>
          <w:gridAfter w:val="1"/>
          <w:wBefore w:w="36" w:type="pct"/>
          <w:wAfter w:w="309" w:type="pct"/>
          <w:trHeight w:val="276"/>
        </w:trPr>
        <w:tc>
          <w:tcPr>
            <w:tcW w:w="2675" w:type="pct"/>
            <w:gridSpan w:val="2"/>
            <w:vMerge w:val="restart"/>
          </w:tcPr>
          <w:p w14:paraId="6E1D0579" w14:textId="77777777" w:rsidR="007A3DD5" w:rsidRPr="00C45F60" w:rsidRDefault="007A3DD5" w:rsidP="007253AB">
            <w:pPr>
              <w:spacing w:after="0" w:line="264" w:lineRule="atLeast"/>
              <w:ind w:right="-2326"/>
              <w:rPr>
                <w:rFonts w:ascii="Times New Roman" w:hAnsi="Times New Roman"/>
                <w:szCs w:val="24"/>
                <w:lang w:eastAsia="uk-UA"/>
              </w:rPr>
            </w:pPr>
            <w:bookmarkStart w:id="0" w:name="_GoBack"/>
            <w:bookmarkEnd w:id="0"/>
            <w:r w:rsidRPr="00C45F60">
              <w:rPr>
                <w:rFonts w:ascii="Times New Roman" w:hAnsi="Times New Roman"/>
                <w:szCs w:val="24"/>
                <w:lang w:eastAsia="uk-UA"/>
              </w:rPr>
              <w:t>ПОГОДЖЕНО</w:t>
            </w:r>
          </w:p>
          <w:p w14:paraId="6A67E020" w14:textId="77777777" w:rsidR="007A3DD5" w:rsidRPr="00C45F60" w:rsidRDefault="007A3DD5" w:rsidP="007253AB">
            <w:pPr>
              <w:spacing w:after="0" w:line="264" w:lineRule="atLeast"/>
              <w:ind w:right="-2326"/>
              <w:rPr>
                <w:rFonts w:ascii="Times New Roman" w:hAnsi="Times New Roman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Заступник міського голови</w:t>
            </w:r>
          </w:p>
          <w:p w14:paraId="2E0E1E7E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sz w:val="18"/>
                <w:szCs w:val="20"/>
                <w:u w:val="single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u w:val="single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 w:val="18"/>
                <w:szCs w:val="20"/>
                <w:u w:val="single"/>
                <w:lang w:eastAsia="uk-UA"/>
              </w:rPr>
              <w:t>(посада, прізвище та власне ім’я, дата, підпис)</w:t>
            </w:r>
          </w:p>
          <w:p w14:paraId="6EB48CB4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sz w:val="18"/>
                <w:szCs w:val="20"/>
                <w:u w:val="single"/>
                <w:lang w:eastAsia="uk-UA"/>
              </w:rPr>
            </w:pPr>
          </w:p>
          <w:p w14:paraId="1F86D9CB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color w:val="000000"/>
                <w:szCs w:val="24"/>
                <w:lang w:eastAsia="uk-UA"/>
              </w:rPr>
              <w:t>Постійна комісія зпитань бюджету та фінансів</w:t>
            </w:r>
          </w:p>
          <w:p w14:paraId="135DF2BA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</w:p>
          <w:p w14:paraId="163582F8" w14:textId="77777777" w:rsidR="007A3DD5" w:rsidRPr="00C45F60" w:rsidRDefault="007A3DD5" w:rsidP="007253AB">
            <w:pPr>
              <w:spacing w:before="17" w:after="0" w:line="150" w:lineRule="atLeast"/>
              <w:ind w:right="-2326"/>
              <w:rPr>
                <w:rFonts w:ascii="Times New Roman" w:hAnsi="Times New Roman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РОЗГЛЯНУТО</w:t>
            </w:r>
          </w:p>
          <w:p w14:paraId="1DEE1CD1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8"/>
                <w:szCs w:val="20"/>
                <w:u w:val="single"/>
                <w:lang w:val="uk-UA" w:eastAsia="uk-UA"/>
              </w:rPr>
            </w:pPr>
            <w:r w:rsidRPr="00C45F60">
              <w:rPr>
                <w:rFonts w:ascii="Times New Roman" w:hAnsi="Times New Roman"/>
                <w:color w:val="000000"/>
                <w:sz w:val="18"/>
                <w:szCs w:val="20"/>
                <w:u w:val="single"/>
                <w:lang w:eastAsia="uk-UA"/>
              </w:rPr>
              <w:t xml:space="preserve">Управління економіки </w:t>
            </w:r>
          </w:p>
          <w:p w14:paraId="52D444A8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</w:p>
          <w:p w14:paraId="345ACCDB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РОЗГЛЯНУТО</w:t>
            </w:r>
          </w:p>
          <w:p w14:paraId="1A71AFA6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 xml:space="preserve">Фінансове управління </w:t>
            </w:r>
          </w:p>
          <w:p w14:paraId="166C2EBA" w14:textId="77777777" w:rsidR="007A3DD5" w:rsidRPr="00C45F60" w:rsidRDefault="007A3DD5" w:rsidP="007253AB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980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4F494A9E" w14:textId="77777777" w:rsidR="007A3DD5" w:rsidRPr="00C45F60" w:rsidRDefault="007A3DD5" w:rsidP="007253AB">
            <w:pPr>
              <w:spacing w:after="0" w:line="264" w:lineRule="atLeast"/>
              <w:rPr>
                <w:rFonts w:ascii="Times New Roman" w:hAnsi="Times New Roman"/>
                <w:szCs w:val="24"/>
                <w:lang w:val="uk-UA" w:eastAsia="uk-UA"/>
              </w:rPr>
            </w:pPr>
          </w:p>
        </w:tc>
      </w:tr>
      <w:tr w:rsidR="007A3DD5" w:rsidRPr="00C45F60" w14:paraId="2A3E7052" w14:textId="77777777" w:rsidTr="007253AB">
        <w:trPr>
          <w:gridBefore w:val="1"/>
          <w:gridAfter w:val="1"/>
          <w:wBefore w:w="36" w:type="pct"/>
          <w:wAfter w:w="309" w:type="pct"/>
          <w:trHeight w:val="276"/>
        </w:trPr>
        <w:tc>
          <w:tcPr>
            <w:tcW w:w="2675" w:type="pct"/>
            <w:gridSpan w:val="2"/>
            <w:vMerge/>
          </w:tcPr>
          <w:p w14:paraId="790772F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vMerge/>
            <w:vAlign w:val="center"/>
          </w:tcPr>
          <w:p w14:paraId="2DD39D18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Cs w:val="24"/>
                <w:lang w:eastAsia="uk-UA"/>
              </w:rPr>
            </w:pPr>
          </w:p>
        </w:tc>
      </w:tr>
      <w:tr w:rsidR="007A3DD5" w:rsidRPr="00C45F60" w14:paraId="16135EFB" w14:textId="77777777" w:rsidTr="007253AB">
        <w:trPr>
          <w:gridBefore w:val="1"/>
          <w:gridAfter w:val="1"/>
          <w:wBefore w:w="36" w:type="pct"/>
          <w:wAfter w:w="309" w:type="pct"/>
          <w:trHeight w:val="276"/>
        </w:trPr>
        <w:tc>
          <w:tcPr>
            <w:tcW w:w="2675" w:type="pct"/>
            <w:gridSpan w:val="2"/>
            <w:vMerge/>
          </w:tcPr>
          <w:p w14:paraId="3867C205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vMerge/>
            <w:vAlign w:val="center"/>
          </w:tcPr>
          <w:p w14:paraId="7F8B178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Cs w:val="24"/>
                <w:lang w:eastAsia="uk-UA"/>
              </w:rPr>
            </w:pPr>
          </w:p>
        </w:tc>
      </w:tr>
      <w:tr w:rsidR="007A3DD5" w:rsidRPr="00C45F60" w14:paraId="740085D2" w14:textId="77777777" w:rsidTr="007253AB">
        <w:trPr>
          <w:gridBefore w:val="1"/>
          <w:gridAfter w:val="1"/>
          <w:wBefore w:w="36" w:type="pct"/>
          <w:wAfter w:w="309" w:type="pct"/>
          <w:trHeight w:val="276"/>
        </w:trPr>
        <w:tc>
          <w:tcPr>
            <w:tcW w:w="2675" w:type="pct"/>
            <w:gridSpan w:val="2"/>
            <w:vMerge/>
          </w:tcPr>
          <w:p w14:paraId="002F8640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vMerge/>
            <w:vAlign w:val="center"/>
          </w:tcPr>
          <w:p w14:paraId="3A3DE82B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Cs w:val="24"/>
                <w:lang w:eastAsia="uk-UA"/>
              </w:rPr>
            </w:pPr>
          </w:p>
        </w:tc>
      </w:tr>
      <w:tr w:rsidR="007A3DD5" w:rsidRPr="00C45F60" w14:paraId="7C34B301" w14:textId="77777777" w:rsidTr="007253AB">
        <w:trPr>
          <w:gridBefore w:val="1"/>
          <w:gridAfter w:val="1"/>
          <w:wBefore w:w="36" w:type="pct"/>
          <w:wAfter w:w="309" w:type="pct"/>
          <w:trHeight w:val="18"/>
        </w:trPr>
        <w:tc>
          <w:tcPr>
            <w:tcW w:w="2675" w:type="pct"/>
            <w:gridSpan w:val="2"/>
            <w:vMerge/>
          </w:tcPr>
          <w:p w14:paraId="531ACD76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</w:tcPr>
          <w:p w14:paraId="46491197" w14:textId="77777777" w:rsidR="007A3DD5" w:rsidRPr="00C45F60" w:rsidRDefault="007A3DD5" w:rsidP="007253AB">
            <w:pPr>
              <w:spacing w:after="0" w:line="264" w:lineRule="atLeast"/>
              <w:rPr>
                <w:rFonts w:ascii="Times New Roman" w:hAnsi="Times New Roman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ЗАТВЕРДЖЕНО</w:t>
            </w:r>
          </w:p>
        </w:tc>
      </w:tr>
      <w:tr w:rsidR="007A3DD5" w:rsidRPr="00C45F60" w14:paraId="67F3C090" w14:textId="77777777" w:rsidTr="007253AB">
        <w:trPr>
          <w:gridBefore w:val="1"/>
          <w:gridAfter w:val="1"/>
          <w:wBefore w:w="36" w:type="pct"/>
          <w:wAfter w:w="309" w:type="pct"/>
          <w:trHeight w:val="18"/>
        </w:trPr>
        <w:tc>
          <w:tcPr>
            <w:tcW w:w="2675" w:type="pct"/>
            <w:gridSpan w:val="2"/>
            <w:vMerge/>
            <w:vAlign w:val="center"/>
          </w:tcPr>
          <w:p w14:paraId="0CC435D0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511732" w14:textId="7B5CA7C8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="003C1EF9">
              <w:rPr>
                <w:rFonts w:ascii="Times New Roman" w:hAnsi="Times New Roman"/>
                <w:szCs w:val="24"/>
                <w:lang w:val="uk-UA" w:eastAsia="uk-UA"/>
              </w:rPr>
              <w:t>в</w:t>
            </w:r>
            <w:r w:rsidR="003C1EF9" w:rsidRPr="003C1EF9">
              <w:rPr>
                <w:rFonts w:ascii="Times New Roman" w:hAnsi="Times New Roman"/>
                <w:szCs w:val="24"/>
                <w:lang w:eastAsia="uk-UA"/>
              </w:rPr>
              <w:t>ід 19.08.2025   № 4280-60/2025</w:t>
            </w:r>
          </w:p>
        </w:tc>
      </w:tr>
      <w:tr w:rsidR="007A3DD5" w:rsidRPr="00C45F60" w14:paraId="2C903752" w14:textId="77777777" w:rsidTr="007253AB">
        <w:trPr>
          <w:gridBefore w:val="1"/>
          <w:gridAfter w:val="1"/>
          <w:wBefore w:w="36" w:type="pct"/>
          <w:wAfter w:w="309" w:type="pct"/>
          <w:trHeight w:val="18"/>
        </w:trPr>
        <w:tc>
          <w:tcPr>
            <w:tcW w:w="2675" w:type="pct"/>
            <w:gridSpan w:val="2"/>
            <w:vMerge/>
            <w:vAlign w:val="center"/>
          </w:tcPr>
          <w:p w14:paraId="0D2F47A1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69DBB3DE" w14:textId="77777777" w:rsidR="007A3DD5" w:rsidRPr="00C45F60" w:rsidRDefault="007A3DD5" w:rsidP="007253AB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8"/>
                <w:szCs w:val="20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z w:val="18"/>
                <w:szCs w:val="20"/>
                <w:lang w:eastAsia="uk-UA"/>
              </w:rPr>
              <w:t>(</w:t>
            </w:r>
            <w:r w:rsidRPr="00C45F60">
              <w:rPr>
                <w:rFonts w:ascii="Times New Roman" w:hAnsi="Times New Roman"/>
                <w:color w:val="000000"/>
                <w:sz w:val="18"/>
                <w:szCs w:val="20"/>
                <w:lang w:val="uk-UA" w:eastAsia="uk-UA"/>
              </w:rPr>
              <w:t xml:space="preserve">рішення Долинської міської ради </w:t>
            </w:r>
            <w:r w:rsidRPr="00C45F60">
              <w:rPr>
                <w:rFonts w:ascii="Times New Roman" w:hAnsi="Times New Roman"/>
                <w:color w:val="000000"/>
                <w:sz w:val="18"/>
                <w:szCs w:val="20"/>
                <w:lang w:eastAsia="uk-UA"/>
              </w:rPr>
              <w:t>)</w:t>
            </w:r>
          </w:p>
        </w:tc>
      </w:tr>
      <w:tr w:rsidR="007A3DD5" w:rsidRPr="00C45F60" w14:paraId="25412F4D" w14:textId="77777777" w:rsidTr="007253AB">
        <w:trPr>
          <w:gridBefore w:val="1"/>
          <w:gridAfter w:val="1"/>
          <w:wBefore w:w="36" w:type="pct"/>
          <w:wAfter w:w="309" w:type="pct"/>
          <w:trHeight w:val="18"/>
        </w:trPr>
        <w:tc>
          <w:tcPr>
            <w:tcW w:w="2675" w:type="pct"/>
            <w:gridSpan w:val="2"/>
            <w:vMerge/>
            <w:vAlign w:val="center"/>
          </w:tcPr>
          <w:p w14:paraId="33A71F4E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8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2D68B6FF" w14:textId="77777777" w:rsidR="007A3DD5" w:rsidRPr="00C45F60" w:rsidRDefault="007A3DD5" w:rsidP="007253AB">
            <w:pPr>
              <w:spacing w:after="0" w:line="264" w:lineRule="atLeast"/>
              <w:rPr>
                <w:rFonts w:ascii="Times New Roman" w:hAnsi="Times New Roman"/>
                <w:sz w:val="18"/>
                <w:szCs w:val="20"/>
                <w:lang w:val="uk-UA" w:eastAsia="uk-UA"/>
              </w:rPr>
            </w:pPr>
          </w:p>
        </w:tc>
      </w:tr>
      <w:tr w:rsidR="007A3DD5" w:rsidRPr="00C45F60" w14:paraId="0967975D" w14:textId="77777777" w:rsidTr="007253AB">
        <w:trPr>
          <w:trHeight w:val="113"/>
        </w:trPr>
        <w:tc>
          <w:tcPr>
            <w:tcW w:w="293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0C06E92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15EA977" w14:textId="77777777" w:rsidR="007A3DD5" w:rsidRPr="00C45F60" w:rsidRDefault="007A3DD5" w:rsidP="00725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zCs w:val="24"/>
                <w:lang w:eastAsia="uk-UA"/>
              </w:rPr>
              <w:t>Код</w:t>
            </w:r>
          </w:p>
        </w:tc>
        <w:tc>
          <w:tcPr>
            <w:tcW w:w="126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797E637" w14:textId="77777777" w:rsidR="007A3DD5" w:rsidRPr="00F57C8D" w:rsidRDefault="004D36EA" w:rsidP="00725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 w:eastAsia="uk-UA"/>
              </w:rPr>
              <w:t>Фінансовий план на 2026</w:t>
            </w:r>
            <w:r w:rsidR="00F57C8D">
              <w:rPr>
                <w:rFonts w:ascii="Times New Roman" w:hAnsi="Times New Roman"/>
                <w:color w:val="000000"/>
                <w:szCs w:val="24"/>
                <w:lang w:val="uk-UA" w:eastAsia="uk-UA"/>
              </w:rPr>
              <w:t xml:space="preserve"> рік</w:t>
            </w:r>
          </w:p>
        </w:tc>
      </w:tr>
      <w:tr w:rsidR="007A3DD5" w:rsidRPr="00C45F60" w14:paraId="596C037F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267F6C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Підприємство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F33001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 xml:space="preserve">Комунальне некомерційне підприємство «Центр первинної медичної допомоги»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858FC0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за ЄДРПОУ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E8761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082DAB" w14:textId="77777777" w:rsidR="007A3DD5" w:rsidRPr="00C45F60" w:rsidRDefault="007A3DD5" w:rsidP="007253A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основний ФП</w:t>
            </w: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CCF1FB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709F814E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CF0CC2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Організаційно-правова форма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293E59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комунальна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49CE4B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за КОПФГ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7C1E03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7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984237" w14:textId="77777777" w:rsidR="007A3DD5" w:rsidRPr="00C45F60" w:rsidRDefault="007A3DD5" w:rsidP="007253A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змінений ФП</w:t>
            </w: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49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310BD4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6B509C93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307D81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Суб'єкт управління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4B948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38EEB7F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за СПОДУ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CED2DC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7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2A99B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</w:p>
        </w:tc>
        <w:tc>
          <w:tcPr>
            <w:tcW w:w="49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13F27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</w:tr>
      <w:tr w:rsidR="007A3DD5" w:rsidRPr="00C45F60" w14:paraId="20663309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E93A958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D444D9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86.10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62154B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за  КВЕД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D7BDA1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7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92AC18" w14:textId="77777777" w:rsidR="007A3DD5" w:rsidRPr="00C45F60" w:rsidRDefault="007A3DD5" w:rsidP="007253A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змінений ФП</w:t>
            </w: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49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E0F00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158B6740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C0B3F8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Галузь    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C4E072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Охорона здоров</w:t>
            </w:r>
            <w:r w:rsidRPr="00C45F60">
              <w:rPr>
                <w:rFonts w:ascii="Times New Roman" w:hAnsi="Times New Roman"/>
                <w:szCs w:val="24"/>
                <w:lang w:val="en-US" w:eastAsia="uk-UA"/>
              </w:rPr>
              <w:t>’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я</w:t>
            </w:r>
          </w:p>
        </w:tc>
        <w:tc>
          <w:tcPr>
            <w:tcW w:w="7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E36DD2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</w:p>
        </w:tc>
        <w:tc>
          <w:tcPr>
            <w:tcW w:w="49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F90D98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</w:tr>
      <w:tr w:rsidR="007A3DD5" w:rsidRPr="00C45F60" w14:paraId="7101586C" w14:textId="77777777" w:rsidTr="007253AB">
        <w:trPr>
          <w:trHeight w:val="422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04AC5D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Одиниця виміру, тис. грн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552268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Тис.грн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15D994" w14:textId="77777777" w:rsidR="007A3DD5" w:rsidRPr="00C45F60" w:rsidRDefault="007A3DD5" w:rsidP="007253A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змінений ФП</w:t>
            </w: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48EEE4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21C8F95A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AA1EE5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70142E" w14:textId="77777777" w:rsidR="007A3DD5" w:rsidRPr="00C45F60" w:rsidRDefault="007A3DD5" w:rsidP="00777CB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="00777CBE">
              <w:rPr>
                <w:rFonts w:ascii="Times New Roman" w:hAnsi="Times New Roman"/>
                <w:szCs w:val="24"/>
                <w:lang w:val="uk-UA" w:eastAsia="uk-UA"/>
              </w:rPr>
              <w:t>147,0</w:t>
            </w:r>
          </w:p>
        </w:tc>
        <w:tc>
          <w:tcPr>
            <w:tcW w:w="7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C2EC25" w14:textId="77777777" w:rsidR="007A3DD5" w:rsidRPr="00C45F60" w:rsidRDefault="007A3DD5" w:rsidP="007253A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змінений ФП</w:t>
            </w: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49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EA3390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165030E0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12A399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Місцезнаходження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1AFD60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  <w:r w:rsidRPr="00C45F60">
              <w:rPr>
                <w:rFonts w:ascii="Times New Roman" w:hAnsi="Times New Roman"/>
                <w:szCs w:val="24"/>
                <w:lang w:val="uk-UA" w:eastAsia="uk-UA"/>
              </w:rPr>
              <w:t>м. Долина, вул. Степана Бандери,9</w:t>
            </w:r>
          </w:p>
        </w:tc>
        <w:tc>
          <w:tcPr>
            <w:tcW w:w="7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708B8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</w:p>
        </w:tc>
        <w:tc>
          <w:tcPr>
            <w:tcW w:w="49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64133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</w:p>
        </w:tc>
      </w:tr>
      <w:tr w:rsidR="007A3DD5" w:rsidRPr="00C45F60" w14:paraId="7C27552C" w14:textId="77777777" w:rsidTr="007253AB">
        <w:trPr>
          <w:trHeight w:val="113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6FB1B5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Телефон</w:t>
            </w:r>
          </w:p>
        </w:tc>
        <w:tc>
          <w:tcPr>
            <w:tcW w:w="189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01264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271EA2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Стандарти звітності П(с)БОУ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CEEB57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  <w:tr w:rsidR="007A3DD5" w:rsidRPr="00C45F60" w14:paraId="7BC6AEB9" w14:textId="77777777" w:rsidTr="007253AB">
        <w:trPr>
          <w:trHeight w:val="281"/>
        </w:trPr>
        <w:tc>
          <w:tcPr>
            <w:tcW w:w="15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FB80D5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Прізвище та власне ім'я керівника</w:t>
            </w:r>
          </w:p>
        </w:tc>
        <w:tc>
          <w:tcPr>
            <w:tcW w:w="189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8A2AFE" w14:textId="77777777" w:rsidR="007A3DD5" w:rsidRPr="00CD27BC" w:rsidRDefault="00CD27BC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  <w:lang w:val="uk-UA" w:eastAsia="uk-UA"/>
              </w:rPr>
              <w:t>Віолета Іванівна ЦАП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A03448" w14:textId="77777777" w:rsidR="007A3DD5" w:rsidRPr="00C45F60" w:rsidRDefault="007A3DD5" w:rsidP="00725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color w:val="000000"/>
                <w:spacing w:val="-2"/>
                <w:szCs w:val="24"/>
                <w:lang w:eastAsia="uk-UA"/>
              </w:rPr>
              <w:t>Стандарти звітності МСФЗ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02781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C45F60">
              <w:rPr>
                <w:rFonts w:ascii="Times New Roman" w:hAnsi="Times New Roman"/>
                <w:szCs w:val="24"/>
                <w:lang w:eastAsia="uk-UA"/>
              </w:rPr>
              <w:t> </w:t>
            </w:r>
          </w:p>
        </w:tc>
      </w:tr>
    </w:tbl>
    <w:p w14:paraId="1029E645" w14:textId="77777777" w:rsidR="007A3DD5" w:rsidRPr="00C45F60" w:rsidRDefault="007A3DD5" w:rsidP="007A3DD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Cs w:val="24"/>
          <w:lang w:eastAsia="uk-UA"/>
        </w:rPr>
      </w:pPr>
      <w:r w:rsidRPr="00C45F60">
        <w:rPr>
          <w:rFonts w:ascii="Times New Roman" w:hAnsi="Times New Roman"/>
          <w:color w:val="000000"/>
          <w:szCs w:val="24"/>
          <w:lang w:eastAsia="uk-UA"/>
        </w:rPr>
        <w:t> </w:t>
      </w:r>
    </w:p>
    <w:p w14:paraId="3273B0AC" w14:textId="77777777" w:rsidR="007A3DD5" w:rsidRPr="00C45F60" w:rsidRDefault="007A3DD5" w:rsidP="007A3DD5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tbl>
      <w:tblPr>
        <w:tblW w:w="1449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057"/>
        <w:gridCol w:w="25"/>
        <w:gridCol w:w="189"/>
        <w:gridCol w:w="654"/>
        <w:gridCol w:w="575"/>
        <w:gridCol w:w="67"/>
        <w:gridCol w:w="122"/>
        <w:gridCol w:w="931"/>
        <w:gridCol w:w="342"/>
        <w:gridCol w:w="321"/>
        <w:gridCol w:w="837"/>
        <w:gridCol w:w="88"/>
        <w:gridCol w:w="401"/>
        <w:gridCol w:w="733"/>
        <w:gridCol w:w="1045"/>
        <w:gridCol w:w="89"/>
        <w:gridCol w:w="1134"/>
        <w:gridCol w:w="42"/>
        <w:gridCol w:w="986"/>
        <w:gridCol w:w="248"/>
        <w:gridCol w:w="216"/>
      </w:tblGrid>
      <w:tr w:rsidR="007A3DD5" w:rsidRPr="00C45F60" w14:paraId="6E0C0A18" w14:textId="77777777" w:rsidTr="007253AB">
        <w:trPr>
          <w:trHeight w:val="360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7487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21C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AF9C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AA00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6991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8F8E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170D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235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55D7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7A3DD5" w:rsidRPr="00C45F60" w14:paraId="2E35C57B" w14:textId="77777777" w:rsidTr="007253AB">
        <w:trPr>
          <w:gridAfter w:val="5"/>
          <w:wAfter w:w="2626" w:type="dxa"/>
          <w:trHeight w:val="360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379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C72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B8DA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632E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A955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28F9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7A3DD5" w:rsidRPr="00C45F60" w14:paraId="19C36A38" w14:textId="77777777" w:rsidTr="007253AB">
        <w:trPr>
          <w:gridAfter w:val="5"/>
          <w:wAfter w:w="2626" w:type="dxa"/>
          <w:trHeight w:val="360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BE2C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8A8F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4AFF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D136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BD69" w14:textId="77777777" w:rsidR="007A3DD5" w:rsidRPr="00C45F60" w:rsidRDefault="007A3DD5" w:rsidP="0072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64B6" w14:textId="77777777" w:rsidR="007A3DD5" w:rsidRPr="00C45F60" w:rsidRDefault="007A3DD5" w:rsidP="007253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7A3DD5" w:rsidRPr="00C45F60" w14:paraId="29EFB374" w14:textId="77777777" w:rsidTr="007253AB">
        <w:trPr>
          <w:gridAfter w:val="1"/>
          <w:wAfter w:w="216" w:type="dxa"/>
          <w:trHeight w:val="210"/>
          <w:jc w:val="center"/>
        </w:trPr>
        <w:tc>
          <w:tcPr>
            <w:tcW w:w="14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A07C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Проєкт фінансового плану на __</w:t>
            </w:r>
            <w:r w:rsidR="00777CBE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2026</w:t>
            </w: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_</w:t>
            </w:r>
            <w:r w:rsidRPr="00C45F60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рік</w:t>
            </w:r>
          </w:p>
        </w:tc>
      </w:tr>
      <w:tr w:rsidR="007A3DD5" w:rsidRPr="00C45F60" w14:paraId="3806CE6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2D19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0E9E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AB06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E708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26CD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5AEA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B80B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73B5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тис. грн</w:t>
            </w:r>
          </w:p>
        </w:tc>
      </w:tr>
      <w:tr w:rsidR="007A3DD5" w:rsidRPr="00C45F60" w14:paraId="7313FB9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117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81A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Код рядка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3F3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Факт</w:t>
            </w:r>
          </w:p>
          <w:p w14:paraId="77F25E8E" w14:textId="77777777" w:rsidR="007A3DD5" w:rsidRPr="00C45F60" w:rsidRDefault="00777CBE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2024</w:t>
            </w:r>
            <w:r w:rsidR="007A3DD5"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року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267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Фінансовий план поточного року </w:t>
            </w:r>
            <w:r w:rsidR="00777CBE">
              <w:rPr>
                <w:rFonts w:ascii="Times New Roman" w:hAnsi="Times New Roman"/>
                <w:sz w:val="24"/>
                <w:szCs w:val="28"/>
                <w:lang w:val="uk-UA"/>
              </w:rPr>
              <w:t>(2025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р.)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3C9" w14:textId="77777777" w:rsidR="007A3DD5" w:rsidRPr="00C45F60" w:rsidRDefault="00777CBE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Проєкт на 2026 </w:t>
            </w:r>
            <w:r w:rsidR="007A3DD5">
              <w:rPr>
                <w:rFonts w:ascii="Times New Roman" w:hAnsi="Times New Roman"/>
                <w:sz w:val="24"/>
                <w:szCs w:val="28"/>
                <w:lang w:val="uk-UA"/>
              </w:rPr>
              <w:t>рік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E2F8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 тому числі за кварталами </w:t>
            </w:r>
          </w:p>
        </w:tc>
      </w:tr>
      <w:tr w:rsidR="007A3DD5" w:rsidRPr="00C45F60" w14:paraId="255B11EC" w14:textId="77777777" w:rsidTr="007253AB">
        <w:trPr>
          <w:gridAfter w:val="1"/>
          <w:wAfter w:w="216" w:type="dxa"/>
          <w:trHeight w:val="750"/>
          <w:jc w:val="center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6BA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0E9A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0C67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98D1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C1E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5DD9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І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43A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ІІ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055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ІІІ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8B7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ІV </w:t>
            </w:r>
          </w:p>
        </w:tc>
      </w:tr>
      <w:tr w:rsidR="007A3DD5" w:rsidRPr="00C45F60" w14:paraId="51AC5B2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27A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0B2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65A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4CC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162" w14:textId="77777777" w:rsidR="007A3DD5" w:rsidRPr="00C45F60" w:rsidRDefault="007A3DD5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B3B8" w14:textId="77777777" w:rsidR="007A3DD5" w:rsidRPr="00C45F60" w:rsidRDefault="00BE1514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647" w14:textId="77777777" w:rsidR="007A3DD5" w:rsidRPr="00C45F60" w:rsidRDefault="00BE1514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09E" w14:textId="77777777" w:rsidR="007A3DD5" w:rsidRPr="00C45F60" w:rsidRDefault="00BE1514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A88" w14:textId="77777777" w:rsidR="007A3DD5" w:rsidRPr="00C45F60" w:rsidRDefault="00BE1514" w:rsidP="007253A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</w:p>
        </w:tc>
      </w:tr>
      <w:tr w:rsidR="007A3DD5" w:rsidRPr="00C45F60" w14:paraId="6C0DF07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581B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I. Фінансові  результати</w:t>
            </w:r>
          </w:p>
        </w:tc>
      </w:tr>
      <w:tr w:rsidR="007A3DD5" w:rsidRPr="00C45F60" w14:paraId="253EF4D8" w14:textId="77777777" w:rsidTr="007253AB">
        <w:trPr>
          <w:gridAfter w:val="1"/>
          <w:wAfter w:w="216" w:type="dxa"/>
          <w:trHeight w:val="375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A83" w14:textId="77777777" w:rsidR="007A3DD5" w:rsidRPr="00C45F60" w:rsidRDefault="007A3DD5" w:rsidP="007253AB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577F48" w:rsidRPr="00C45F60" w14:paraId="062664F8" w14:textId="77777777" w:rsidTr="007253AB">
        <w:trPr>
          <w:gridAfter w:val="1"/>
          <w:wAfter w:w="216" w:type="dxa"/>
          <w:trHeight w:val="405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2AE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099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634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36484,6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BE0" w14:textId="77777777" w:rsidR="00577F48" w:rsidRPr="004277D6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41940,8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1BD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42431,2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60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75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48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E2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10544,7</w:t>
            </w:r>
          </w:p>
        </w:tc>
      </w:tr>
      <w:tr w:rsidR="00577F48" w:rsidRPr="00C45F60" w14:paraId="3902C558" w14:textId="77777777" w:rsidTr="007253AB">
        <w:trPr>
          <w:gridAfter w:val="1"/>
          <w:wAfter w:w="216" w:type="dxa"/>
          <w:trHeight w:val="405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28CE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2ED8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101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D4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36478,1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9BBA" w14:textId="77777777" w:rsidR="00577F48" w:rsidRPr="004277D6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41910,8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16B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42431,2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7D1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D6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446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10628,8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1AE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10544,7</w:t>
            </w:r>
          </w:p>
        </w:tc>
      </w:tr>
      <w:tr w:rsidR="00577F48" w:rsidRPr="00C45F60" w14:paraId="02001285" w14:textId="77777777" w:rsidTr="007253AB">
        <w:trPr>
          <w:gridAfter w:val="1"/>
          <w:wAfter w:w="216" w:type="dxa"/>
          <w:trHeight w:val="405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8800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депозит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4956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102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19D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6,5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56C1" w14:textId="77777777" w:rsidR="00577F48" w:rsidRPr="004277D6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D11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11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FC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5A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C31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1AD20D5B" w14:textId="77777777" w:rsidTr="007253AB">
        <w:trPr>
          <w:gridAfter w:val="1"/>
          <w:wAfter w:w="216" w:type="dxa"/>
          <w:trHeight w:val="405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29C5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3FE9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103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BA3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B16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1E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B3B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412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696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C9F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6B015539" w14:textId="77777777" w:rsidTr="007253AB">
        <w:trPr>
          <w:gridAfter w:val="1"/>
          <w:wAfter w:w="216" w:type="dxa"/>
          <w:trHeight w:val="7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2DF" w14:textId="77777777" w:rsidR="00577F48" w:rsidRPr="00C45F60" w:rsidRDefault="00577F48" w:rsidP="00577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слуг у розрізі діючих програм</w:t>
            </w: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)</w:t>
            </w: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6B14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C3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5442,7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598" w14:textId="77777777" w:rsidR="00577F48" w:rsidRPr="004277D6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12777,0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9B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9515,0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0B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847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0C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2234,0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96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1515,0</w:t>
            </w:r>
          </w:p>
        </w:tc>
      </w:tr>
      <w:tr w:rsidR="00577F48" w:rsidRPr="00C45F60" w14:paraId="16B838C1" w14:textId="77777777" w:rsidTr="007253AB">
        <w:trPr>
          <w:gridAfter w:val="1"/>
          <w:wAfter w:w="216" w:type="dxa"/>
          <w:trHeight w:val="7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89D" w14:textId="77777777" w:rsidR="00577F48" w:rsidRPr="00C45F60" w:rsidRDefault="00577F48" w:rsidP="00577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-Програма підтримки та розвитку установ первинної медичної допомоги Долинської ТГ на 2025-2027 роки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2116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F87F" w14:textId="77777777" w:rsidR="00577F48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5442,7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001E" w14:textId="77777777" w:rsidR="00577F48" w:rsidRPr="0044541E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12777,0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2F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9515,0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F2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7D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02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2234,0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F5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1515,0</w:t>
            </w:r>
          </w:p>
        </w:tc>
      </w:tr>
      <w:tr w:rsidR="00577F48" w:rsidRPr="00C45F60" w14:paraId="67709DA6" w14:textId="77777777" w:rsidTr="007253AB">
        <w:trPr>
          <w:gridAfter w:val="1"/>
          <w:wAfter w:w="216" w:type="dxa"/>
          <w:trHeight w:val="7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B69" w14:textId="77777777" w:rsidR="00577F48" w:rsidRPr="00C45F60" w:rsidRDefault="00577F48" w:rsidP="00577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Програма соціально-економічного та культурного розвитку Долинської ТГ на 2025-2027 роки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C6EE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5DB" w14:textId="77777777" w:rsidR="00577F48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3E4" w14:textId="77777777" w:rsidR="00577F48" w:rsidRPr="00845EFB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19C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40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2DD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88E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AA1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46EA3C11" w14:textId="77777777" w:rsidTr="007253AB">
        <w:trPr>
          <w:gridAfter w:val="1"/>
          <w:wAfter w:w="216" w:type="dxa"/>
          <w:trHeight w:val="76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815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45C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020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674A" w14:textId="77777777" w:rsidR="00577F48" w:rsidRPr="00A50AE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3D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A32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330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9D8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11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</w:tr>
      <w:tr w:rsidR="00577F48" w:rsidRPr="00C45F60" w14:paraId="0A74EF24" w14:textId="77777777" w:rsidTr="007253AB">
        <w:trPr>
          <w:gridAfter w:val="1"/>
          <w:wAfter w:w="216" w:type="dxa"/>
          <w:trHeight w:val="5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25CE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0A3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59D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44A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ED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8F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17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694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7E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6271CFB3" w14:textId="77777777" w:rsidTr="007253AB">
        <w:trPr>
          <w:gridAfter w:val="1"/>
          <w:wAfter w:w="216" w:type="dxa"/>
          <w:trHeight w:val="46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6EE7A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Відшкодування за оплату комунальних послуг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79336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122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771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24,7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FD4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8F0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80D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AF2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AA0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BAD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7,5</w:t>
            </w:r>
          </w:p>
        </w:tc>
      </w:tr>
      <w:tr w:rsidR="00577F48" w:rsidRPr="00C45F60" w14:paraId="6F450970" w14:textId="77777777" w:rsidTr="007253AB">
        <w:trPr>
          <w:gridAfter w:val="1"/>
          <w:wAfter w:w="216" w:type="dxa"/>
          <w:trHeight w:val="88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10F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008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75B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6304,1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D4C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156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053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892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FD3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91E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094C553D" w14:textId="77777777" w:rsidTr="007253AB">
        <w:trPr>
          <w:gridAfter w:val="1"/>
          <w:wAfter w:w="216" w:type="dxa"/>
          <w:trHeight w:val="88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ED72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0DA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6DF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CD0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BB8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A54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703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6BD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BF3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</w:tr>
      <w:tr w:rsidR="00577F48" w:rsidRPr="00C45F60" w14:paraId="024416D4" w14:textId="77777777" w:rsidTr="007253AB">
        <w:trPr>
          <w:gridAfter w:val="1"/>
          <w:wAfter w:w="216" w:type="dxa"/>
          <w:trHeight w:val="76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320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84C8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C48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48966,5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0B2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55367,8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686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52696,2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2ED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13998,4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95C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>13400,3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310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13050,3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16A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12247,2</w:t>
            </w:r>
          </w:p>
        </w:tc>
      </w:tr>
      <w:tr w:rsidR="00577F48" w:rsidRPr="00C45F60" w14:paraId="59D66C4C" w14:textId="77777777" w:rsidTr="007253AB">
        <w:trPr>
          <w:gridAfter w:val="1"/>
          <w:wAfter w:w="216" w:type="dxa"/>
          <w:trHeight w:hRule="exact" w:val="624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6B8E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Витрати: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6E45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24EC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5AC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18E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7079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3C7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90C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CDB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77F48" w:rsidRPr="00C45F60" w14:paraId="38B5EB4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58DD5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DF4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516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5030,7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AA1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3321,0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6ED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3585,0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58E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CEB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334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905,0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99A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870,0</w:t>
            </w:r>
          </w:p>
        </w:tc>
      </w:tr>
      <w:tr w:rsidR="00577F48" w:rsidRPr="00C45F60" w14:paraId="481C50AF" w14:textId="77777777" w:rsidTr="007253AB">
        <w:trPr>
          <w:gridAfter w:val="1"/>
          <w:wAfter w:w="216" w:type="dxa"/>
          <w:trHeight w:val="54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8299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0611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151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95E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4490,4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B0BE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1655,0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0F4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14C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CA2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755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809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540,0</w:t>
            </w:r>
          </w:p>
        </w:tc>
      </w:tr>
      <w:tr w:rsidR="00577F48" w:rsidRPr="00C45F60" w14:paraId="2DBF64B5" w14:textId="77777777" w:rsidTr="007253AB">
        <w:trPr>
          <w:gridAfter w:val="1"/>
          <w:wAfter w:w="216" w:type="dxa"/>
          <w:trHeight w:val="1691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5EE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27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152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8C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265,7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63C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1166,0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FBD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87E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7B1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EB5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05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205,0</w:t>
            </w:r>
          </w:p>
        </w:tc>
      </w:tr>
      <w:tr w:rsidR="00577F48" w:rsidRPr="00C45F60" w14:paraId="665B28C7" w14:textId="77777777" w:rsidTr="007253AB">
        <w:trPr>
          <w:gridAfter w:val="1"/>
          <w:wAfter w:w="216" w:type="dxa"/>
          <w:trHeight w:val="46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D72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226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153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D6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F2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10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4E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9BC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91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55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A43EECB" w14:textId="77777777" w:rsidTr="007253AB">
        <w:trPr>
          <w:gridAfter w:val="1"/>
          <w:wAfter w:w="216" w:type="dxa"/>
          <w:trHeight w:val="40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E35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104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154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878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D6D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0D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3E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55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36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F7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389ED934" w14:textId="77777777" w:rsidTr="007253AB">
        <w:trPr>
          <w:gridAfter w:val="1"/>
          <w:wAfter w:w="216" w:type="dxa"/>
          <w:trHeight w:val="46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D0DD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671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155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0CB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274,6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CED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A3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6D1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1D8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F97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148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125,0</w:t>
            </w:r>
          </w:p>
        </w:tc>
      </w:tr>
      <w:tr w:rsidR="00577F48" w:rsidRPr="00C45F60" w14:paraId="4FE7096F" w14:textId="77777777" w:rsidTr="007253AB">
        <w:trPr>
          <w:gridAfter w:val="1"/>
          <w:wAfter w:w="216" w:type="dxa"/>
          <w:trHeight w:val="88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438" w14:textId="77777777" w:rsidR="00577F48" w:rsidRPr="00C45F60" w:rsidRDefault="00577F48" w:rsidP="00577F48">
            <w:pPr>
              <w:spacing w:after="0" w:line="288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A80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186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956,3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0A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1772,0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B50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920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F12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00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A69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265,0</w:t>
            </w:r>
          </w:p>
        </w:tc>
      </w:tr>
      <w:tr w:rsidR="00577F48" w:rsidRPr="00C45F60" w14:paraId="364B1C5F" w14:textId="77777777" w:rsidTr="007253AB">
        <w:trPr>
          <w:gridAfter w:val="1"/>
          <w:wAfter w:w="216" w:type="dxa"/>
          <w:trHeight w:val="45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1B699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6EC2A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E65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1505,8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84B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2732,0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B2D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174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06F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5009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F58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912,0</w:t>
            </w:r>
          </w:p>
        </w:tc>
      </w:tr>
      <w:tr w:rsidR="00577F48" w:rsidRPr="00C45F60" w14:paraId="0AC86B95" w14:textId="77777777" w:rsidTr="007253AB">
        <w:trPr>
          <w:gridAfter w:val="1"/>
          <w:wAfter w:w="216" w:type="dxa"/>
          <w:trHeight w:val="46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C3F6D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lastRenderedPageBreak/>
              <w:t>Витрати на електроенергію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A38DF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171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C20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881,7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E8C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1231,5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AFA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6A5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A9F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9BA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72F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400,0</w:t>
            </w:r>
          </w:p>
        </w:tc>
      </w:tr>
      <w:tr w:rsidR="00577F48" w:rsidRPr="00C45F60" w14:paraId="1FEC71B1" w14:textId="77777777" w:rsidTr="007253AB">
        <w:trPr>
          <w:gridAfter w:val="1"/>
          <w:wAfter w:w="216" w:type="dxa"/>
          <w:trHeight w:val="4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F969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41984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172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E2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51,5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778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102,5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19D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FE00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E42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78D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E32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12,0</w:t>
            </w:r>
          </w:p>
        </w:tc>
      </w:tr>
      <w:tr w:rsidR="00577F48" w:rsidRPr="00C45F60" w14:paraId="13080F1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607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342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173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E73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433,7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F37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948,0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BE7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022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202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A37F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359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500,0</w:t>
            </w:r>
          </w:p>
        </w:tc>
      </w:tr>
      <w:tr w:rsidR="00577F48" w:rsidRPr="00C45F60" w14:paraId="1AFC0BD7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7BD66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9B5F0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174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A7C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82C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3338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D26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A0A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EBB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EAA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358754EE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F96B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Інші енергоносії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4E32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175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A33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138,9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40A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450,0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586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4C8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7F4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8F4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D104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5FA7BC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0B13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оплату  праці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F9EDC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384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22827,7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249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25243,3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313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25138,6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DBD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2D7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9D0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6284,6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EB1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6284,8</w:t>
            </w:r>
          </w:p>
        </w:tc>
      </w:tr>
      <w:tr w:rsidR="00577F48" w:rsidRPr="00C45F60" w14:paraId="68092C5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06CC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70BC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190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D81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4686,8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53C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5553,5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C5E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5530,4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EE0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1382,7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9A5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FC3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1382,6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1F0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1382,5</w:t>
            </w:r>
          </w:p>
        </w:tc>
      </w:tr>
      <w:tr w:rsidR="00577F48" w:rsidRPr="00C45F60" w14:paraId="204A610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4679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5844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E70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6FA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5D2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E5E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8EC2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790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BF2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45381A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60A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813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AD9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F0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1A9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26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0034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847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F87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0656164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6F8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D40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133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AB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756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9D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FAF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3E2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FC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768F2D4D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EF8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по виконанню Урядової програми "Доступні ліки" на відшкодування вартості  лікарських 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463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11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909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D64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2A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3E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8F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32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4E96827E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AE5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0FE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F9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1238,1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B9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7D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57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0013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B27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753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305,0</w:t>
            </w:r>
          </w:p>
        </w:tc>
      </w:tr>
      <w:tr w:rsidR="00577F48" w:rsidRPr="00C45F60" w14:paraId="2BB882C0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892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035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552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94,0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2C7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7C9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736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B3C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653C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9D9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EAA2175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D1C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Амортизація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6173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504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2D1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E5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26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F5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3F0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EC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0061B44E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98A" w14:textId="77777777" w:rsidR="00577F48" w:rsidRPr="00C45F60" w:rsidRDefault="00577F48" w:rsidP="00577F48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Інші витрати в т.ч.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A46" w14:textId="77777777" w:rsidR="00577F48" w:rsidRPr="00C45F60" w:rsidRDefault="00577F48" w:rsidP="00577F4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02C9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AD5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BD2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BB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AE5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700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C39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6E041DF6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12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лікарняні ПФ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473B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271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3D4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A7C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AAA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ABE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D9CD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37A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A65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</w:tr>
      <w:tr w:rsidR="00577F48" w:rsidRPr="00C45F60" w14:paraId="1A99F530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5B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Адміністративні  витрати, у тому 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AFDF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280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D8DD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7170,2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A2C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8326,0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E00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7552,2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EDB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684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AD52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1888,1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8BA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1888,9</w:t>
            </w:r>
          </w:p>
        </w:tc>
      </w:tr>
      <w:tr w:rsidR="00577F48" w:rsidRPr="00C45F60" w14:paraId="2EC721D9" w14:textId="77777777" w:rsidTr="007253AB">
        <w:trPr>
          <w:gridAfter w:val="1"/>
          <w:wAfter w:w="216" w:type="dxa"/>
          <w:trHeight w:val="70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76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 </w:t>
            </w: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lastRenderedPageBreak/>
              <w:t>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911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196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10,0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CD3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FC1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E0C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9F5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81C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454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5,0</w:t>
            </w:r>
          </w:p>
        </w:tc>
      </w:tr>
      <w:tr w:rsidR="00577F48" w:rsidRPr="00C45F60" w14:paraId="738744A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8A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AC5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74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DDD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B35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AEF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B5D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C19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3A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7DBC6A7E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04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225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13B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F81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905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DDC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82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4CD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9B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08A23834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BE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CD8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1D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137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F82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B8E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1DE3" w14:textId="77777777" w:rsidR="00577F48" w:rsidRPr="00867BE8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5360" w14:textId="77777777" w:rsidR="00577F48" w:rsidRPr="00867BE8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4F69" w14:textId="77777777" w:rsidR="00577F48" w:rsidRPr="00867BE8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2,5</w:t>
            </w:r>
          </w:p>
        </w:tc>
      </w:tr>
      <w:tr w:rsidR="00577F48" w:rsidRPr="00C45F60" w14:paraId="1F2C8CD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A3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3F3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5B1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D5C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0B4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64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F4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383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AD3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0DF088A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CB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DC1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45D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66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42B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E3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06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FC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686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1CB49C9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E6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C50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003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49E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4A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FE1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8F0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591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BB1A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7F48" w:rsidRPr="00C45F60" w14:paraId="3871B31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6B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AAF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BB2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5928,2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6C3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6800,0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CA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6165,7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91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64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3D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68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1541,2</w:t>
            </w:r>
          </w:p>
        </w:tc>
      </w:tr>
      <w:tr w:rsidR="00577F48" w:rsidRPr="00C45F60" w14:paraId="77F29407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DD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A2B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5E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1217,1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C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1496,0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95E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01E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DB6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418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504E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339,2</w:t>
            </w:r>
          </w:p>
        </w:tc>
      </w:tr>
      <w:tr w:rsidR="00577F48" w:rsidRPr="00C45F60" w14:paraId="7EC2BBC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CA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E82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B5D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4C2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4E5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19F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5267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174D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D5AB" w14:textId="77777777" w:rsidR="00577F48" w:rsidRPr="00C45F60" w:rsidRDefault="00577F48" w:rsidP="00577F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7F48" w:rsidRPr="00C45F60" w14:paraId="2D0C14F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6D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03A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DC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5D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3A1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B8C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37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FD6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CCC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6F57434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73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Витрати на  природній  газ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C8F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F7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D2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F2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824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033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CB0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2C4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D777E0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51A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7EA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10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13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4C7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25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F3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58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00E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7C006E7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44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Інші  енергоносії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8D0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736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D1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FD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70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05C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7CA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DB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4616A33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71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D74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90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71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703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13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133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F07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EE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5D55060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37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Амортизація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650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42F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F43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DC4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9AB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2EE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69D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958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47509EB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CE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Разом (рядки</w:t>
            </w:r>
          </w:p>
          <w:p w14:paraId="11EDBE3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150+160+170+180+190+200+210+220+230+240+250+260+270+280)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3C1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1EB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44248,3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1C9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48767,8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172B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48336,2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E61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CC88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12000,3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205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11650,3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29F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12087,2</w:t>
            </w:r>
          </w:p>
        </w:tc>
      </w:tr>
      <w:tr w:rsidR="00577F48" w:rsidRPr="00C45F60" w14:paraId="6544FF5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46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II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Елементи операційних витрат</w:t>
            </w:r>
          </w:p>
        </w:tc>
      </w:tr>
      <w:tr w:rsidR="00577F48" w:rsidRPr="00C45F60" w14:paraId="40874127" w14:textId="77777777" w:rsidTr="007253AB">
        <w:trPr>
          <w:gridAfter w:val="1"/>
          <w:wAfter w:w="216" w:type="dxa"/>
          <w:trHeight w:val="55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2D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Матеріальні затрати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76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295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6640,5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AF4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6083,0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E0A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818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768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D1B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592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1787,0</w:t>
            </w:r>
          </w:p>
        </w:tc>
      </w:tr>
      <w:tr w:rsidR="00577F48" w:rsidRPr="00C45F60" w14:paraId="0E5DA9E7" w14:textId="77777777" w:rsidTr="007253AB">
        <w:trPr>
          <w:gridAfter w:val="1"/>
          <w:wAfter w:w="216" w:type="dxa"/>
          <w:trHeight w:val="49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51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627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75E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28755,9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FBE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32043,3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90A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31304,3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123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64B0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1CB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A75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7826,0</w:t>
            </w:r>
          </w:p>
        </w:tc>
      </w:tr>
      <w:tr w:rsidR="00577F48" w:rsidRPr="00C45F60" w14:paraId="638E9DB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3D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Відрахування на соціальні заходи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56C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42E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5903,9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0CA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7049,5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3F9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6886,9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719B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62D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576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0CB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</w:tr>
      <w:tr w:rsidR="00577F48" w:rsidRPr="00C45F60" w14:paraId="3FC5260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74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Амортизація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E98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D60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B42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AE03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394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50F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3480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096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AF76A85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F8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Інші операційні  витрати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9AC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AC8D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2948,0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C66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3592,0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751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DFB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EEF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228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762,5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348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752,5</w:t>
            </w:r>
          </w:p>
        </w:tc>
      </w:tr>
      <w:tr w:rsidR="00577F48" w:rsidRPr="00C45F60" w14:paraId="0BBDFAC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D7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E80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66D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44248,3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DBF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48767,8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2DE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48336,2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210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12598,4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C36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12000,3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B59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11650,3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33E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12087,2</w:t>
            </w:r>
          </w:p>
        </w:tc>
      </w:tr>
      <w:tr w:rsidR="00577F48" w:rsidRPr="00C45F60" w14:paraId="63042AA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9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D10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III. 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Рух грошових коштів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E0F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577F48" w:rsidRPr="00C45F60" w14:paraId="7B2BA97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286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6C9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C10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52465" w14:textId="77777777" w:rsidR="00577F48" w:rsidRPr="00810541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1926" w14:textId="77777777" w:rsidR="00577F48" w:rsidRPr="00B348C9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943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1811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D59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5C2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577F48" w:rsidRPr="00C45F60" w14:paraId="14CAEE3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3B9" w14:textId="77777777" w:rsidR="00577F48" w:rsidRPr="00C45F60" w:rsidRDefault="00577F48" w:rsidP="00577F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5D0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351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4AD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1775,9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EA81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301,6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2A5B0" w14:textId="77777777" w:rsidR="00577F48" w:rsidRPr="00B348C9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401,6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210A" w14:textId="77777777" w:rsidR="00577F48" w:rsidRPr="00BE1514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401,6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36C8" w14:textId="77777777" w:rsidR="00577F48" w:rsidRPr="00BE1514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401,6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4856" w14:textId="77777777" w:rsidR="00577F48" w:rsidRPr="00BE1514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401,6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CF21" w14:textId="77777777" w:rsidR="00577F48" w:rsidRPr="00BE1514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401,6</w:t>
            </w:r>
          </w:p>
        </w:tc>
      </w:tr>
      <w:tr w:rsidR="00577F48" w:rsidRPr="00C45F60" w14:paraId="37881F6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966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519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352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48B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AE1D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8A1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A688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F5C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F0D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280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577F48" w:rsidRPr="00C45F60" w14:paraId="185786F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BF94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990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BDE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42662,9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03A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55367,8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103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52696,2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A8B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13998,4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2813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4D54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13050,3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3C9F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12247,2</w:t>
            </w:r>
          </w:p>
        </w:tc>
      </w:tr>
      <w:tr w:rsidR="00577F48" w:rsidRPr="00C45F60" w14:paraId="0B08A89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3AB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393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199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9B6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EDD2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09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F9B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7A9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7A4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77F48" w:rsidRPr="00C45F60" w14:paraId="266C3C4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AEE6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AC0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A01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44137,2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B0B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55267,8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FBD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52696,2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9E55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13998,4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1AB0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BCCA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13050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459B" w14:textId="77777777" w:rsidR="00577F48" w:rsidRPr="00C45F60" w:rsidRDefault="00577F48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</w:t>
            </w:r>
            <w:r w:rsidR="00F3616D">
              <w:rPr>
                <w:rFonts w:ascii="Times New Roman" w:hAnsi="Times New Roman"/>
                <w:bCs/>
                <w:szCs w:val="24"/>
                <w:lang w:val="uk-UA"/>
              </w:rPr>
              <w:t>247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,2</w:t>
            </w:r>
          </w:p>
        </w:tc>
      </w:tr>
      <w:tr w:rsidR="00577F48" w:rsidRPr="00C45F60" w14:paraId="3E127236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C84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95E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390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73F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1B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034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78A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ACC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90E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B70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77F48" w:rsidRPr="00C45F60" w14:paraId="0EEE100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5B14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09D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391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AB4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301,6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DBE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401,6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D77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DAB" w14:textId="77777777" w:rsidR="00577F48" w:rsidRPr="00C45F60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C6CB" w14:textId="77777777" w:rsidR="00577F48" w:rsidRPr="00C45F60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40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530E4" w14:textId="77777777" w:rsidR="00577F48" w:rsidRPr="00C45F60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401,6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16575" w14:textId="77777777" w:rsidR="00577F48" w:rsidRPr="00C45F60" w:rsidRDefault="00F3616D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01,6</w:t>
            </w:r>
          </w:p>
        </w:tc>
      </w:tr>
      <w:tr w:rsidR="00577F48" w:rsidRPr="00C45F60" w14:paraId="201275A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E54" w14:textId="77777777" w:rsidR="00577F48" w:rsidRPr="00C45F60" w:rsidRDefault="00577F48" w:rsidP="00577F4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81C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392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936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57D4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FD9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650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330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AFA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E1B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77F48" w:rsidRPr="00C45F60" w14:paraId="3C55E76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AD1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77F48" w:rsidRPr="00C45F60" w14:paraId="5465AF9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1B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77F48" w:rsidRPr="00C45F60" w14:paraId="1D255EC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D0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72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612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1D6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415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B9C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642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FEBD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791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1C18E421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9C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9F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401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51A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F559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43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3ED0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156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73E4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06A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369D52C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23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13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463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6192,5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0CD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6500,0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71FE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E79B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DFF9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D5C46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1400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DD58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160,0</w:t>
            </w:r>
          </w:p>
        </w:tc>
      </w:tr>
      <w:tr w:rsidR="00577F48" w:rsidRPr="00C45F60" w14:paraId="3CAF9E9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0D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46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91A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632B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A2A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4E7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D962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809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ABD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37E28A3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22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76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DC9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3555,3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970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1100,0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BF04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C882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E4B7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10E1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="00577F48">
              <w:rPr>
                <w:rFonts w:ascii="Times New Roman" w:hAnsi="Times New Roman"/>
                <w:bCs/>
                <w:szCs w:val="24"/>
                <w:lang w:val="uk-UA"/>
              </w:rPr>
              <w:t>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6C25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160,0</w:t>
            </w:r>
          </w:p>
        </w:tc>
      </w:tr>
      <w:tr w:rsidR="00577F48" w:rsidRPr="00C45F60" w14:paraId="6D2BE1B9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0A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придбання(виготовлення) інших необоротних матеріальних  активів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01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238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D4D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A57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18B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AB0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F14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0CED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F60ADB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B5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F0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B25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29,4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9FA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C6C1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AD3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B4F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C14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52D1F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265D207" w14:textId="77777777" w:rsidTr="007253AB">
        <w:trPr>
          <w:gridAfter w:val="1"/>
          <w:wAfter w:w="216" w:type="dxa"/>
          <w:trHeight w:val="7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85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D2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157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0713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B3008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6B5E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9B1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8B3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F344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2AF2A17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38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31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460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A3E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2607,8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1F7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5400,0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657A4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18C0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665B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540C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49E5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77F48" w:rsidRPr="00C45F60" w14:paraId="5F1BA2E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DA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26C5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246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07A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189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B1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0AF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14A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145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7B96DF1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D0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кредити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3B1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C8E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11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BEB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C3D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893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2F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5C7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3F05CEE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0E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позики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A2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252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477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05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8FC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888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A2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11F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54F302A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1E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депозити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D0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3B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D8A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B50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452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DBE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708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DB9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0194750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C9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E9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8A4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C7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74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F80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5FC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9F3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3B8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7F6BD7AE" w14:textId="77777777" w:rsidTr="007253AB">
        <w:trPr>
          <w:gridAfter w:val="1"/>
          <w:wAfter w:w="216" w:type="dxa"/>
          <w:trHeight w:val="67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69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2077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96F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DF5E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374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534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772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8DB0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567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14869AC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BF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кредити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2C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551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E4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85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F1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F326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D65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AF4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061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0CC3170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37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позики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22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552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71E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92C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24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4A8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58D1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4B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D6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49BDD14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5A8F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депозити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F2D2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553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381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56A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C9B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54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3EB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BE9B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F2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7898FDC0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419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71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10A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FFD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135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EFE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9DB7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4E58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7024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577F48" w:rsidRPr="00C45F60" w14:paraId="649DE3D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583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Усього доходів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968B0" w14:textId="77777777" w:rsidR="00577F48" w:rsidRPr="00C45F60" w:rsidRDefault="00577F48" w:rsidP="00577F4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570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D01A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48966,5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36B6" w14:textId="77777777" w:rsidR="00577F48" w:rsidRPr="00C45F60" w:rsidRDefault="00577F48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55367,8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9F9C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52696,2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060E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13998,4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0D84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7743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13050,3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3E46" w14:textId="77777777" w:rsidR="00577F48" w:rsidRPr="00C45F60" w:rsidRDefault="00F3616D" w:rsidP="00577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12247,2</w:t>
            </w:r>
          </w:p>
        </w:tc>
      </w:tr>
      <w:tr w:rsidR="00F3616D" w:rsidRPr="00C45F60" w14:paraId="2B7C9BF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65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Усього витрат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29F6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580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07C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50440,8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BF8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55267,8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79A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52696,2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C195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13998,4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F104C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1230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13050,3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B835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12247,2</w:t>
            </w:r>
          </w:p>
        </w:tc>
      </w:tr>
      <w:tr w:rsidR="00F3616D" w:rsidRPr="00C45F60" w14:paraId="55E9E59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DA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0071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590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67C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301,6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313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BE1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26E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D88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17C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DC0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547BDF3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14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640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 w:eastAsia="uk-UA"/>
              </w:rPr>
              <w:t>V. Розрахнки з бюджетом (</w:t>
            </w: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 w:eastAsia="uk-UA"/>
              </w:rPr>
              <w:t>)</w:t>
            </w:r>
          </w:p>
        </w:tc>
      </w:tr>
      <w:tr w:rsidR="00F3616D" w:rsidRPr="00C45F60" w14:paraId="4C18228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0AA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958E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A8C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8EA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E89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DFD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260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BC1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F7F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2E689C3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9666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0A7B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601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ED71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95CC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AA65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C51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2DB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F40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C61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3C59707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38AD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lastRenderedPageBreak/>
              <w:t>Сплата податків та зборів до місцевих бюджетів</w:t>
            </w: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4311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37D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5241,8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360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5768,0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D0C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5764,7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715C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C07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B01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C10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</w:tr>
      <w:tr w:rsidR="00F3616D" w:rsidRPr="00C45F60" w14:paraId="6E050D34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B5E2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D6B3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611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7EE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6241,6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BBD1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5767,8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8B5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5764,7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CDA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E82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5ABA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5DC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1441,1</w:t>
            </w:r>
          </w:p>
        </w:tc>
      </w:tr>
      <w:tr w:rsidR="00F3616D" w:rsidRPr="00C45F60" w14:paraId="16F619D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7E66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5E84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612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6BE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2A8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A2E7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4D9B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A5C2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D58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4B8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5D0E77AE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117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01674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613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26C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44F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7DF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419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432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0E5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7A3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714E888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370A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інші податки та збори (розшифрувати)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6328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614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523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D46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7E1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DA55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B76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0A6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709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49FAF95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9E6B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56748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0B1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A50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13C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740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66B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83F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A71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1152CB3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C450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6FEC3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621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668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5904,0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A4F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7049,5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2943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6886,9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EDCA9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19C2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039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8E3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1721,7</w:t>
            </w:r>
          </w:p>
        </w:tc>
      </w:tr>
      <w:tr w:rsidR="00F3616D" w:rsidRPr="00C45F60" w14:paraId="0C11F7B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F044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 xml:space="preserve">інші податки, збори та платежі </w:t>
            </w:r>
            <w:r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(військовий збір</w:t>
            </w: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335E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622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802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516,2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7DC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480,6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F8BD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BE2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8875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CE9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3C4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400,3</w:t>
            </w:r>
          </w:p>
        </w:tc>
      </w:tr>
      <w:tr w:rsidR="00F3616D" w:rsidRPr="00C45F60" w14:paraId="1BB4D986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CB07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E9C5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FA1E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3B40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DF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DF60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690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FC2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40B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38285C27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A028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1D40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631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04E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9157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A698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2E7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9525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959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0A93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1605E938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0E58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873F6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632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235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C722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321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E59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8D8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578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7817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7AC9A4C1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BB2B" w14:textId="77777777" w:rsidR="00F3616D" w:rsidRPr="00C45F60" w:rsidRDefault="00F3616D" w:rsidP="00F3616D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8"/>
                <w:lang w:val="uk-UA" w:eastAsia="uk-UA"/>
              </w:rPr>
            </w:pPr>
            <w:r w:rsidRPr="00C45F60">
              <w:rPr>
                <w:rFonts w:ascii="Times New Roman" w:hAnsi="Times New Roman"/>
                <w:b/>
                <w:bCs/>
                <w:spacing w:val="-2"/>
                <w:sz w:val="24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958C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640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BE2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C173F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720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73B7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955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9C54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8F4F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1A6216E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6CD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616C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6DC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FA5B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3C16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1FB1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7AF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B312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799C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30219D16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9B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085B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2A40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D8D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809D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E9DFA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58FD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A99E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E5B8" w14:textId="77777777" w:rsidR="00F3616D" w:rsidRPr="00C45F60" w:rsidRDefault="00F3616D" w:rsidP="00F36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74554136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54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V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I</w:t>
            </w: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. Додаткова  інформація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F2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66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 1.01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89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 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5CC3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D1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 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674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 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8F8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 31.12</w:t>
            </w:r>
          </w:p>
        </w:tc>
      </w:tr>
      <w:tr w:rsidR="00F3616D" w:rsidRPr="00C45F60" w14:paraId="0C2B0669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CC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Штатна чисельність працівників,осіб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7A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700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89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66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FF1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5D3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51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C7F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4B2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</w:tr>
      <w:tr w:rsidR="00F3616D" w:rsidRPr="00C45F60" w14:paraId="7E3E085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051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Середня кількість працівників, всього, у тому числі: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29C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710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95C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F1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FA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77B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F28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533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0C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147  </w:t>
            </w:r>
          </w:p>
        </w:tc>
      </w:tr>
      <w:tr w:rsidR="00F3616D" w:rsidRPr="00C45F60" w14:paraId="30DD313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AFAD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lastRenderedPageBreak/>
              <w:t>середньооблікова кількість штатних працівників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C3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720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23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85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2EF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1E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FC3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FB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03B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147</w:t>
            </w:r>
          </w:p>
        </w:tc>
      </w:tr>
      <w:tr w:rsidR="00F3616D" w:rsidRPr="00C45F60" w14:paraId="318BDE73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C7C7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середня кількість зовнішніх сумісників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63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730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269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A0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9CA6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AA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EE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7A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334C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</w:tr>
      <w:tr w:rsidR="00F3616D" w:rsidRPr="00C45F60" w14:paraId="56576BE0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B492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3A3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740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03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2A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F80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1D13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C2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D49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B1F2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616D" w:rsidRPr="00C45F60" w14:paraId="6D0E5575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5DD8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>Фонд оплати праці, тис.грн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FC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C6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BBCC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14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77D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FF5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A0A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583F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08A7EF37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4AFC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bCs/>
                <w:sz w:val="24"/>
                <w:szCs w:val="28"/>
                <w:lang w:eastAsia="uk-UA"/>
              </w:rPr>
              <w:t>Фонд оплати праці штатних працівників, всього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8B8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75A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28755,9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AAE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32043,3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176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31304,3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4D3F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843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3C0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2A5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7826,0</w:t>
            </w:r>
          </w:p>
        </w:tc>
      </w:tr>
      <w:tr w:rsidR="00F3616D" w:rsidRPr="00C45F60" w14:paraId="1B8FEF5D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B818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Керівники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4384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EDC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1259,4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C86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1304,8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F556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A1C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6E3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F1B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D5C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320,0</w:t>
            </w:r>
          </w:p>
        </w:tc>
      </w:tr>
      <w:tr w:rsidR="00F3616D" w:rsidRPr="00C45F60" w14:paraId="59BA05F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8FE2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Керівники структурних підрозділів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CDC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51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2538,5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0842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2734,8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89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70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B99D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919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AB6B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180,0</w:t>
            </w:r>
          </w:p>
        </w:tc>
      </w:tr>
      <w:tr w:rsidR="00F3616D" w:rsidRPr="00C45F60" w14:paraId="0D2151FE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D6B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Лікарі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D68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4FB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8699,1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26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9887,9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F80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5B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4C2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9BB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048D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2750,0</w:t>
            </w:r>
          </w:p>
        </w:tc>
      </w:tr>
      <w:tr w:rsidR="00F3616D" w:rsidRPr="00C45F60" w14:paraId="2E8A6D4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CA9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2D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83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11457,7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F9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13102,9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F1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062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5FB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C215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731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2900,0</w:t>
            </w:r>
          </w:p>
        </w:tc>
      </w:tr>
      <w:tr w:rsidR="00F3616D" w:rsidRPr="00C45F60" w14:paraId="364589B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B64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9B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F4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820,9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520C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922,8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97D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C1C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1C1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FDC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78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252,0</w:t>
            </w:r>
          </w:p>
        </w:tc>
      </w:tr>
      <w:tr w:rsidR="00F3616D" w:rsidRPr="00C45F60" w14:paraId="6BF4178C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7EF0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eastAsia="uk-UA"/>
              </w:rPr>
              <w:t>Інші працівники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72E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870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378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3980,3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D1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4090,1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515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5696,3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CC8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3B5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679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1424,1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4C9E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1424,0</w:t>
            </w:r>
          </w:p>
        </w:tc>
      </w:tr>
      <w:tr w:rsidR="00F3616D" w:rsidRPr="00C45F60" w14:paraId="392C84B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4103" w14:textId="77777777" w:rsidR="00F3616D" w:rsidRPr="00C45F60" w:rsidRDefault="00F3616D" w:rsidP="00F3616D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>Рівень середньомісячної заробітної плати, грн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B9F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73E8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34B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B7A" w14:textId="77777777" w:rsidR="00F3616D" w:rsidRPr="00C45F60" w:rsidRDefault="00F3616D" w:rsidP="00F3616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FD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0A4B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D82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B0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616D" w:rsidRPr="00C45F60" w14:paraId="1073EA12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84FD" w14:textId="77777777" w:rsidR="00F3616D" w:rsidRPr="00C45F60" w:rsidRDefault="00F3616D" w:rsidP="00F36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66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E201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16277,0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044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17801,78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475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51BD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9334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2009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D390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</w:tr>
      <w:tr w:rsidR="00F3616D" w:rsidRPr="00C45F60" w14:paraId="6E980EBB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7534" w14:textId="77777777" w:rsidR="00F3616D" w:rsidRPr="00C45F60" w:rsidRDefault="00F3616D" w:rsidP="00F36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1C5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8C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16389,6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875E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14917,69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E6E9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03E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BD3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EB35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03A8" w14:textId="77777777" w:rsidR="00F3616D" w:rsidRPr="00A85894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17746,20</w:t>
            </w:r>
          </w:p>
        </w:tc>
      </w:tr>
      <w:tr w:rsidR="00F3616D" w:rsidRPr="00C45F60" w14:paraId="5445FD0F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1FC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160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FF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7A37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955A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83D3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F3B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281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A88" w14:textId="77777777" w:rsidR="00F3616D" w:rsidRPr="00C45F60" w:rsidRDefault="00F3616D" w:rsidP="00F361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616D" w:rsidRPr="00C45F60" w14:paraId="3F066D5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77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1DF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0A08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35522,5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06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31500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088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620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CD2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CB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DC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616D" w:rsidRPr="00C45F60" w14:paraId="26AA05AA" w14:textId="77777777" w:rsidTr="007253AB">
        <w:trPr>
          <w:gridAfter w:val="1"/>
          <w:wAfter w:w="216" w:type="dxa"/>
          <w:trHeight w:val="36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DDE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AAD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03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26247,5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317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20600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2B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80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2FB3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0B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AF2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616D" w:rsidRPr="00C45F60" w14:paraId="4FB7E2E5" w14:textId="77777777" w:rsidTr="007253AB">
        <w:trPr>
          <w:gridAfter w:val="1"/>
          <w:wAfter w:w="216" w:type="dxa"/>
          <w:trHeight w:val="42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69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6271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950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5CB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E11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AD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996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CAB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37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37A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616D" w:rsidRPr="00C45F60" w14:paraId="128EFA4B" w14:textId="77777777" w:rsidTr="007253AB">
        <w:trPr>
          <w:gridAfter w:val="1"/>
          <w:wAfter w:w="216" w:type="dxa"/>
          <w:trHeight w:val="52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90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Заборгованість перед працівниками за заробітною</w:t>
            </w:r>
          </w:p>
          <w:p w14:paraId="73656EB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платою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945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960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FA8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 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88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B3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AE9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AB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78E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F1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- </w:t>
            </w:r>
          </w:p>
        </w:tc>
      </w:tr>
      <w:tr w:rsidR="00F3616D" w:rsidRPr="00C45F60" w14:paraId="4F76FBA1" w14:textId="77777777" w:rsidTr="007253AB">
        <w:trPr>
          <w:gridAfter w:val="1"/>
          <w:wAfter w:w="216" w:type="dxa"/>
          <w:trHeight w:val="52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C6E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FDA3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970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F01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1C91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36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90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4F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14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9773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</w:tr>
      <w:tr w:rsidR="00F3616D" w:rsidRPr="00C45F60" w14:paraId="2F0A110A" w14:textId="77777777" w:rsidTr="007253AB">
        <w:trPr>
          <w:gridAfter w:val="1"/>
          <w:wAfter w:w="216" w:type="dxa"/>
          <w:trHeight w:val="525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C1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ECD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980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6C7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FD0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0A7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82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22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9AA6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9E4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</w:tr>
      <w:tr w:rsidR="00F3616D" w:rsidRPr="00C45F60" w14:paraId="07C212B4" w14:textId="77777777" w:rsidTr="007253AB">
        <w:trPr>
          <w:gridAfter w:val="1"/>
          <w:wAfter w:w="216" w:type="dxa"/>
          <w:trHeight w:val="215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813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6AA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8287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75C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2C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2C350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C32F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A3DD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1B31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616D" w:rsidRPr="00C45F60" w14:paraId="72073D7C" w14:textId="77777777" w:rsidTr="007253AB">
        <w:trPr>
          <w:gridAfter w:val="8"/>
          <w:wAfter w:w="4493" w:type="dxa"/>
          <w:trHeight w:val="360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261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uk-UA"/>
              </w:rPr>
              <w:t>Керівник</w:t>
            </w:r>
          </w:p>
          <w:p w14:paraId="2645D14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DFAB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val="uk-UA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9085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3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F949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 xml:space="preserve">іолета ЦАП  </w:t>
            </w:r>
          </w:p>
        </w:tc>
      </w:tr>
      <w:tr w:rsidR="00F3616D" w:rsidRPr="00C45F60" w14:paraId="1E70F4CC" w14:textId="77777777" w:rsidTr="007253AB">
        <w:trPr>
          <w:gridAfter w:val="8"/>
          <w:wAfter w:w="4493" w:type="dxa"/>
          <w:trHeight w:val="264"/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A154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>(посада)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E0EC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6332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3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6E7A" w14:textId="77777777" w:rsidR="00F3616D" w:rsidRPr="00C45F60" w:rsidRDefault="00F3616D" w:rsidP="00F3616D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5F6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  (ініціали, прізвище)    </w:t>
            </w:r>
          </w:p>
        </w:tc>
      </w:tr>
    </w:tbl>
    <w:p w14:paraId="6E6BEB9B" w14:textId="77777777" w:rsidR="007A3DD5" w:rsidRPr="008F6D70" w:rsidRDefault="007A3DD5" w:rsidP="007A3DD5">
      <w:pPr>
        <w:shd w:val="clear" w:color="auto" w:fill="FFFFFF"/>
        <w:spacing w:after="0" w:line="216" w:lineRule="auto"/>
        <w:rPr>
          <w:rFonts w:ascii="Times New Roman" w:hAnsi="Times New Roman"/>
          <w:sz w:val="2"/>
          <w:szCs w:val="2"/>
          <w:lang w:val="uk-UA"/>
        </w:rPr>
      </w:pPr>
    </w:p>
    <w:p w14:paraId="3D3A8DAC" w14:textId="77777777" w:rsidR="007A3DD5" w:rsidRPr="00EF0614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br w:type="page"/>
      </w:r>
    </w:p>
    <w:p w14:paraId="0A59DCC6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lastRenderedPageBreak/>
        <w:t>Пояснювальна записка до</w:t>
      </w:r>
      <w:r>
        <w:rPr>
          <w:rFonts w:ascii="Times New Roman" w:hAnsi="Times New Roman"/>
          <w:sz w:val="24"/>
          <w:szCs w:val="28"/>
          <w:lang w:val="uk-UA"/>
        </w:rPr>
        <w:t xml:space="preserve"> пр</w:t>
      </w:r>
      <w:r w:rsidR="005F7DDF">
        <w:rPr>
          <w:rFonts w:ascii="Times New Roman" w:hAnsi="Times New Roman"/>
          <w:sz w:val="24"/>
          <w:szCs w:val="28"/>
          <w:lang w:val="uk-UA"/>
        </w:rPr>
        <w:t>оекту  фінансового плану на 2026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р.</w:t>
      </w:r>
    </w:p>
    <w:p w14:paraId="347750E0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14:paraId="60667D03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       Комунальне некомерційне підприємство «Центр первинної медичної допомоги» Долинської міської ради надає пояснен</w:t>
      </w:r>
      <w:r w:rsidR="005F7DDF">
        <w:rPr>
          <w:rFonts w:ascii="Times New Roman" w:hAnsi="Times New Roman"/>
          <w:sz w:val="24"/>
          <w:szCs w:val="28"/>
          <w:lang w:val="uk-UA"/>
        </w:rPr>
        <w:t>ня до  фінансового плану на 2026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року, а саме:</w:t>
      </w:r>
    </w:p>
    <w:p w14:paraId="56D6BB8C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Дохідна ч</w:t>
      </w:r>
      <w:r w:rsidR="0024042C">
        <w:rPr>
          <w:rFonts w:ascii="Times New Roman" w:hAnsi="Times New Roman"/>
          <w:sz w:val="24"/>
          <w:szCs w:val="28"/>
          <w:lang w:val="uk-UA"/>
        </w:rPr>
        <w:t>астина фінансового плану на 2026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рік  становить  </w:t>
      </w:r>
      <w:r w:rsidR="00577F48">
        <w:rPr>
          <w:rFonts w:ascii="Times New Roman" w:hAnsi="Times New Roman"/>
          <w:sz w:val="24"/>
          <w:szCs w:val="28"/>
          <w:lang w:val="uk-UA"/>
        </w:rPr>
        <w:t>52696</w:t>
      </w:r>
      <w:r w:rsidR="0024042C">
        <w:rPr>
          <w:rFonts w:ascii="Times New Roman" w:hAnsi="Times New Roman"/>
          <w:sz w:val="24"/>
          <w:szCs w:val="28"/>
          <w:lang w:val="uk-UA"/>
        </w:rPr>
        <w:t xml:space="preserve">,2 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тис.грн в т.ч.:   </w:t>
      </w:r>
    </w:p>
    <w:p w14:paraId="06E5D370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-кошти НЗСУ – </w:t>
      </w:r>
      <w:r w:rsidR="00577F48">
        <w:rPr>
          <w:rFonts w:ascii="Times New Roman" w:hAnsi="Times New Roman"/>
          <w:sz w:val="24"/>
          <w:szCs w:val="28"/>
          <w:lang w:val="uk-UA"/>
        </w:rPr>
        <w:t>42431,2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39ED208B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-кошти місцевого</w:t>
      </w:r>
      <w:r>
        <w:rPr>
          <w:rFonts w:ascii="Times New Roman" w:hAnsi="Times New Roman"/>
          <w:sz w:val="24"/>
          <w:szCs w:val="28"/>
          <w:lang w:val="uk-UA"/>
        </w:rPr>
        <w:t xml:space="preserve"> бюджету – </w:t>
      </w:r>
      <w:r w:rsidR="0024042C">
        <w:rPr>
          <w:rFonts w:ascii="Times New Roman" w:hAnsi="Times New Roman"/>
          <w:sz w:val="24"/>
          <w:szCs w:val="28"/>
          <w:lang w:val="uk-UA"/>
        </w:rPr>
        <w:t>9515,0 тис.грн</w:t>
      </w:r>
    </w:p>
    <w:p w14:paraId="59063874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-відшкодування з</w:t>
      </w:r>
      <w:r>
        <w:rPr>
          <w:rFonts w:ascii="Times New Roman" w:hAnsi="Times New Roman"/>
          <w:sz w:val="24"/>
          <w:szCs w:val="28"/>
          <w:lang w:val="uk-UA"/>
        </w:rPr>
        <w:t>а оплату комунальних послуг – 30</w:t>
      </w:r>
      <w:r w:rsidRPr="00C45F60"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5EB0B0AD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-лікар</w:t>
      </w:r>
      <w:r>
        <w:rPr>
          <w:rFonts w:ascii="Times New Roman" w:hAnsi="Times New Roman"/>
          <w:sz w:val="24"/>
          <w:szCs w:val="28"/>
          <w:lang w:val="uk-UA"/>
        </w:rPr>
        <w:t xml:space="preserve">няні ПФ (пенсійного фонду) – </w:t>
      </w:r>
      <w:r w:rsidR="0024042C">
        <w:rPr>
          <w:rFonts w:ascii="Times New Roman" w:hAnsi="Times New Roman"/>
          <w:sz w:val="24"/>
          <w:szCs w:val="28"/>
          <w:lang w:val="uk-UA"/>
        </w:rPr>
        <w:t>720</w:t>
      </w:r>
      <w:r w:rsidRPr="00C45F60"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3B76C453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56567812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Дохід з місцевого бюджету за цільовими програмами   </w:t>
      </w:r>
      <w:r w:rsidR="00C14F52">
        <w:rPr>
          <w:rFonts w:ascii="Times New Roman" w:hAnsi="Times New Roman"/>
          <w:sz w:val="24"/>
          <w:szCs w:val="28"/>
          <w:lang w:val="uk-UA"/>
        </w:rPr>
        <w:t xml:space="preserve">становить </w:t>
      </w:r>
      <w:r w:rsidR="0024042C">
        <w:rPr>
          <w:rFonts w:ascii="Times New Roman" w:hAnsi="Times New Roman"/>
          <w:sz w:val="24"/>
          <w:szCs w:val="28"/>
          <w:lang w:val="uk-UA"/>
        </w:rPr>
        <w:t>9515</w:t>
      </w:r>
      <w:r>
        <w:rPr>
          <w:rFonts w:ascii="Times New Roman" w:hAnsi="Times New Roman"/>
          <w:sz w:val="24"/>
          <w:szCs w:val="28"/>
          <w:lang w:val="uk-UA"/>
        </w:rPr>
        <w:t xml:space="preserve">,0 </w:t>
      </w:r>
      <w:r w:rsidRPr="00C45F60">
        <w:rPr>
          <w:rFonts w:ascii="Times New Roman" w:hAnsi="Times New Roman"/>
          <w:sz w:val="24"/>
          <w:szCs w:val="28"/>
          <w:lang w:val="uk-UA"/>
        </w:rPr>
        <w:t>тис.грн в т.ч.</w:t>
      </w:r>
      <w:r w:rsidRPr="00C45F60">
        <w:rPr>
          <w:rFonts w:ascii="Times New Roman" w:hAnsi="Times New Roman"/>
          <w:sz w:val="24"/>
          <w:szCs w:val="28"/>
          <w:lang w:val="uk-UA"/>
        </w:rPr>
        <w:tab/>
      </w:r>
    </w:p>
    <w:p w14:paraId="4E493529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-оплата енергоносіїв – </w:t>
      </w:r>
      <w:r w:rsidR="0024042C">
        <w:rPr>
          <w:rFonts w:ascii="Times New Roman" w:hAnsi="Times New Roman"/>
          <w:sz w:val="24"/>
          <w:szCs w:val="28"/>
          <w:lang w:val="uk-UA"/>
        </w:rPr>
        <w:t>3000</w:t>
      </w:r>
      <w:r>
        <w:rPr>
          <w:rFonts w:ascii="Times New Roman" w:hAnsi="Times New Roman"/>
          <w:sz w:val="24"/>
          <w:szCs w:val="28"/>
          <w:lang w:val="uk-UA"/>
        </w:rPr>
        <w:t>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698951F0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-придбання меблів </w:t>
      </w:r>
      <w:r w:rsidR="0024042C">
        <w:rPr>
          <w:rFonts w:ascii="Times New Roman" w:hAnsi="Times New Roman"/>
          <w:sz w:val="24"/>
          <w:szCs w:val="28"/>
          <w:lang w:val="uk-UA"/>
        </w:rPr>
        <w:t>для амбулаторій Центру  – 2</w:t>
      </w:r>
      <w:r>
        <w:rPr>
          <w:rFonts w:ascii="Times New Roman" w:hAnsi="Times New Roman"/>
          <w:sz w:val="24"/>
          <w:szCs w:val="28"/>
          <w:lang w:val="uk-UA"/>
        </w:rPr>
        <w:t>0</w:t>
      </w:r>
      <w:r w:rsidRPr="00C45F60">
        <w:rPr>
          <w:rFonts w:ascii="Times New Roman" w:hAnsi="Times New Roman"/>
          <w:sz w:val="24"/>
          <w:szCs w:val="28"/>
          <w:lang w:val="uk-UA"/>
        </w:rPr>
        <w:t>0,0 тис.грн</w:t>
      </w:r>
    </w:p>
    <w:p w14:paraId="5419618B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-придбання мед. Обладнання ( оновлення матер.-техн. ба</w:t>
      </w:r>
      <w:r w:rsidR="00C14F52">
        <w:rPr>
          <w:rFonts w:ascii="Times New Roman" w:hAnsi="Times New Roman"/>
          <w:sz w:val="24"/>
          <w:szCs w:val="28"/>
          <w:lang w:val="uk-UA"/>
        </w:rPr>
        <w:t>зи) – 15</w:t>
      </w:r>
      <w:r>
        <w:rPr>
          <w:rFonts w:ascii="Times New Roman" w:hAnsi="Times New Roman"/>
          <w:sz w:val="24"/>
          <w:szCs w:val="28"/>
          <w:lang w:val="uk-UA"/>
        </w:rPr>
        <w:t>0,0 тис.грн</w:t>
      </w:r>
    </w:p>
    <w:p w14:paraId="6CBFE6E9" w14:textId="77777777" w:rsidR="00924935" w:rsidRDefault="0092493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-придбання глюкометрів 25,0 тис.грн</w:t>
      </w:r>
    </w:p>
    <w:p w14:paraId="190A7B8C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придбання катріджів, ємкосте</w:t>
      </w:r>
      <w:r w:rsidR="00C14F52">
        <w:rPr>
          <w:rFonts w:ascii="Times New Roman" w:hAnsi="Times New Roman"/>
          <w:sz w:val="24"/>
          <w:szCs w:val="28"/>
          <w:lang w:val="uk-UA"/>
        </w:rPr>
        <w:t>й для забору біомате</w:t>
      </w:r>
      <w:r w:rsidR="0024042C">
        <w:rPr>
          <w:rFonts w:ascii="Times New Roman" w:hAnsi="Times New Roman"/>
          <w:sz w:val="24"/>
          <w:szCs w:val="28"/>
          <w:lang w:val="uk-UA"/>
        </w:rPr>
        <w:t>ріалів (програма по туберк. в т. ч. туберкулін)– 140,0 тис.грн</w:t>
      </w:r>
    </w:p>
    <w:p w14:paraId="423269EC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C45F60">
        <w:rPr>
          <w:rFonts w:ascii="Times New Roman" w:hAnsi="Times New Roman"/>
          <w:sz w:val="24"/>
          <w:szCs w:val="28"/>
          <w:lang w:val="uk-UA"/>
        </w:rPr>
        <w:t>-придбання тестів,вакцини, лікарських засобів та засобів індивідуального захисту (згідно програми підтримки та розвитку установ пер</w:t>
      </w:r>
      <w:r>
        <w:rPr>
          <w:rFonts w:ascii="Times New Roman" w:hAnsi="Times New Roman"/>
          <w:sz w:val="24"/>
          <w:szCs w:val="28"/>
          <w:lang w:val="uk-UA"/>
        </w:rPr>
        <w:t xml:space="preserve">винної медичної </w:t>
      </w:r>
      <w:r w:rsidR="00924935">
        <w:rPr>
          <w:rFonts w:ascii="Times New Roman" w:hAnsi="Times New Roman"/>
          <w:sz w:val="24"/>
          <w:szCs w:val="28"/>
          <w:lang w:val="uk-UA"/>
        </w:rPr>
        <w:t>допомоги на 2025-2027 роки) – 4</w:t>
      </w:r>
      <w:r w:rsidR="00C14F52">
        <w:rPr>
          <w:rFonts w:ascii="Times New Roman" w:hAnsi="Times New Roman"/>
          <w:sz w:val="24"/>
          <w:szCs w:val="28"/>
          <w:lang w:val="uk-UA"/>
        </w:rPr>
        <w:t>0</w:t>
      </w:r>
      <w:r>
        <w:rPr>
          <w:rFonts w:ascii="Times New Roman" w:hAnsi="Times New Roman"/>
          <w:sz w:val="24"/>
          <w:szCs w:val="28"/>
          <w:lang w:val="uk-UA"/>
        </w:rPr>
        <w:t>0</w:t>
      </w:r>
      <w:r w:rsidRPr="00C45F60"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23166830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</w:t>
      </w:r>
      <w:r w:rsidR="00924935">
        <w:rPr>
          <w:rFonts w:ascii="Times New Roman" w:hAnsi="Times New Roman"/>
          <w:sz w:val="24"/>
          <w:szCs w:val="28"/>
          <w:lang w:val="uk-UA"/>
        </w:rPr>
        <w:t>закупівля калоприймачів і сечоприймачів – 200</w:t>
      </w:r>
      <w:r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2DA7D108" w14:textId="77777777" w:rsidR="007A3DD5" w:rsidRPr="00C45F60" w:rsidRDefault="00C14F52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 закупівля </w:t>
      </w:r>
      <w:r w:rsidR="00924935">
        <w:rPr>
          <w:rFonts w:ascii="Times New Roman" w:hAnsi="Times New Roman"/>
          <w:sz w:val="24"/>
          <w:szCs w:val="28"/>
          <w:lang w:val="uk-UA"/>
        </w:rPr>
        <w:t>препаратів йоду – 5</w:t>
      </w:r>
      <w:r w:rsidR="007A3DD5">
        <w:rPr>
          <w:rFonts w:ascii="Times New Roman" w:hAnsi="Times New Roman"/>
          <w:sz w:val="24"/>
          <w:szCs w:val="28"/>
          <w:lang w:val="uk-UA"/>
        </w:rPr>
        <w:t>0,0 тис. грн</w:t>
      </w:r>
    </w:p>
    <w:p w14:paraId="1A0AE059" w14:textId="77777777" w:rsidR="00C14F52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-відшкодування безоплатного та пільгового забезпечення лікарськими засобами у разі амбулаторного лікуванн</w:t>
      </w:r>
      <w:r>
        <w:rPr>
          <w:rFonts w:ascii="Times New Roman" w:hAnsi="Times New Roman"/>
          <w:sz w:val="24"/>
          <w:szCs w:val="28"/>
          <w:lang w:val="uk-UA"/>
        </w:rPr>
        <w:t>я окремих груп н</w:t>
      </w:r>
      <w:r w:rsidR="00924935">
        <w:rPr>
          <w:rFonts w:ascii="Times New Roman" w:hAnsi="Times New Roman"/>
          <w:sz w:val="24"/>
          <w:szCs w:val="28"/>
          <w:lang w:val="uk-UA"/>
        </w:rPr>
        <w:t>аселення на 2025-2027 роки – 1250,0 тис.грн</w:t>
      </w:r>
    </w:p>
    <w:p w14:paraId="2E4D71E7" w14:textId="77777777" w:rsidR="00924935" w:rsidRPr="00C45F60" w:rsidRDefault="0092493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поточний ремонт санвузлів в амбулаторіях Центру - 500,0 тис.грн</w:t>
      </w:r>
    </w:p>
    <w:p w14:paraId="6C176DE7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-прид</w:t>
      </w:r>
      <w:r w:rsidR="00C14F52">
        <w:rPr>
          <w:rFonts w:ascii="Times New Roman" w:hAnsi="Times New Roman"/>
          <w:sz w:val="24"/>
          <w:szCs w:val="28"/>
          <w:lang w:val="uk-UA"/>
        </w:rPr>
        <w:t xml:space="preserve">бання комп’ютерної техніки – </w:t>
      </w:r>
      <w:r w:rsidR="00924935">
        <w:rPr>
          <w:rFonts w:ascii="Times New Roman" w:hAnsi="Times New Roman"/>
          <w:sz w:val="24"/>
          <w:szCs w:val="28"/>
          <w:lang w:val="uk-UA"/>
        </w:rPr>
        <w:t>200</w:t>
      </w:r>
      <w:r w:rsidRPr="00C45F60"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59E01F97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-п</w:t>
      </w:r>
      <w:r>
        <w:rPr>
          <w:rFonts w:ascii="Times New Roman" w:hAnsi="Times New Roman"/>
          <w:sz w:val="24"/>
          <w:szCs w:val="28"/>
          <w:lang w:val="uk-UA"/>
        </w:rPr>
        <w:t xml:space="preserve">ридбання мед. обладнання (дороговартісного) 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– </w:t>
      </w:r>
      <w:r w:rsidR="00924935">
        <w:rPr>
          <w:rFonts w:ascii="Times New Roman" w:hAnsi="Times New Roman"/>
          <w:sz w:val="24"/>
          <w:szCs w:val="28"/>
          <w:lang w:val="uk-UA"/>
        </w:rPr>
        <w:t>4</w:t>
      </w:r>
      <w:r>
        <w:rPr>
          <w:rFonts w:ascii="Times New Roman" w:hAnsi="Times New Roman"/>
          <w:sz w:val="24"/>
          <w:szCs w:val="28"/>
          <w:lang w:val="uk-UA"/>
        </w:rPr>
        <w:t>00,0</w:t>
      </w:r>
      <w:r w:rsidR="00924935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0628DA9F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- капітальний ремонт в амбулаторіях Центру – 3000,0 тис.грн</w:t>
      </w:r>
    </w:p>
    <w:p w14:paraId="6857B56A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07D7916E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Витратна частина фінансового плану становить  </w:t>
      </w:r>
      <w:r w:rsidR="00577F48">
        <w:rPr>
          <w:rFonts w:ascii="Times New Roman" w:hAnsi="Times New Roman"/>
          <w:sz w:val="24"/>
          <w:szCs w:val="28"/>
          <w:lang w:val="uk-UA"/>
        </w:rPr>
        <w:t>52696,2</w:t>
      </w: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 і складається з наступних витрат:</w:t>
      </w:r>
    </w:p>
    <w:p w14:paraId="73F2EE57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-медикаменти та перев’язувальні матеріали </w:t>
      </w:r>
      <w:r>
        <w:rPr>
          <w:rFonts w:ascii="Times New Roman" w:hAnsi="Times New Roman"/>
          <w:sz w:val="24"/>
          <w:szCs w:val="28"/>
          <w:lang w:val="uk-UA"/>
        </w:rPr>
        <w:t>–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42CA0">
        <w:rPr>
          <w:rFonts w:ascii="Times New Roman" w:hAnsi="Times New Roman"/>
          <w:sz w:val="24"/>
          <w:szCs w:val="28"/>
          <w:lang w:val="uk-UA"/>
        </w:rPr>
        <w:t>2190</w:t>
      </w:r>
      <w:r w:rsidR="004B64DA">
        <w:rPr>
          <w:rFonts w:ascii="Times New Roman" w:hAnsi="Times New Roman"/>
          <w:sz w:val="24"/>
          <w:szCs w:val="28"/>
          <w:lang w:val="uk-UA"/>
        </w:rPr>
        <w:t>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  тис.грн</w:t>
      </w:r>
      <w:r w:rsidR="00342CA0">
        <w:rPr>
          <w:rFonts w:ascii="Times New Roman" w:hAnsi="Times New Roman"/>
          <w:sz w:val="24"/>
          <w:szCs w:val="28"/>
          <w:lang w:val="uk-UA"/>
        </w:rPr>
        <w:t xml:space="preserve"> (факт за 2024</w:t>
      </w:r>
      <w:r w:rsidR="0081355C">
        <w:rPr>
          <w:rFonts w:ascii="Times New Roman" w:hAnsi="Times New Roman"/>
          <w:sz w:val="24"/>
          <w:szCs w:val="28"/>
          <w:lang w:val="uk-UA"/>
        </w:rPr>
        <w:t>р.більший за рахунок безкоштовно отриманих медикаментів)</w:t>
      </w:r>
    </w:p>
    <w:p w14:paraId="49AE8773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-предмети, матеріали, обладнання та інвентар, канцтовари, господарський інвентар, запасні частини до транспортних засобів -  </w:t>
      </w:r>
      <w:r w:rsidR="00342CA0">
        <w:rPr>
          <w:rFonts w:ascii="Times New Roman" w:hAnsi="Times New Roman"/>
          <w:sz w:val="24"/>
          <w:szCs w:val="28"/>
          <w:lang w:val="uk-UA"/>
        </w:rPr>
        <w:t>895,0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  тис.грн</w:t>
      </w:r>
    </w:p>
    <w:p w14:paraId="478F2CC1" w14:textId="77777777" w:rsidR="00342CA0" w:rsidRPr="00342CA0" w:rsidRDefault="007A3DD5" w:rsidP="0081355C">
      <w:r w:rsidRPr="00C45F60">
        <w:rPr>
          <w:rFonts w:ascii="Times New Roman" w:hAnsi="Times New Roman"/>
          <w:sz w:val="24"/>
          <w:szCs w:val="28"/>
          <w:lang w:val="uk-UA"/>
        </w:rPr>
        <w:t xml:space="preserve">-витрати на паливо-мастильні матеріали - </w:t>
      </w:r>
      <w:r w:rsidR="004B64DA">
        <w:rPr>
          <w:rFonts w:ascii="Times New Roman" w:hAnsi="Times New Roman"/>
          <w:sz w:val="24"/>
          <w:szCs w:val="28"/>
          <w:lang w:val="uk-UA"/>
        </w:rPr>
        <w:t>5</w:t>
      </w:r>
      <w:r>
        <w:rPr>
          <w:rFonts w:ascii="Times New Roman" w:hAnsi="Times New Roman"/>
          <w:sz w:val="24"/>
          <w:szCs w:val="28"/>
          <w:lang w:val="uk-UA"/>
        </w:rPr>
        <w:t>00</w:t>
      </w:r>
      <w:r w:rsidRPr="00C45F60">
        <w:rPr>
          <w:rFonts w:ascii="Times New Roman" w:hAnsi="Times New Roman"/>
          <w:sz w:val="24"/>
          <w:szCs w:val="28"/>
          <w:lang w:val="uk-UA"/>
        </w:rPr>
        <w:t>,0 тис.грн</w:t>
      </w:r>
      <w:r w:rsidR="0081355C" w:rsidRPr="0081355C">
        <w:t xml:space="preserve"> </w:t>
      </w:r>
    </w:p>
    <w:p w14:paraId="5AB4CA1E" w14:textId="77777777" w:rsidR="007A3DD5" w:rsidRDefault="007A3DD5" w:rsidP="0081355C">
      <w:pPr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-оплата послуг(крім комунальних) </w:t>
      </w:r>
      <w:r w:rsidR="00342CA0">
        <w:rPr>
          <w:rFonts w:ascii="Times New Roman" w:hAnsi="Times New Roman"/>
          <w:sz w:val="24"/>
          <w:szCs w:val="28"/>
          <w:lang w:val="uk-UA"/>
        </w:rPr>
        <w:t>–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42CA0">
        <w:rPr>
          <w:rFonts w:ascii="Times New Roman" w:hAnsi="Times New Roman"/>
          <w:sz w:val="24"/>
          <w:szCs w:val="28"/>
          <w:lang w:val="uk-UA"/>
        </w:rPr>
        <w:t>1060,0</w:t>
      </w:r>
      <w:r w:rsidRPr="00C45F60">
        <w:rPr>
          <w:rFonts w:ascii="Times New Roman" w:hAnsi="Times New Roman"/>
          <w:sz w:val="24"/>
          <w:szCs w:val="28"/>
          <w:lang w:val="uk-UA"/>
        </w:rPr>
        <w:t>тис.грн</w:t>
      </w:r>
      <w:r w:rsidR="003C2798">
        <w:rPr>
          <w:rFonts w:ascii="Times New Roman" w:hAnsi="Times New Roman"/>
          <w:sz w:val="24"/>
          <w:szCs w:val="28"/>
          <w:lang w:val="uk-UA"/>
        </w:rPr>
        <w:t xml:space="preserve">    </w:t>
      </w:r>
    </w:p>
    <w:p w14:paraId="64BAD137" w14:textId="77777777" w:rsidR="00342CA0" w:rsidRPr="00C45F60" w:rsidRDefault="00342CA0" w:rsidP="0081355C">
      <w:pPr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- проведення поточного ремонту санвузлів в амбулаторіях Центру – 500,0 тис.грн</w:t>
      </w:r>
    </w:p>
    <w:p w14:paraId="6DF90F88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-оплата комунальних послуг та енергоносіїв </w:t>
      </w:r>
      <w:r>
        <w:rPr>
          <w:rFonts w:ascii="Times New Roman" w:hAnsi="Times New Roman"/>
          <w:sz w:val="24"/>
          <w:szCs w:val="28"/>
          <w:lang w:val="uk-UA"/>
        </w:rPr>
        <w:t>–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42CA0">
        <w:rPr>
          <w:rFonts w:ascii="Times New Roman" w:hAnsi="Times New Roman"/>
          <w:sz w:val="24"/>
          <w:szCs w:val="28"/>
          <w:lang w:val="uk-UA"/>
        </w:rPr>
        <w:t>3000,0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06D5CB79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-витрати на оплату праці – </w:t>
      </w:r>
      <w:r w:rsidR="00342CA0">
        <w:rPr>
          <w:rFonts w:ascii="Times New Roman" w:hAnsi="Times New Roman"/>
          <w:sz w:val="24"/>
          <w:szCs w:val="28"/>
          <w:lang w:val="uk-UA"/>
        </w:rPr>
        <w:t>25138,6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52EB8632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-відрахування на соціальні заходи – </w:t>
      </w:r>
      <w:r w:rsidR="00342CA0">
        <w:rPr>
          <w:rFonts w:ascii="Times New Roman" w:hAnsi="Times New Roman"/>
          <w:sz w:val="24"/>
          <w:szCs w:val="28"/>
          <w:lang w:val="uk-UA"/>
        </w:rPr>
        <w:t>5530,4</w:t>
      </w:r>
      <w:r>
        <w:rPr>
          <w:rFonts w:ascii="Times New Roman" w:hAnsi="Times New Roman"/>
          <w:sz w:val="24"/>
          <w:szCs w:val="28"/>
          <w:lang w:val="uk-UA"/>
        </w:rPr>
        <w:t xml:space="preserve"> тис.грн </w:t>
      </w:r>
    </w:p>
    <w:p w14:paraId="30881092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>-витрати на відшкодування вартості лікарських засобів безкоштовно або на пільговій основі -</w:t>
      </w:r>
      <w:r w:rsidR="00342CA0">
        <w:rPr>
          <w:rFonts w:ascii="Times New Roman" w:hAnsi="Times New Roman"/>
          <w:sz w:val="24"/>
          <w:szCs w:val="28"/>
          <w:lang w:val="uk-UA"/>
        </w:rPr>
        <w:t xml:space="preserve"> 125</w:t>
      </w:r>
      <w:r w:rsidRPr="00C45F60">
        <w:rPr>
          <w:rFonts w:ascii="Times New Roman" w:hAnsi="Times New Roman"/>
          <w:sz w:val="24"/>
          <w:szCs w:val="28"/>
          <w:lang w:val="uk-UA"/>
        </w:rPr>
        <w:t>0,0 тис.грн</w:t>
      </w:r>
    </w:p>
    <w:p w14:paraId="6EF073CC" w14:textId="77777777" w:rsidR="007A3DD5" w:rsidRPr="00C45F60" w:rsidRDefault="00342CA0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-лікарняні ПФ- 7</w:t>
      </w:r>
      <w:r w:rsidR="007A3DD5">
        <w:rPr>
          <w:rFonts w:ascii="Times New Roman" w:hAnsi="Times New Roman"/>
          <w:sz w:val="24"/>
          <w:szCs w:val="28"/>
          <w:lang w:val="uk-UA"/>
        </w:rPr>
        <w:t>20</w:t>
      </w:r>
      <w:r w:rsidR="007A3DD5" w:rsidRPr="00C45F60">
        <w:rPr>
          <w:rFonts w:ascii="Times New Roman" w:hAnsi="Times New Roman"/>
          <w:sz w:val="24"/>
          <w:szCs w:val="28"/>
          <w:lang w:val="uk-UA"/>
        </w:rPr>
        <w:t>,0 тис.грн</w:t>
      </w:r>
    </w:p>
    <w:p w14:paraId="1997533F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 адміністративні витрати </w:t>
      </w:r>
      <w:r>
        <w:rPr>
          <w:rFonts w:ascii="Times New Roman" w:hAnsi="Times New Roman"/>
          <w:sz w:val="24"/>
          <w:szCs w:val="28"/>
          <w:lang w:val="uk-UA"/>
        </w:rPr>
        <w:t>–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42CA0">
        <w:rPr>
          <w:rFonts w:ascii="Times New Roman" w:hAnsi="Times New Roman"/>
          <w:sz w:val="24"/>
          <w:szCs w:val="28"/>
          <w:lang w:val="uk-UA"/>
        </w:rPr>
        <w:t>7552,2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5D614E5C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7907FB48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Капітальні інвестиції становлять </w:t>
      </w:r>
      <w:r w:rsidR="00577F48">
        <w:rPr>
          <w:rFonts w:ascii="Times New Roman" w:hAnsi="Times New Roman"/>
          <w:sz w:val="24"/>
          <w:szCs w:val="28"/>
          <w:lang w:val="uk-UA"/>
        </w:rPr>
        <w:t>4360</w:t>
      </w:r>
      <w:r>
        <w:rPr>
          <w:rFonts w:ascii="Times New Roman" w:hAnsi="Times New Roman"/>
          <w:sz w:val="24"/>
          <w:szCs w:val="28"/>
          <w:lang w:val="uk-UA"/>
        </w:rPr>
        <w:t>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 в т.ч.:</w:t>
      </w:r>
    </w:p>
    <w:p w14:paraId="423FED85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-придбання основних засобів – </w:t>
      </w:r>
      <w:r w:rsidR="00577F48">
        <w:rPr>
          <w:rFonts w:ascii="Times New Roman" w:hAnsi="Times New Roman"/>
          <w:sz w:val="24"/>
          <w:szCs w:val="28"/>
          <w:lang w:val="uk-UA"/>
        </w:rPr>
        <w:t>1360</w:t>
      </w:r>
      <w:r>
        <w:rPr>
          <w:rFonts w:ascii="Times New Roman" w:hAnsi="Times New Roman"/>
          <w:sz w:val="24"/>
          <w:szCs w:val="28"/>
          <w:lang w:val="uk-UA"/>
        </w:rPr>
        <w:t>,0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тис.грн</w:t>
      </w:r>
    </w:p>
    <w:p w14:paraId="2987E49B" w14:textId="77777777" w:rsidR="007A3DD5" w:rsidRPr="00C45F60" w:rsidRDefault="004B64DA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-капітальний ремонт – </w:t>
      </w:r>
      <w:r w:rsidR="00342CA0">
        <w:rPr>
          <w:rFonts w:ascii="Times New Roman" w:hAnsi="Times New Roman"/>
          <w:sz w:val="24"/>
          <w:szCs w:val="28"/>
          <w:lang w:val="uk-UA"/>
        </w:rPr>
        <w:t>30</w:t>
      </w:r>
      <w:r>
        <w:rPr>
          <w:rFonts w:ascii="Times New Roman" w:hAnsi="Times New Roman"/>
          <w:sz w:val="24"/>
          <w:szCs w:val="28"/>
          <w:lang w:val="uk-UA"/>
        </w:rPr>
        <w:t>00</w:t>
      </w:r>
      <w:r w:rsidR="007A3DD5">
        <w:rPr>
          <w:rFonts w:ascii="Times New Roman" w:hAnsi="Times New Roman"/>
          <w:sz w:val="24"/>
          <w:szCs w:val="28"/>
          <w:lang w:val="uk-UA"/>
        </w:rPr>
        <w:t xml:space="preserve">,0 </w:t>
      </w:r>
      <w:r w:rsidR="007A3DD5" w:rsidRPr="00C45F60">
        <w:rPr>
          <w:rFonts w:ascii="Times New Roman" w:hAnsi="Times New Roman"/>
          <w:sz w:val="24"/>
          <w:szCs w:val="28"/>
          <w:lang w:val="uk-UA"/>
        </w:rPr>
        <w:t>тис.грн</w:t>
      </w:r>
    </w:p>
    <w:p w14:paraId="5D59C741" w14:textId="77777777" w:rsidR="007A3DD5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583DE440" w14:textId="77777777" w:rsidR="00FE34E2" w:rsidRDefault="00FE34E2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596A4AB5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5DC0EB54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4D10CCBB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188B0C42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29621027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Директор  КНП «ЦПМД» ДМР ІФО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Віолета ЦАП    </w:t>
      </w:r>
      <w:r w:rsidRPr="00C45F60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</w:t>
      </w:r>
    </w:p>
    <w:p w14:paraId="32126948" w14:textId="77777777" w:rsidR="007A3DD5" w:rsidRPr="00C45F60" w:rsidRDefault="007A3DD5" w:rsidP="007A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C45F60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14:paraId="075DC314" w14:textId="77777777" w:rsidR="00160564" w:rsidRPr="00C45F60" w:rsidRDefault="00160564" w:rsidP="00C42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sectPr w:rsidR="00160564" w:rsidRPr="00C45F60" w:rsidSect="007A3DD5">
      <w:headerReference w:type="default" r:id="rId8"/>
      <w:footerReference w:type="defaul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9231" w14:textId="77777777" w:rsidR="007541F8" w:rsidRDefault="007541F8" w:rsidP="00DD6F8B">
      <w:pPr>
        <w:spacing w:after="0" w:line="240" w:lineRule="auto"/>
      </w:pPr>
      <w:r>
        <w:separator/>
      </w:r>
    </w:p>
  </w:endnote>
  <w:endnote w:type="continuationSeparator" w:id="0">
    <w:p w14:paraId="546235AC" w14:textId="77777777" w:rsidR="007541F8" w:rsidRDefault="00754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E503" w14:textId="77777777" w:rsidR="00684FF6" w:rsidRDefault="00684FF6" w:rsidP="00DD6F8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E9B6" w14:textId="77777777" w:rsidR="007541F8" w:rsidRDefault="007541F8" w:rsidP="00DD6F8B">
      <w:pPr>
        <w:spacing w:after="0" w:line="240" w:lineRule="auto"/>
      </w:pPr>
      <w:r>
        <w:separator/>
      </w:r>
    </w:p>
  </w:footnote>
  <w:footnote w:type="continuationSeparator" w:id="0">
    <w:p w14:paraId="5332C1CB" w14:textId="77777777" w:rsidR="007541F8" w:rsidRDefault="007541F8" w:rsidP="00DD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762509"/>
      <w:docPartObj>
        <w:docPartGallery w:val="Page Numbers (Top of Page)"/>
        <w:docPartUnique/>
      </w:docPartObj>
    </w:sdtPr>
    <w:sdtEndPr/>
    <w:sdtContent>
      <w:p w14:paraId="1EACCAF1" w14:textId="4656CA1E" w:rsidR="003C1EF9" w:rsidRDefault="003C1E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A2" w:rsidRPr="00AF51A2">
          <w:rPr>
            <w:noProof/>
            <w:lang w:val="uk-UA"/>
          </w:rPr>
          <w:t>1</w:t>
        </w:r>
        <w:r>
          <w:fldChar w:fldCharType="end"/>
        </w:r>
      </w:p>
    </w:sdtContent>
  </w:sdt>
  <w:p w14:paraId="0EA1C7A2" w14:textId="340AD57C" w:rsidR="00684FF6" w:rsidRDefault="00684FF6" w:rsidP="002857F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4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0"/>
  </w:num>
  <w:num w:numId="5">
    <w:abstractNumId w:val="12"/>
  </w:num>
  <w:num w:numId="6">
    <w:abstractNumId w:val="4"/>
  </w:num>
  <w:num w:numId="7">
    <w:abstractNumId w:val="6"/>
  </w:num>
  <w:num w:numId="8">
    <w:abstractNumId w:val="16"/>
  </w:num>
  <w:num w:numId="9">
    <w:abstractNumId w:val="21"/>
  </w:num>
  <w:num w:numId="10">
    <w:abstractNumId w:val="0"/>
  </w:num>
  <w:num w:numId="11">
    <w:abstractNumId w:val="9"/>
  </w:num>
  <w:num w:numId="12">
    <w:abstractNumId w:val="17"/>
  </w:num>
  <w:num w:numId="13">
    <w:abstractNumId w:val="13"/>
  </w:num>
  <w:num w:numId="14">
    <w:abstractNumId w:val="1"/>
  </w:num>
  <w:num w:numId="15">
    <w:abstractNumId w:val="22"/>
  </w:num>
  <w:num w:numId="16">
    <w:abstractNumId w:val="8"/>
  </w:num>
  <w:num w:numId="17">
    <w:abstractNumId w:val="5"/>
  </w:num>
  <w:num w:numId="18">
    <w:abstractNumId w:val="10"/>
  </w:num>
  <w:num w:numId="19">
    <w:abstractNumId w:val="14"/>
  </w:num>
  <w:num w:numId="20">
    <w:abstractNumId w:val="7"/>
  </w:num>
  <w:num w:numId="21">
    <w:abstractNumId w:val="18"/>
  </w:num>
  <w:num w:numId="22">
    <w:abstractNumId w:val="19"/>
  </w:num>
  <w:num w:numId="23">
    <w:abstractNumId w:val="2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A1A"/>
    <w:rsid w:val="00006CAC"/>
    <w:rsid w:val="000118D8"/>
    <w:rsid w:val="000157F0"/>
    <w:rsid w:val="00020283"/>
    <w:rsid w:val="000342A9"/>
    <w:rsid w:val="00045DC7"/>
    <w:rsid w:val="0004793A"/>
    <w:rsid w:val="00047D83"/>
    <w:rsid w:val="000523D8"/>
    <w:rsid w:val="000612FA"/>
    <w:rsid w:val="00061ADF"/>
    <w:rsid w:val="00064BAA"/>
    <w:rsid w:val="00074B00"/>
    <w:rsid w:val="0008100D"/>
    <w:rsid w:val="000818DA"/>
    <w:rsid w:val="00094574"/>
    <w:rsid w:val="00094F39"/>
    <w:rsid w:val="000A078D"/>
    <w:rsid w:val="000A0C5C"/>
    <w:rsid w:val="000A2731"/>
    <w:rsid w:val="000A59A8"/>
    <w:rsid w:val="000A697B"/>
    <w:rsid w:val="000C0DE7"/>
    <w:rsid w:val="000F6DBB"/>
    <w:rsid w:val="0010464C"/>
    <w:rsid w:val="00111D5E"/>
    <w:rsid w:val="001152F4"/>
    <w:rsid w:val="001205DB"/>
    <w:rsid w:val="001262B1"/>
    <w:rsid w:val="001266AC"/>
    <w:rsid w:val="00134D62"/>
    <w:rsid w:val="00140816"/>
    <w:rsid w:val="00141EEE"/>
    <w:rsid w:val="00145E1B"/>
    <w:rsid w:val="00153EF3"/>
    <w:rsid w:val="00154C7A"/>
    <w:rsid w:val="00154CE1"/>
    <w:rsid w:val="00160564"/>
    <w:rsid w:val="00161C1A"/>
    <w:rsid w:val="00176C0E"/>
    <w:rsid w:val="00177C47"/>
    <w:rsid w:val="001800C8"/>
    <w:rsid w:val="00182FBC"/>
    <w:rsid w:val="0018794C"/>
    <w:rsid w:val="00190434"/>
    <w:rsid w:val="001943E5"/>
    <w:rsid w:val="001944F8"/>
    <w:rsid w:val="001A510D"/>
    <w:rsid w:val="001B4AEB"/>
    <w:rsid w:val="001B4CF5"/>
    <w:rsid w:val="001C3A84"/>
    <w:rsid w:val="001C5490"/>
    <w:rsid w:val="001C7E78"/>
    <w:rsid w:val="001D6C8E"/>
    <w:rsid w:val="001E4D12"/>
    <w:rsid w:val="001E4EE1"/>
    <w:rsid w:val="001E4FF3"/>
    <w:rsid w:val="001E52B2"/>
    <w:rsid w:val="0020671C"/>
    <w:rsid w:val="00206CC7"/>
    <w:rsid w:val="00207640"/>
    <w:rsid w:val="00213096"/>
    <w:rsid w:val="0022449A"/>
    <w:rsid w:val="00224DE3"/>
    <w:rsid w:val="0023246C"/>
    <w:rsid w:val="002348EF"/>
    <w:rsid w:val="00237100"/>
    <w:rsid w:val="0024042C"/>
    <w:rsid w:val="0024346B"/>
    <w:rsid w:val="002504B9"/>
    <w:rsid w:val="00262C59"/>
    <w:rsid w:val="00266FAD"/>
    <w:rsid w:val="00273DD8"/>
    <w:rsid w:val="00281C45"/>
    <w:rsid w:val="00285287"/>
    <w:rsid w:val="002857F0"/>
    <w:rsid w:val="0028716B"/>
    <w:rsid w:val="00291915"/>
    <w:rsid w:val="00291CA4"/>
    <w:rsid w:val="00295158"/>
    <w:rsid w:val="002A63B6"/>
    <w:rsid w:val="002A6608"/>
    <w:rsid w:val="002A7229"/>
    <w:rsid w:val="002B091A"/>
    <w:rsid w:val="002C0DD2"/>
    <w:rsid w:val="002D504D"/>
    <w:rsid w:val="002E57F0"/>
    <w:rsid w:val="002E5DEF"/>
    <w:rsid w:val="002E774A"/>
    <w:rsid w:val="002E7D8F"/>
    <w:rsid w:val="00307C6C"/>
    <w:rsid w:val="00312EE3"/>
    <w:rsid w:val="003308D6"/>
    <w:rsid w:val="00342CA0"/>
    <w:rsid w:val="00347200"/>
    <w:rsid w:val="00350542"/>
    <w:rsid w:val="003522A8"/>
    <w:rsid w:val="00356A74"/>
    <w:rsid w:val="00367E0D"/>
    <w:rsid w:val="00370372"/>
    <w:rsid w:val="00374904"/>
    <w:rsid w:val="00376008"/>
    <w:rsid w:val="003802DC"/>
    <w:rsid w:val="00380C4B"/>
    <w:rsid w:val="003845B3"/>
    <w:rsid w:val="0038498E"/>
    <w:rsid w:val="003852BA"/>
    <w:rsid w:val="00386EC1"/>
    <w:rsid w:val="0039004B"/>
    <w:rsid w:val="0039256D"/>
    <w:rsid w:val="003A2BC5"/>
    <w:rsid w:val="003A5A6E"/>
    <w:rsid w:val="003A7D58"/>
    <w:rsid w:val="003B72A4"/>
    <w:rsid w:val="003C079F"/>
    <w:rsid w:val="003C1EF9"/>
    <w:rsid w:val="003C2798"/>
    <w:rsid w:val="003C47A6"/>
    <w:rsid w:val="003D1836"/>
    <w:rsid w:val="003F2DE9"/>
    <w:rsid w:val="003F5F7D"/>
    <w:rsid w:val="00406EFF"/>
    <w:rsid w:val="00411581"/>
    <w:rsid w:val="0041644C"/>
    <w:rsid w:val="0041771B"/>
    <w:rsid w:val="004215F2"/>
    <w:rsid w:val="00421CAE"/>
    <w:rsid w:val="004238E6"/>
    <w:rsid w:val="004243EC"/>
    <w:rsid w:val="004277D6"/>
    <w:rsid w:val="0043056A"/>
    <w:rsid w:val="004307B9"/>
    <w:rsid w:val="004375AE"/>
    <w:rsid w:val="0044541E"/>
    <w:rsid w:val="0045692D"/>
    <w:rsid w:val="00462132"/>
    <w:rsid w:val="00470A98"/>
    <w:rsid w:val="00473E0B"/>
    <w:rsid w:val="00484222"/>
    <w:rsid w:val="00487182"/>
    <w:rsid w:val="00494F6F"/>
    <w:rsid w:val="0049621C"/>
    <w:rsid w:val="004A2236"/>
    <w:rsid w:val="004B089E"/>
    <w:rsid w:val="004B64DA"/>
    <w:rsid w:val="004C6FE2"/>
    <w:rsid w:val="004D36EA"/>
    <w:rsid w:val="004D46D8"/>
    <w:rsid w:val="004E0695"/>
    <w:rsid w:val="004E3A5B"/>
    <w:rsid w:val="004F0824"/>
    <w:rsid w:val="004F126B"/>
    <w:rsid w:val="004F1B0F"/>
    <w:rsid w:val="004F3EFA"/>
    <w:rsid w:val="004F5276"/>
    <w:rsid w:val="005013DB"/>
    <w:rsid w:val="00501FF4"/>
    <w:rsid w:val="00503190"/>
    <w:rsid w:val="00507456"/>
    <w:rsid w:val="0052237E"/>
    <w:rsid w:val="00531CFC"/>
    <w:rsid w:val="00534CE8"/>
    <w:rsid w:val="00535D48"/>
    <w:rsid w:val="00536DF9"/>
    <w:rsid w:val="00536F3E"/>
    <w:rsid w:val="00537CB1"/>
    <w:rsid w:val="00541758"/>
    <w:rsid w:val="00552868"/>
    <w:rsid w:val="0055667C"/>
    <w:rsid w:val="00560C3D"/>
    <w:rsid w:val="00566CDE"/>
    <w:rsid w:val="005768F3"/>
    <w:rsid w:val="00577F48"/>
    <w:rsid w:val="00581737"/>
    <w:rsid w:val="00582E07"/>
    <w:rsid w:val="00586647"/>
    <w:rsid w:val="00587C43"/>
    <w:rsid w:val="00593129"/>
    <w:rsid w:val="005945D7"/>
    <w:rsid w:val="005A05AD"/>
    <w:rsid w:val="005A514C"/>
    <w:rsid w:val="005B09EE"/>
    <w:rsid w:val="005B0DF1"/>
    <w:rsid w:val="005B383C"/>
    <w:rsid w:val="005C0A0C"/>
    <w:rsid w:val="005D255F"/>
    <w:rsid w:val="005E57C5"/>
    <w:rsid w:val="005F7DDF"/>
    <w:rsid w:val="00601A75"/>
    <w:rsid w:val="00602D10"/>
    <w:rsid w:val="00614A96"/>
    <w:rsid w:val="006161F6"/>
    <w:rsid w:val="00622AC2"/>
    <w:rsid w:val="00622CFA"/>
    <w:rsid w:val="00624981"/>
    <w:rsid w:val="00642567"/>
    <w:rsid w:val="006427F5"/>
    <w:rsid w:val="00661B0B"/>
    <w:rsid w:val="00681EBB"/>
    <w:rsid w:val="00684FF6"/>
    <w:rsid w:val="00686D76"/>
    <w:rsid w:val="00693C97"/>
    <w:rsid w:val="006A0C42"/>
    <w:rsid w:val="006A4B04"/>
    <w:rsid w:val="006A6C90"/>
    <w:rsid w:val="006B07A1"/>
    <w:rsid w:val="006B2809"/>
    <w:rsid w:val="006B4FAF"/>
    <w:rsid w:val="006B635B"/>
    <w:rsid w:val="006B77FC"/>
    <w:rsid w:val="006D238B"/>
    <w:rsid w:val="006D6848"/>
    <w:rsid w:val="006D7DBD"/>
    <w:rsid w:val="006F16D8"/>
    <w:rsid w:val="006F17FA"/>
    <w:rsid w:val="006F3B2E"/>
    <w:rsid w:val="006F5CB5"/>
    <w:rsid w:val="00702032"/>
    <w:rsid w:val="00703374"/>
    <w:rsid w:val="00717DA6"/>
    <w:rsid w:val="00723BE9"/>
    <w:rsid w:val="007253AB"/>
    <w:rsid w:val="007272DA"/>
    <w:rsid w:val="00730EA7"/>
    <w:rsid w:val="0073254D"/>
    <w:rsid w:val="007417EE"/>
    <w:rsid w:val="00750A47"/>
    <w:rsid w:val="00753BC5"/>
    <w:rsid w:val="007541F8"/>
    <w:rsid w:val="00764B64"/>
    <w:rsid w:val="00764C14"/>
    <w:rsid w:val="00771412"/>
    <w:rsid w:val="007714B4"/>
    <w:rsid w:val="00777637"/>
    <w:rsid w:val="00777CBE"/>
    <w:rsid w:val="007801E6"/>
    <w:rsid w:val="0078245B"/>
    <w:rsid w:val="00783BD4"/>
    <w:rsid w:val="00784D77"/>
    <w:rsid w:val="007929D0"/>
    <w:rsid w:val="007935D9"/>
    <w:rsid w:val="00796F22"/>
    <w:rsid w:val="007A0361"/>
    <w:rsid w:val="007A3DD5"/>
    <w:rsid w:val="007A6998"/>
    <w:rsid w:val="007C16C8"/>
    <w:rsid w:val="007C17D2"/>
    <w:rsid w:val="007C3053"/>
    <w:rsid w:val="007D49C7"/>
    <w:rsid w:val="007D5269"/>
    <w:rsid w:val="007E4341"/>
    <w:rsid w:val="007E4FBD"/>
    <w:rsid w:val="007E6D15"/>
    <w:rsid w:val="007E794A"/>
    <w:rsid w:val="007F24B8"/>
    <w:rsid w:val="007F375F"/>
    <w:rsid w:val="007F6B15"/>
    <w:rsid w:val="00805326"/>
    <w:rsid w:val="00810541"/>
    <w:rsid w:val="0081355C"/>
    <w:rsid w:val="00815D46"/>
    <w:rsid w:val="00815F44"/>
    <w:rsid w:val="008173B6"/>
    <w:rsid w:val="008211AC"/>
    <w:rsid w:val="00822181"/>
    <w:rsid w:val="008262D7"/>
    <w:rsid w:val="00831CEC"/>
    <w:rsid w:val="00835E86"/>
    <w:rsid w:val="00836EFB"/>
    <w:rsid w:val="0084396B"/>
    <w:rsid w:val="00843A1E"/>
    <w:rsid w:val="0084434B"/>
    <w:rsid w:val="00845EFB"/>
    <w:rsid w:val="0085020A"/>
    <w:rsid w:val="00851128"/>
    <w:rsid w:val="008537EB"/>
    <w:rsid w:val="00867BE8"/>
    <w:rsid w:val="00877CE9"/>
    <w:rsid w:val="00884ABD"/>
    <w:rsid w:val="00896070"/>
    <w:rsid w:val="008A09CB"/>
    <w:rsid w:val="008A2F2C"/>
    <w:rsid w:val="008A3C3E"/>
    <w:rsid w:val="008A45DC"/>
    <w:rsid w:val="008B0502"/>
    <w:rsid w:val="008B6A1A"/>
    <w:rsid w:val="008C0ACE"/>
    <w:rsid w:val="008C2B61"/>
    <w:rsid w:val="008C30A8"/>
    <w:rsid w:val="008C32B7"/>
    <w:rsid w:val="008C32FD"/>
    <w:rsid w:val="008C3909"/>
    <w:rsid w:val="008C3F19"/>
    <w:rsid w:val="008C6E0A"/>
    <w:rsid w:val="008D07FD"/>
    <w:rsid w:val="008D397B"/>
    <w:rsid w:val="008D6C22"/>
    <w:rsid w:val="008D77CC"/>
    <w:rsid w:val="008F080D"/>
    <w:rsid w:val="008F6D70"/>
    <w:rsid w:val="009000E2"/>
    <w:rsid w:val="009055DE"/>
    <w:rsid w:val="0091500E"/>
    <w:rsid w:val="0092375C"/>
    <w:rsid w:val="00924935"/>
    <w:rsid w:val="00925256"/>
    <w:rsid w:val="009270C5"/>
    <w:rsid w:val="009271E1"/>
    <w:rsid w:val="00927F28"/>
    <w:rsid w:val="00932CA8"/>
    <w:rsid w:val="00936489"/>
    <w:rsid w:val="00940D68"/>
    <w:rsid w:val="00941043"/>
    <w:rsid w:val="00946439"/>
    <w:rsid w:val="00950768"/>
    <w:rsid w:val="009517AC"/>
    <w:rsid w:val="00957E38"/>
    <w:rsid w:val="00961021"/>
    <w:rsid w:val="00961A85"/>
    <w:rsid w:val="009702A2"/>
    <w:rsid w:val="00971BEB"/>
    <w:rsid w:val="00980C2B"/>
    <w:rsid w:val="0098425E"/>
    <w:rsid w:val="00986C9D"/>
    <w:rsid w:val="00986F33"/>
    <w:rsid w:val="00995E30"/>
    <w:rsid w:val="009A290C"/>
    <w:rsid w:val="009B1BF9"/>
    <w:rsid w:val="009B75E4"/>
    <w:rsid w:val="009C472E"/>
    <w:rsid w:val="009E0C6E"/>
    <w:rsid w:val="009E5EB9"/>
    <w:rsid w:val="009F3D3C"/>
    <w:rsid w:val="009F431E"/>
    <w:rsid w:val="009F76C5"/>
    <w:rsid w:val="00A02447"/>
    <w:rsid w:val="00A04287"/>
    <w:rsid w:val="00A10246"/>
    <w:rsid w:val="00A23A7B"/>
    <w:rsid w:val="00A27992"/>
    <w:rsid w:val="00A40D15"/>
    <w:rsid w:val="00A46214"/>
    <w:rsid w:val="00A46810"/>
    <w:rsid w:val="00A50AE0"/>
    <w:rsid w:val="00A640C8"/>
    <w:rsid w:val="00A646E4"/>
    <w:rsid w:val="00A65E2D"/>
    <w:rsid w:val="00A72461"/>
    <w:rsid w:val="00A725CD"/>
    <w:rsid w:val="00A75F16"/>
    <w:rsid w:val="00A84060"/>
    <w:rsid w:val="00A85894"/>
    <w:rsid w:val="00A87778"/>
    <w:rsid w:val="00AA00C8"/>
    <w:rsid w:val="00AA5710"/>
    <w:rsid w:val="00AA59CA"/>
    <w:rsid w:val="00AA7D10"/>
    <w:rsid w:val="00AC0A1C"/>
    <w:rsid w:val="00AC1298"/>
    <w:rsid w:val="00AC4A16"/>
    <w:rsid w:val="00AC4BB8"/>
    <w:rsid w:val="00AE465D"/>
    <w:rsid w:val="00AE699B"/>
    <w:rsid w:val="00AF0589"/>
    <w:rsid w:val="00AF5153"/>
    <w:rsid w:val="00AF51A2"/>
    <w:rsid w:val="00B077F2"/>
    <w:rsid w:val="00B129DD"/>
    <w:rsid w:val="00B25BC0"/>
    <w:rsid w:val="00B348C9"/>
    <w:rsid w:val="00B50338"/>
    <w:rsid w:val="00B541CD"/>
    <w:rsid w:val="00B5442A"/>
    <w:rsid w:val="00B6244E"/>
    <w:rsid w:val="00B77171"/>
    <w:rsid w:val="00B80439"/>
    <w:rsid w:val="00B817BD"/>
    <w:rsid w:val="00B81F40"/>
    <w:rsid w:val="00B84513"/>
    <w:rsid w:val="00B930E3"/>
    <w:rsid w:val="00B96C31"/>
    <w:rsid w:val="00BA456E"/>
    <w:rsid w:val="00BA7FEB"/>
    <w:rsid w:val="00BB3A5A"/>
    <w:rsid w:val="00BB76FD"/>
    <w:rsid w:val="00BB7982"/>
    <w:rsid w:val="00BC6844"/>
    <w:rsid w:val="00BC6AA1"/>
    <w:rsid w:val="00BC76A8"/>
    <w:rsid w:val="00BD5D80"/>
    <w:rsid w:val="00BE1514"/>
    <w:rsid w:val="00C06676"/>
    <w:rsid w:val="00C10587"/>
    <w:rsid w:val="00C12450"/>
    <w:rsid w:val="00C14F52"/>
    <w:rsid w:val="00C17884"/>
    <w:rsid w:val="00C31C5D"/>
    <w:rsid w:val="00C41ED3"/>
    <w:rsid w:val="00C42666"/>
    <w:rsid w:val="00C45F60"/>
    <w:rsid w:val="00C46472"/>
    <w:rsid w:val="00C52AB4"/>
    <w:rsid w:val="00C52C9C"/>
    <w:rsid w:val="00C54EFC"/>
    <w:rsid w:val="00C73F0A"/>
    <w:rsid w:val="00C83CF7"/>
    <w:rsid w:val="00C92133"/>
    <w:rsid w:val="00C96B35"/>
    <w:rsid w:val="00C97BFA"/>
    <w:rsid w:val="00CA3891"/>
    <w:rsid w:val="00CA4B08"/>
    <w:rsid w:val="00CB14DF"/>
    <w:rsid w:val="00CB3B69"/>
    <w:rsid w:val="00CC2F7D"/>
    <w:rsid w:val="00CD0102"/>
    <w:rsid w:val="00CD27BC"/>
    <w:rsid w:val="00CD4AC0"/>
    <w:rsid w:val="00CD66BE"/>
    <w:rsid w:val="00CD6967"/>
    <w:rsid w:val="00CD7531"/>
    <w:rsid w:val="00CF0FA5"/>
    <w:rsid w:val="00CF1CC5"/>
    <w:rsid w:val="00CF3355"/>
    <w:rsid w:val="00D00B20"/>
    <w:rsid w:val="00D00EEB"/>
    <w:rsid w:val="00D01F4E"/>
    <w:rsid w:val="00D0444D"/>
    <w:rsid w:val="00D11524"/>
    <w:rsid w:val="00D1248F"/>
    <w:rsid w:val="00D20C92"/>
    <w:rsid w:val="00D30B30"/>
    <w:rsid w:val="00D4080C"/>
    <w:rsid w:val="00D45823"/>
    <w:rsid w:val="00D50F8A"/>
    <w:rsid w:val="00D55BCE"/>
    <w:rsid w:val="00D56A1A"/>
    <w:rsid w:val="00D60C81"/>
    <w:rsid w:val="00D62556"/>
    <w:rsid w:val="00D735D1"/>
    <w:rsid w:val="00D77A13"/>
    <w:rsid w:val="00D811A9"/>
    <w:rsid w:val="00D82742"/>
    <w:rsid w:val="00D854E5"/>
    <w:rsid w:val="00D95CA0"/>
    <w:rsid w:val="00DA1DFF"/>
    <w:rsid w:val="00DA37D0"/>
    <w:rsid w:val="00DA4D22"/>
    <w:rsid w:val="00DA6EA4"/>
    <w:rsid w:val="00DB215B"/>
    <w:rsid w:val="00DC1CEB"/>
    <w:rsid w:val="00DC7D0F"/>
    <w:rsid w:val="00DD08B3"/>
    <w:rsid w:val="00DD3446"/>
    <w:rsid w:val="00DD6F8B"/>
    <w:rsid w:val="00DE277C"/>
    <w:rsid w:val="00DE5800"/>
    <w:rsid w:val="00E0140E"/>
    <w:rsid w:val="00E02057"/>
    <w:rsid w:val="00E13EF4"/>
    <w:rsid w:val="00E149B0"/>
    <w:rsid w:val="00E3355F"/>
    <w:rsid w:val="00E44864"/>
    <w:rsid w:val="00E46EEE"/>
    <w:rsid w:val="00E54FD1"/>
    <w:rsid w:val="00E56964"/>
    <w:rsid w:val="00E61322"/>
    <w:rsid w:val="00E6246D"/>
    <w:rsid w:val="00E85643"/>
    <w:rsid w:val="00E87A90"/>
    <w:rsid w:val="00E92454"/>
    <w:rsid w:val="00E97844"/>
    <w:rsid w:val="00EA3922"/>
    <w:rsid w:val="00EA4F25"/>
    <w:rsid w:val="00EB28AB"/>
    <w:rsid w:val="00EB5AE4"/>
    <w:rsid w:val="00EC43EB"/>
    <w:rsid w:val="00ED285B"/>
    <w:rsid w:val="00EF0614"/>
    <w:rsid w:val="00EF1AE9"/>
    <w:rsid w:val="00EF2719"/>
    <w:rsid w:val="00EF2AED"/>
    <w:rsid w:val="00EF2FF4"/>
    <w:rsid w:val="00EF4C26"/>
    <w:rsid w:val="00F01551"/>
    <w:rsid w:val="00F01BA6"/>
    <w:rsid w:val="00F0392E"/>
    <w:rsid w:val="00F062DA"/>
    <w:rsid w:val="00F12713"/>
    <w:rsid w:val="00F132E6"/>
    <w:rsid w:val="00F30925"/>
    <w:rsid w:val="00F3616D"/>
    <w:rsid w:val="00F37036"/>
    <w:rsid w:val="00F50496"/>
    <w:rsid w:val="00F524E8"/>
    <w:rsid w:val="00F543E6"/>
    <w:rsid w:val="00F55BF1"/>
    <w:rsid w:val="00F57C8D"/>
    <w:rsid w:val="00F66521"/>
    <w:rsid w:val="00F665F6"/>
    <w:rsid w:val="00F75BD1"/>
    <w:rsid w:val="00F83589"/>
    <w:rsid w:val="00F8547E"/>
    <w:rsid w:val="00F87EC3"/>
    <w:rsid w:val="00FA237B"/>
    <w:rsid w:val="00FA3642"/>
    <w:rsid w:val="00FA6120"/>
    <w:rsid w:val="00FA6C5F"/>
    <w:rsid w:val="00FB10DC"/>
    <w:rsid w:val="00FB42DE"/>
    <w:rsid w:val="00FB46A7"/>
    <w:rsid w:val="00FD2938"/>
    <w:rsid w:val="00FD6361"/>
    <w:rsid w:val="00FD6AAD"/>
    <w:rsid w:val="00FD71FD"/>
    <w:rsid w:val="00FE1279"/>
    <w:rsid w:val="00FE34E2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B39A9"/>
  <w15:docId w15:val="{EED9D748-7954-4908-B7B9-ECE49535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6D7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2237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8F6D7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F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D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rsid w:val="00FD29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F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D6F8B"/>
  </w:style>
  <w:style w:type="paragraph" w:styleId="a8">
    <w:name w:val="footer"/>
    <w:basedOn w:val="a"/>
    <w:link w:val="a9"/>
    <w:unhideWhenUsed/>
    <w:rsid w:val="00DD6F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D6F8B"/>
  </w:style>
  <w:style w:type="character" w:styleId="aa">
    <w:name w:val="Hyperlink"/>
    <w:uiPriority w:val="99"/>
    <w:unhideWhenUsed/>
    <w:rsid w:val="00134D62"/>
    <w:rPr>
      <w:color w:val="0000FF"/>
      <w:u w:val="single"/>
    </w:rPr>
  </w:style>
  <w:style w:type="character" w:styleId="ab">
    <w:name w:val="FollowedHyperlink"/>
    <w:semiHidden/>
    <w:unhideWhenUsed/>
    <w:rsid w:val="00896070"/>
    <w:rPr>
      <w:color w:val="800080"/>
      <w:u w:val="single"/>
    </w:rPr>
  </w:style>
  <w:style w:type="paragraph" w:styleId="ac">
    <w:name w:val="Body Text"/>
    <w:basedOn w:val="a"/>
    <w:link w:val="ad"/>
    <w:rsid w:val="00FD6361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ий текст Знак"/>
    <w:link w:val="ac"/>
    <w:rsid w:val="00FD636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717DA6"/>
  </w:style>
  <w:style w:type="character" w:customStyle="1" w:styleId="20">
    <w:name w:val="Заголовок 2 Знак"/>
    <w:link w:val="2"/>
    <w:rsid w:val="0052237E"/>
    <w:rPr>
      <w:rFonts w:ascii="Times New Roman" w:eastAsia="Calibri" w:hAnsi="Times New Roman"/>
      <w:b/>
      <w:bCs/>
      <w:sz w:val="36"/>
      <w:szCs w:val="36"/>
    </w:rPr>
  </w:style>
  <w:style w:type="numbering" w:customStyle="1" w:styleId="11">
    <w:name w:val="Немає списку1"/>
    <w:next w:val="a2"/>
    <w:uiPriority w:val="99"/>
    <w:semiHidden/>
    <w:unhideWhenUsed/>
    <w:rsid w:val="0052237E"/>
  </w:style>
  <w:style w:type="table" w:styleId="ae">
    <w:name w:val="Table Grid"/>
    <w:basedOn w:val="a1"/>
    <w:uiPriority w:val="59"/>
    <w:rsid w:val="0052237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2237E"/>
    <w:rPr>
      <w:rFonts w:eastAsia="Calibri"/>
      <w:sz w:val="22"/>
      <w:szCs w:val="22"/>
      <w:lang w:val="uk-UA" w:eastAsia="en-US"/>
    </w:rPr>
  </w:style>
  <w:style w:type="numbering" w:customStyle="1" w:styleId="21">
    <w:name w:val="Немає списку2"/>
    <w:next w:val="a2"/>
    <w:semiHidden/>
    <w:rsid w:val="0052237E"/>
  </w:style>
  <w:style w:type="paragraph" w:customStyle="1" w:styleId="msonormal0">
    <w:name w:val="msonormal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52237E"/>
    <w:rPr>
      <w:rFonts w:cs="Times New Roman"/>
      <w:b/>
      <w:bCs/>
    </w:rPr>
  </w:style>
  <w:style w:type="paragraph" w:customStyle="1" w:styleId="af2">
    <w:name w:val="a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bold">
    <w:name w:val="bold"/>
    <w:rsid w:val="0052237E"/>
    <w:rPr>
      <w:rFonts w:cs="Times New Roman"/>
    </w:rPr>
  </w:style>
  <w:style w:type="character" w:styleId="af3">
    <w:name w:val="Emphasis"/>
    <w:uiPriority w:val="20"/>
    <w:qFormat/>
    <w:rsid w:val="0052237E"/>
    <w:rPr>
      <w:rFonts w:cs="Times New Roman"/>
      <w:i/>
      <w:iCs/>
    </w:rPr>
  </w:style>
  <w:style w:type="paragraph" w:customStyle="1" w:styleId="ch69">
    <w:name w:val="ch69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5223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522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link w:val="z-"/>
    <w:semiHidden/>
    <w:rsid w:val="0052237E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52237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link w:val="z-1"/>
    <w:semiHidden/>
    <w:rsid w:val="0052237E"/>
    <w:rPr>
      <w:rFonts w:ascii="Arial" w:eastAsia="Calibri" w:hAnsi="Arial" w:cs="Arial"/>
      <w:vanish/>
      <w:sz w:val="16"/>
      <w:szCs w:val="16"/>
    </w:rPr>
  </w:style>
  <w:style w:type="character" w:customStyle="1" w:styleId="10">
    <w:name w:val="Заголовок 1 Знак"/>
    <w:link w:val="1"/>
    <w:rsid w:val="008F6D70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8F6D70"/>
    <w:rPr>
      <w:rFonts w:ascii="Cambria" w:hAnsi="Cambria"/>
      <w:b/>
      <w:bCs/>
      <w:sz w:val="26"/>
      <w:szCs w:val="26"/>
      <w:lang w:val="ru-RU" w:eastAsia="ru-RU"/>
    </w:rPr>
  </w:style>
  <w:style w:type="numbering" w:customStyle="1" w:styleId="31">
    <w:name w:val="Немає списку3"/>
    <w:next w:val="a2"/>
    <w:uiPriority w:val="99"/>
    <w:semiHidden/>
    <w:rsid w:val="008F6D70"/>
  </w:style>
  <w:style w:type="paragraph" w:customStyle="1" w:styleId="rvps2">
    <w:name w:val="rvps2"/>
    <w:basedOn w:val="a"/>
    <w:rsid w:val="008F6D70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rsid w:val="008F6D70"/>
    <w:pPr>
      <w:spacing w:before="150" w:after="150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2">
    <w:name w:val="Сітка таблиці1"/>
    <w:basedOn w:val="a1"/>
    <w:next w:val="ae"/>
    <w:rsid w:val="008F6D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F6D70"/>
    <w:rPr>
      <w:sz w:val="22"/>
      <w:szCs w:val="22"/>
      <w:lang w:val="uk-UA" w:eastAsia="uk-UA"/>
    </w:rPr>
  </w:style>
  <w:style w:type="paragraph" w:customStyle="1" w:styleId="14">
    <w:name w:val="Без интервала1"/>
    <w:rsid w:val="008F6D70"/>
    <w:rPr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8F6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4">
    <w:name w:val="annotation reference"/>
    <w:rsid w:val="008F6D70"/>
    <w:rPr>
      <w:sz w:val="16"/>
      <w:szCs w:val="16"/>
    </w:rPr>
  </w:style>
  <w:style w:type="paragraph" w:styleId="af5">
    <w:name w:val="annotation text"/>
    <w:basedOn w:val="a"/>
    <w:link w:val="af6"/>
    <w:rsid w:val="008F6D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ітки Знак"/>
    <w:link w:val="af5"/>
    <w:rsid w:val="008F6D70"/>
    <w:rPr>
      <w:rFonts w:ascii="Times New Roman" w:hAnsi="Times New Roman"/>
      <w:lang w:val="ru-RU" w:eastAsia="ru-RU"/>
    </w:rPr>
  </w:style>
  <w:style w:type="paragraph" w:styleId="af7">
    <w:name w:val="annotation subject"/>
    <w:basedOn w:val="af5"/>
    <w:next w:val="af5"/>
    <w:link w:val="af8"/>
    <w:rsid w:val="008F6D70"/>
    <w:rPr>
      <w:b/>
      <w:bCs/>
    </w:rPr>
  </w:style>
  <w:style w:type="character" w:customStyle="1" w:styleId="af8">
    <w:name w:val="Тема примітки Знак"/>
    <w:link w:val="af7"/>
    <w:rsid w:val="008F6D70"/>
    <w:rPr>
      <w:rFonts w:ascii="Times New Roman" w:hAnsi="Times New Roman"/>
      <w:b/>
      <w:bCs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EF0614"/>
  </w:style>
  <w:style w:type="table" w:customStyle="1" w:styleId="22">
    <w:name w:val="Сітка таблиці2"/>
    <w:basedOn w:val="a1"/>
    <w:next w:val="ae"/>
    <w:rsid w:val="00EF0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802A-C6E9-45E7-AC8B-35931171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9069</Words>
  <Characters>5170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Рибіцький</dc:creator>
  <cp:lastModifiedBy>Admin</cp:lastModifiedBy>
  <cp:revision>2</cp:revision>
  <cp:lastPrinted>2025-05-20T07:04:00Z</cp:lastPrinted>
  <dcterms:created xsi:type="dcterms:W3CDTF">2025-08-22T11:53:00Z</dcterms:created>
  <dcterms:modified xsi:type="dcterms:W3CDTF">2025-08-22T11:53:00Z</dcterms:modified>
</cp:coreProperties>
</file>