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709BEF" w14:textId="55C5F613" w:rsidR="00107E1F" w:rsidRPr="00B964A3" w:rsidRDefault="00107E1F" w:rsidP="00107E1F">
      <w:pPr>
        <w:pStyle w:val="a6"/>
        <w:jc w:val="center"/>
        <w:rPr>
          <w:rFonts w:ascii="Times New Roman" w:eastAsia="Times New Roman" w:hAnsi="Times New Roman" w:cs="Times New Roman"/>
          <w:b/>
          <w:bCs/>
          <w:sz w:val="28"/>
          <w:szCs w:val="28"/>
          <w:bdr w:val="none" w:sz="0" w:space="0" w:color="auto" w:frame="1"/>
          <w:lang w:eastAsia="uk-UA"/>
        </w:rPr>
      </w:pPr>
      <w:r w:rsidRPr="00B964A3">
        <w:rPr>
          <w:rFonts w:ascii="Times New Roman" w:eastAsia="Times New Roman" w:hAnsi="Times New Roman" w:cs="Times New Roman"/>
          <w:b/>
          <w:spacing w:val="10"/>
          <w:sz w:val="28"/>
          <w:szCs w:val="28"/>
          <w:lang w:val="uk-UA" w:eastAsia="ru-RU"/>
        </w:rPr>
        <w:t>Відділ культури Долинської міської ради</w:t>
      </w:r>
    </w:p>
    <w:p w14:paraId="13BEB092" w14:textId="7ED2A0D2" w:rsidR="002E1CAA" w:rsidRPr="00B964A3" w:rsidRDefault="002E1CAA" w:rsidP="002E1CAA">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eastAsia="uk-UA"/>
        </w:rPr>
      </w:pPr>
      <w:r w:rsidRPr="00B964A3">
        <w:rPr>
          <w:rFonts w:ascii="Times New Roman" w:eastAsia="Times New Roman" w:hAnsi="Times New Roman" w:cs="Times New Roman"/>
          <w:b/>
          <w:bCs/>
          <w:sz w:val="28"/>
          <w:szCs w:val="28"/>
          <w:bdr w:val="none" w:sz="0" w:space="0" w:color="auto" w:frame="1"/>
          <w:lang w:eastAsia="uk-UA"/>
        </w:rPr>
        <w:t xml:space="preserve">Обгрунтування технічних та якісних характеристик предмета закупівлі, розміру бюджетного призначення, очікуваної вартості предмета закупівлі </w:t>
      </w:r>
    </w:p>
    <w:p w14:paraId="1588906E" w14:textId="77777777" w:rsidR="002E1CAA" w:rsidRPr="00B964A3" w:rsidRDefault="002E1CAA" w:rsidP="002E1CAA">
      <w:pPr>
        <w:shd w:val="clear" w:color="auto" w:fill="FFFFFF"/>
        <w:spacing w:after="0" w:line="240" w:lineRule="auto"/>
        <w:jc w:val="center"/>
        <w:rPr>
          <w:rFonts w:ascii="Times New Roman" w:eastAsia="Times New Roman" w:hAnsi="Times New Roman" w:cs="Times New Roman"/>
          <w:sz w:val="28"/>
          <w:szCs w:val="28"/>
          <w:lang w:eastAsia="uk-UA"/>
        </w:rPr>
      </w:pPr>
    </w:p>
    <w:p w14:paraId="33199910" w14:textId="4DAFD120" w:rsidR="00F32F3B" w:rsidRPr="00B964A3" w:rsidRDefault="002E1CAA" w:rsidP="00F32F3B">
      <w:pPr>
        <w:spacing w:after="0" w:line="240" w:lineRule="auto"/>
        <w:jc w:val="center"/>
        <w:rPr>
          <w:rFonts w:ascii="Times New Roman" w:hAnsi="Times New Roman" w:cs="Times New Roman"/>
          <w:i/>
          <w:iCs/>
          <w:sz w:val="28"/>
          <w:szCs w:val="28"/>
          <w:lang w:val="ru-RU"/>
        </w:rPr>
      </w:pPr>
      <w:r w:rsidRPr="00B964A3">
        <w:rPr>
          <w:rFonts w:ascii="Times New Roman" w:eastAsia="Times New Roman" w:hAnsi="Times New Roman" w:cs="Times New Roman"/>
          <w:b/>
          <w:bCs/>
          <w:i/>
          <w:iCs/>
          <w:sz w:val="28"/>
          <w:szCs w:val="28"/>
          <w:bdr w:val="none" w:sz="0" w:space="0" w:color="auto" w:frame="1"/>
          <w:lang w:eastAsia="uk-UA"/>
        </w:rPr>
        <w:t xml:space="preserve">Предмет закупівлі: </w:t>
      </w:r>
      <w:r w:rsidR="00A4164F">
        <w:rPr>
          <w:rFonts w:ascii="Times New Roman" w:eastAsia="Times New Roman" w:hAnsi="Times New Roman" w:cs="Times New Roman"/>
          <w:b/>
          <w:bCs/>
          <w:i/>
          <w:iCs/>
          <w:sz w:val="28"/>
          <w:szCs w:val="28"/>
          <w:bdr w:val="none" w:sz="0" w:space="0" w:color="auto" w:frame="1"/>
          <w:lang w:eastAsia="uk-UA"/>
        </w:rPr>
        <w:t>Звукопідсилювальне обладнання</w:t>
      </w:r>
    </w:p>
    <w:p w14:paraId="7811D120" w14:textId="658F3586" w:rsidR="00F32F3B" w:rsidRPr="00B964A3" w:rsidRDefault="00F32F3B" w:rsidP="00454FF0">
      <w:pPr>
        <w:spacing w:after="0"/>
        <w:jc w:val="center"/>
        <w:rPr>
          <w:rFonts w:ascii="Times New Roman" w:hAnsi="Times New Roman" w:cs="Times New Roman"/>
          <w:b/>
          <w:i/>
          <w:iCs/>
          <w:color w:val="000000"/>
          <w:sz w:val="28"/>
          <w:szCs w:val="28"/>
          <w:bdr w:val="none" w:sz="0" w:space="0" w:color="auto" w:frame="1"/>
          <w:shd w:val="clear" w:color="auto" w:fill="FDFEFD"/>
        </w:rPr>
      </w:pPr>
      <w:r w:rsidRPr="00B964A3">
        <w:rPr>
          <w:rFonts w:ascii="Times New Roman" w:hAnsi="Times New Roman" w:cs="Times New Roman"/>
          <w:i/>
          <w:iCs/>
          <w:sz w:val="28"/>
          <w:szCs w:val="28"/>
        </w:rPr>
        <w:t xml:space="preserve">код ДК 021:2015: </w:t>
      </w:r>
      <w:r w:rsidR="000B0EB4" w:rsidRPr="00B964A3">
        <w:rPr>
          <w:rFonts w:ascii="Times New Roman" w:hAnsi="Times New Roman" w:cs="Times New Roman"/>
          <w:b/>
          <w:i/>
          <w:iCs/>
          <w:color w:val="000000"/>
          <w:sz w:val="28"/>
          <w:szCs w:val="28"/>
          <w:bdr w:val="none" w:sz="0" w:space="0" w:color="auto" w:frame="1"/>
          <w:shd w:val="clear" w:color="auto" w:fill="FDFEFD"/>
        </w:rPr>
        <w:t>3</w:t>
      </w:r>
      <w:r w:rsidR="00E86700">
        <w:rPr>
          <w:rFonts w:ascii="Times New Roman" w:hAnsi="Times New Roman" w:cs="Times New Roman"/>
          <w:b/>
          <w:i/>
          <w:iCs/>
          <w:color w:val="000000"/>
          <w:sz w:val="28"/>
          <w:szCs w:val="28"/>
          <w:bdr w:val="none" w:sz="0" w:space="0" w:color="auto" w:frame="1"/>
          <w:shd w:val="clear" w:color="auto" w:fill="FDFEFD"/>
        </w:rPr>
        <w:t>234</w:t>
      </w:r>
      <w:r w:rsidR="000B0EB4" w:rsidRPr="00B964A3">
        <w:rPr>
          <w:rFonts w:ascii="Times New Roman" w:hAnsi="Times New Roman" w:cs="Times New Roman"/>
          <w:b/>
          <w:i/>
          <w:iCs/>
          <w:color w:val="000000"/>
          <w:sz w:val="28"/>
          <w:szCs w:val="28"/>
          <w:bdr w:val="none" w:sz="0" w:space="0" w:color="auto" w:frame="1"/>
          <w:shd w:val="clear" w:color="auto" w:fill="FDFEFD"/>
        </w:rPr>
        <w:t>0000-</w:t>
      </w:r>
      <w:r w:rsidR="00E86700">
        <w:rPr>
          <w:rFonts w:ascii="Times New Roman" w:hAnsi="Times New Roman" w:cs="Times New Roman"/>
          <w:b/>
          <w:i/>
          <w:iCs/>
          <w:color w:val="000000"/>
          <w:sz w:val="28"/>
          <w:szCs w:val="28"/>
          <w:bdr w:val="none" w:sz="0" w:space="0" w:color="auto" w:frame="1"/>
          <w:shd w:val="clear" w:color="auto" w:fill="FDFEFD"/>
        </w:rPr>
        <w:t>8</w:t>
      </w:r>
      <w:r w:rsidR="000B0EB4" w:rsidRPr="00B964A3">
        <w:rPr>
          <w:rFonts w:ascii="Times New Roman" w:hAnsi="Times New Roman" w:cs="Times New Roman"/>
          <w:b/>
          <w:i/>
          <w:iCs/>
          <w:color w:val="000000"/>
          <w:sz w:val="28"/>
          <w:szCs w:val="28"/>
          <w:bdr w:val="none" w:sz="0" w:space="0" w:color="auto" w:frame="1"/>
          <w:shd w:val="clear" w:color="auto" w:fill="FDFEFD"/>
        </w:rPr>
        <w:t xml:space="preserve"> (</w:t>
      </w:r>
      <w:r w:rsidR="00E86700">
        <w:rPr>
          <w:rFonts w:ascii="Times New Roman" w:hAnsi="Times New Roman" w:cs="Times New Roman"/>
          <w:b/>
          <w:i/>
          <w:iCs/>
          <w:color w:val="000000"/>
          <w:sz w:val="28"/>
          <w:szCs w:val="28"/>
          <w:bdr w:val="none" w:sz="0" w:space="0" w:color="auto" w:frame="1"/>
          <w:shd w:val="clear" w:color="auto" w:fill="FDFEFD"/>
        </w:rPr>
        <w:t>Мікрофони та гучномовці</w:t>
      </w:r>
      <w:r w:rsidR="000B0EB4" w:rsidRPr="00B964A3">
        <w:rPr>
          <w:rFonts w:ascii="Times New Roman" w:hAnsi="Times New Roman" w:cs="Times New Roman"/>
          <w:b/>
          <w:i/>
          <w:iCs/>
          <w:color w:val="000000"/>
          <w:sz w:val="28"/>
          <w:szCs w:val="28"/>
          <w:bdr w:val="none" w:sz="0" w:space="0" w:color="auto" w:frame="1"/>
          <w:shd w:val="clear" w:color="auto" w:fill="FDFEFD"/>
        </w:rPr>
        <w:t>)</w:t>
      </w:r>
    </w:p>
    <w:p w14:paraId="3291B5CF" w14:textId="77777777" w:rsidR="00F536EF" w:rsidRPr="00B964A3" w:rsidRDefault="00F536EF" w:rsidP="00454FF0">
      <w:pPr>
        <w:spacing w:after="0"/>
        <w:jc w:val="center"/>
        <w:rPr>
          <w:rFonts w:ascii="Times New Roman" w:hAnsi="Times New Roman" w:cs="Times New Roman"/>
          <w:b/>
          <w:color w:val="000000"/>
          <w:sz w:val="24"/>
          <w:szCs w:val="24"/>
          <w:bdr w:val="none" w:sz="0" w:space="0" w:color="auto" w:frame="1"/>
          <w:shd w:val="clear" w:color="auto" w:fill="FDFEFD"/>
        </w:rPr>
      </w:pPr>
    </w:p>
    <w:p w14:paraId="1B4E0135" w14:textId="6CEF44B4" w:rsidR="008F02D8" w:rsidRPr="00B964A3" w:rsidRDefault="002C40EF" w:rsidP="00F32F3B">
      <w:pPr>
        <w:shd w:val="clear" w:color="auto" w:fill="FFFFFF"/>
        <w:spacing w:after="0" w:line="240" w:lineRule="auto"/>
        <w:jc w:val="both"/>
        <w:rPr>
          <w:rFonts w:ascii="Times New Roman" w:hAnsi="Times New Roman" w:cs="Times New Roman"/>
          <w:sz w:val="24"/>
          <w:szCs w:val="24"/>
        </w:rPr>
      </w:pPr>
      <w:r w:rsidRPr="00B964A3">
        <w:rPr>
          <w:rFonts w:ascii="Times New Roman" w:hAnsi="Times New Roman" w:cs="Times New Roman"/>
          <w:b/>
          <w:sz w:val="24"/>
          <w:szCs w:val="24"/>
        </w:rPr>
        <w:t>Мета проведення закупівлі</w:t>
      </w:r>
      <w:r w:rsidRPr="00B964A3">
        <w:rPr>
          <w:rFonts w:ascii="Times New Roman" w:hAnsi="Times New Roman" w:cs="Times New Roman"/>
          <w:sz w:val="24"/>
          <w:szCs w:val="24"/>
        </w:rPr>
        <w:t xml:space="preserve">: </w:t>
      </w:r>
      <w:r w:rsidR="00F536EF" w:rsidRPr="00B964A3">
        <w:rPr>
          <w:rFonts w:ascii="Times New Roman" w:hAnsi="Times New Roman" w:cs="Times New Roman"/>
          <w:sz w:val="24"/>
          <w:szCs w:val="24"/>
        </w:rPr>
        <w:t xml:space="preserve"> </w:t>
      </w:r>
      <w:r w:rsidR="0002563C" w:rsidRPr="0002563C">
        <w:rPr>
          <w:rFonts w:ascii="Times New Roman" w:hAnsi="Times New Roman" w:cs="Times New Roman"/>
          <w:sz w:val="24"/>
          <w:szCs w:val="24"/>
        </w:rPr>
        <w:t>Закупівля проводиться з урахуванням потреб КЗ «Центр культури і мистецтв Долинської міської ради» для забезпечення озвучення культурно-мистецьких заходів</w:t>
      </w:r>
      <w:r w:rsidR="0002563C">
        <w:rPr>
          <w:rFonts w:ascii="Times New Roman" w:hAnsi="Times New Roman" w:cs="Times New Roman"/>
          <w:sz w:val="24"/>
          <w:szCs w:val="24"/>
        </w:rPr>
        <w:t>.</w:t>
      </w:r>
      <w:bookmarkStart w:id="0" w:name="_GoBack"/>
      <w:bookmarkEnd w:id="0"/>
    </w:p>
    <w:p w14:paraId="1A90FBBD" w14:textId="5880463E" w:rsidR="008F02D8" w:rsidRPr="00B964A3" w:rsidRDefault="004B0BD7" w:rsidP="008F02D8">
      <w:pPr>
        <w:shd w:val="clear" w:color="auto" w:fill="FFFFFF"/>
        <w:spacing w:after="0" w:line="240" w:lineRule="auto"/>
        <w:jc w:val="both"/>
        <w:rPr>
          <w:rFonts w:ascii="Times New Roman" w:eastAsia="Times New Roman" w:hAnsi="Times New Roman" w:cs="Times New Roman"/>
          <w:sz w:val="24"/>
          <w:szCs w:val="24"/>
          <w:lang w:eastAsia="uk-UA"/>
        </w:rPr>
      </w:pPr>
      <w:bookmarkStart w:id="1" w:name="_Hlk146027425"/>
      <w:r w:rsidRPr="00B964A3">
        <w:rPr>
          <w:rFonts w:ascii="Times New Roman" w:eastAsia="Times New Roman" w:hAnsi="Times New Roman" w:cs="Times New Roman"/>
          <w:b/>
          <w:bCs/>
          <w:sz w:val="24"/>
          <w:szCs w:val="24"/>
          <w:lang w:eastAsia="uk-UA"/>
        </w:rPr>
        <w:t xml:space="preserve">Ідентифікатор </w:t>
      </w:r>
      <w:r w:rsidR="00193956" w:rsidRPr="00B964A3">
        <w:rPr>
          <w:rFonts w:ascii="Times New Roman" w:eastAsia="Times New Roman" w:hAnsi="Times New Roman" w:cs="Times New Roman"/>
          <w:b/>
          <w:bCs/>
          <w:sz w:val="24"/>
          <w:szCs w:val="24"/>
          <w:lang w:eastAsia="uk-UA"/>
        </w:rPr>
        <w:t>закупівлі</w:t>
      </w:r>
      <w:r w:rsidR="008F02D8" w:rsidRPr="00B964A3">
        <w:rPr>
          <w:rFonts w:ascii="Times New Roman" w:eastAsia="Times New Roman" w:hAnsi="Times New Roman" w:cs="Times New Roman"/>
          <w:sz w:val="24"/>
          <w:szCs w:val="24"/>
          <w:lang w:eastAsia="uk-UA"/>
        </w:rPr>
        <w:t xml:space="preserve">: </w:t>
      </w:r>
      <w:r w:rsidR="00A4164F" w:rsidRPr="00A4164F">
        <w:rPr>
          <w:rFonts w:ascii="Times New Roman" w:eastAsia="Times New Roman" w:hAnsi="Times New Roman" w:cs="Times New Roman"/>
          <w:sz w:val="24"/>
          <w:szCs w:val="24"/>
          <w:lang w:eastAsia="uk-UA"/>
        </w:rPr>
        <w:t>UA-2025-10-14-009990-a</w:t>
      </w:r>
      <w:r w:rsidR="000B0EB4" w:rsidRPr="00B964A3">
        <w:rPr>
          <w:rFonts w:ascii="Times New Roman" w:eastAsia="Times New Roman" w:hAnsi="Times New Roman" w:cs="Times New Roman"/>
          <w:sz w:val="24"/>
          <w:szCs w:val="24"/>
          <w:lang w:eastAsia="uk-UA"/>
        </w:rPr>
        <w:t>.</w:t>
      </w:r>
    </w:p>
    <w:p w14:paraId="15871FC7" w14:textId="77777777" w:rsidR="00EB560B" w:rsidRPr="00B964A3" w:rsidRDefault="00EB560B" w:rsidP="008F02D8">
      <w:pPr>
        <w:shd w:val="clear" w:color="auto" w:fill="FFFFFF"/>
        <w:spacing w:after="0" w:line="240" w:lineRule="auto"/>
        <w:jc w:val="both"/>
        <w:rPr>
          <w:rFonts w:ascii="Times New Roman" w:eastAsia="Times New Roman" w:hAnsi="Times New Roman" w:cs="Times New Roman"/>
          <w:sz w:val="24"/>
          <w:szCs w:val="24"/>
          <w:lang w:eastAsia="uk-UA"/>
        </w:rPr>
      </w:pPr>
    </w:p>
    <w:bookmarkEnd w:id="1"/>
    <w:p w14:paraId="47163EF4" w14:textId="4E706146" w:rsidR="008F02D8" w:rsidRPr="00B964A3" w:rsidRDefault="008F02D8" w:rsidP="008F02D8">
      <w:pPr>
        <w:shd w:val="clear" w:color="auto" w:fill="FFFFFF"/>
        <w:spacing w:after="0" w:line="240" w:lineRule="auto"/>
        <w:jc w:val="both"/>
        <w:rPr>
          <w:rFonts w:ascii="Times New Roman" w:eastAsia="Times New Roman" w:hAnsi="Times New Roman" w:cs="Times New Roman"/>
          <w:sz w:val="24"/>
          <w:szCs w:val="24"/>
          <w:lang w:eastAsia="uk-UA"/>
        </w:rPr>
      </w:pPr>
      <w:r w:rsidRPr="00B964A3">
        <w:rPr>
          <w:rFonts w:ascii="Times New Roman" w:eastAsia="Times New Roman" w:hAnsi="Times New Roman" w:cs="Times New Roman"/>
          <w:b/>
          <w:bCs/>
          <w:sz w:val="24"/>
          <w:szCs w:val="24"/>
          <w:lang w:eastAsia="uk-UA"/>
        </w:rPr>
        <w:t>Вид процедури закупівлі</w:t>
      </w:r>
      <w:r w:rsidRPr="00B964A3">
        <w:rPr>
          <w:rFonts w:ascii="Times New Roman" w:eastAsia="Times New Roman" w:hAnsi="Times New Roman" w:cs="Times New Roman"/>
          <w:sz w:val="24"/>
          <w:szCs w:val="24"/>
          <w:lang w:eastAsia="uk-UA"/>
        </w:rPr>
        <w:t xml:space="preserve">: відкриті торги згідно положень Закону України «Про публічні закупівлі» від 25.12.2015 № 922-VI1I зі змінами з урахуванням положень Постанови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 жовтня 2022 р. № 1178 </w:t>
      </w:r>
      <w:r w:rsidR="00B4102B" w:rsidRPr="00B964A3">
        <w:rPr>
          <w:rFonts w:ascii="Times New Roman" w:eastAsia="Times New Roman" w:hAnsi="Times New Roman" w:cs="Times New Roman"/>
          <w:sz w:val="24"/>
          <w:szCs w:val="24"/>
          <w:lang w:eastAsia="uk-UA"/>
        </w:rPr>
        <w:t xml:space="preserve">зі змінами та доповненнями </w:t>
      </w:r>
      <w:r w:rsidRPr="00B964A3">
        <w:rPr>
          <w:rFonts w:ascii="Times New Roman" w:eastAsia="Times New Roman" w:hAnsi="Times New Roman" w:cs="Times New Roman"/>
          <w:sz w:val="24"/>
          <w:szCs w:val="24"/>
          <w:lang w:eastAsia="uk-UA"/>
        </w:rPr>
        <w:t>(надалі – Особливості).</w:t>
      </w:r>
    </w:p>
    <w:p w14:paraId="4850A6B3" w14:textId="77777777" w:rsidR="00B964A3" w:rsidRPr="00B964A3" w:rsidRDefault="00B964A3" w:rsidP="008F02D8">
      <w:pPr>
        <w:shd w:val="clear" w:color="auto" w:fill="FFFFFF"/>
        <w:spacing w:after="0" w:line="240" w:lineRule="auto"/>
        <w:jc w:val="both"/>
        <w:rPr>
          <w:rFonts w:ascii="Times New Roman" w:eastAsia="Times New Roman" w:hAnsi="Times New Roman" w:cs="Times New Roman"/>
          <w:sz w:val="24"/>
          <w:szCs w:val="24"/>
          <w:lang w:eastAsia="uk-UA"/>
        </w:rPr>
      </w:pPr>
    </w:p>
    <w:p w14:paraId="08907FCA" w14:textId="51BD0A9A" w:rsidR="00B964A3" w:rsidRPr="00B964A3" w:rsidRDefault="00B964A3" w:rsidP="00B964A3">
      <w:pPr>
        <w:pStyle w:val="a3"/>
        <w:shd w:val="clear" w:color="auto" w:fill="FFFFFF"/>
        <w:spacing w:before="0" w:beforeAutospacing="0" w:after="0" w:afterAutospacing="0"/>
        <w:jc w:val="both"/>
        <w:rPr>
          <w:color w:val="000000"/>
          <w:shd w:val="clear" w:color="auto" w:fill="FFFFFF"/>
        </w:rPr>
      </w:pPr>
      <w:r w:rsidRPr="00B964A3">
        <w:rPr>
          <w:b/>
          <w:bCs/>
          <w:color w:val="000000"/>
          <w:shd w:val="clear" w:color="auto" w:fill="FFFFFF"/>
        </w:rPr>
        <w:t>Місце постачання</w:t>
      </w:r>
      <w:r w:rsidRPr="00B964A3">
        <w:rPr>
          <w:color w:val="000000"/>
          <w:shd w:val="clear" w:color="auto" w:fill="FFFFFF"/>
        </w:rPr>
        <w:t>: 77503, Івано-Франківська обл., м. Долина, пр-т Незалежності, 6.</w:t>
      </w:r>
    </w:p>
    <w:p w14:paraId="2A831E68" w14:textId="77777777" w:rsidR="00B964A3" w:rsidRPr="00B964A3" w:rsidRDefault="00B964A3" w:rsidP="00B964A3">
      <w:pPr>
        <w:pStyle w:val="a3"/>
        <w:shd w:val="clear" w:color="auto" w:fill="FFFFFF"/>
        <w:spacing w:before="0" w:beforeAutospacing="0" w:after="0" w:afterAutospacing="0"/>
        <w:jc w:val="both"/>
      </w:pPr>
    </w:p>
    <w:p w14:paraId="03325433" w14:textId="0990E846" w:rsidR="00B964A3" w:rsidRPr="00B964A3" w:rsidRDefault="00B964A3" w:rsidP="00B964A3">
      <w:pPr>
        <w:spacing w:after="0" w:line="240" w:lineRule="auto"/>
        <w:jc w:val="both"/>
        <w:rPr>
          <w:rFonts w:ascii="Times New Roman" w:hAnsi="Times New Roman" w:cs="Times New Roman"/>
          <w:b/>
          <w:sz w:val="24"/>
          <w:szCs w:val="24"/>
        </w:rPr>
      </w:pPr>
      <w:r w:rsidRPr="00B964A3">
        <w:rPr>
          <w:rFonts w:ascii="Times New Roman" w:hAnsi="Times New Roman" w:cs="Times New Roman"/>
          <w:b/>
          <w:sz w:val="24"/>
          <w:szCs w:val="24"/>
        </w:rPr>
        <w:t xml:space="preserve">Термін постачання: </w:t>
      </w:r>
      <w:r w:rsidRPr="00B964A3">
        <w:rPr>
          <w:rFonts w:ascii="Times New Roman" w:hAnsi="Times New Roman" w:cs="Times New Roman"/>
          <w:bCs/>
          <w:sz w:val="24"/>
          <w:szCs w:val="24"/>
        </w:rPr>
        <w:t xml:space="preserve">до </w:t>
      </w:r>
      <w:r w:rsidR="00A4164F">
        <w:rPr>
          <w:rFonts w:ascii="Times New Roman" w:hAnsi="Times New Roman" w:cs="Times New Roman"/>
          <w:bCs/>
          <w:sz w:val="24"/>
          <w:szCs w:val="24"/>
        </w:rPr>
        <w:t>10.12.</w:t>
      </w:r>
      <w:r w:rsidRPr="00B964A3">
        <w:rPr>
          <w:rFonts w:ascii="Times New Roman" w:hAnsi="Times New Roman" w:cs="Times New Roman"/>
          <w:bCs/>
          <w:sz w:val="24"/>
          <w:szCs w:val="24"/>
        </w:rPr>
        <w:t>2025 року.</w:t>
      </w:r>
    </w:p>
    <w:p w14:paraId="490BD86F" w14:textId="77777777" w:rsidR="00AA567E" w:rsidRPr="00B964A3" w:rsidRDefault="00AA567E" w:rsidP="008F02D8">
      <w:pPr>
        <w:shd w:val="clear" w:color="auto" w:fill="FFFFFF"/>
        <w:spacing w:after="0" w:line="240" w:lineRule="auto"/>
        <w:jc w:val="both"/>
        <w:rPr>
          <w:rFonts w:ascii="Times New Roman" w:eastAsia="Times New Roman" w:hAnsi="Times New Roman" w:cs="Times New Roman"/>
          <w:sz w:val="24"/>
          <w:szCs w:val="24"/>
          <w:lang w:eastAsia="uk-UA"/>
        </w:rPr>
      </w:pPr>
    </w:p>
    <w:p w14:paraId="4873738E" w14:textId="05B0C8F9" w:rsidR="00AA567E" w:rsidRPr="00B964A3" w:rsidRDefault="00AA567E" w:rsidP="00AA567E">
      <w:pPr>
        <w:spacing w:after="0" w:line="240" w:lineRule="auto"/>
        <w:rPr>
          <w:rFonts w:ascii="Times New Roman" w:hAnsi="Times New Roman" w:cs="Times New Roman"/>
          <w:b/>
          <w:sz w:val="24"/>
          <w:szCs w:val="24"/>
        </w:rPr>
      </w:pPr>
      <w:r w:rsidRPr="00B964A3">
        <w:rPr>
          <w:rFonts w:ascii="Times New Roman" w:hAnsi="Times New Roman" w:cs="Times New Roman"/>
          <w:b/>
          <w:sz w:val="24"/>
          <w:szCs w:val="24"/>
        </w:rPr>
        <w:t>Обґрунтування технічних та якісних характеристик предмета закупівлі:</w:t>
      </w:r>
    </w:p>
    <w:p w14:paraId="544BFFE6" w14:textId="77777777" w:rsidR="003A5CA2" w:rsidRDefault="003A5CA2" w:rsidP="003A5CA2">
      <w:pPr>
        <w:pStyle w:val="a5"/>
        <w:numPr>
          <w:ilvl w:val="0"/>
          <w:numId w:val="7"/>
        </w:numPr>
        <w:tabs>
          <w:tab w:val="left" w:pos="142"/>
        </w:tabs>
        <w:spacing w:after="160" w:line="256" w:lineRule="auto"/>
        <w:jc w:val="both"/>
        <w:rPr>
          <w:rFonts w:ascii="Times New Roman" w:eastAsia="Times New Roman" w:hAnsi="Times New Roman" w:cs="Times New Roman"/>
          <w:snapToGrid w:val="0"/>
          <w:sz w:val="24"/>
          <w:szCs w:val="24"/>
        </w:rPr>
      </w:pPr>
      <w:r w:rsidRPr="00325519">
        <w:rPr>
          <w:rFonts w:ascii="Times New Roman" w:eastAsia="Times New Roman" w:hAnsi="Times New Roman" w:cs="Times New Roman"/>
          <w:snapToGrid w:val="0"/>
          <w:sz w:val="24"/>
          <w:szCs w:val="24"/>
        </w:rPr>
        <w:t xml:space="preserve">Кількість, найменування, технічні характеристики </w:t>
      </w:r>
      <w:r>
        <w:rPr>
          <w:rFonts w:ascii="Times New Roman" w:eastAsia="Times New Roman" w:hAnsi="Times New Roman" w:cs="Times New Roman"/>
          <w:snapToGrid w:val="0"/>
          <w:sz w:val="24"/>
          <w:szCs w:val="24"/>
        </w:rPr>
        <w:t>та</w:t>
      </w:r>
      <w:r w:rsidRPr="00325519">
        <w:rPr>
          <w:rFonts w:ascii="Times New Roman" w:eastAsia="Times New Roman" w:hAnsi="Times New Roman" w:cs="Times New Roman"/>
          <w:snapToGrid w:val="0"/>
          <w:sz w:val="24"/>
          <w:szCs w:val="24"/>
        </w:rPr>
        <w:t xml:space="preserve"> вимоги до товару</w:t>
      </w:r>
      <w:r>
        <w:rPr>
          <w:rFonts w:ascii="Times New Roman" w:eastAsia="Times New Roman" w:hAnsi="Times New Roman" w:cs="Times New Roman"/>
          <w:snapToGrid w:val="0"/>
          <w:sz w:val="24"/>
          <w:szCs w:val="24"/>
        </w:rPr>
        <w:t xml:space="preserve"> наведено в Таблиці 1.</w:t>
      </w:r>
    </w:p>
    <w:p w14:paraId="10B030CB" w14:textId="3E016544" w:rsidR="003A5CA2" w:rsidRPr="00325519" w:rsidRDefault="003A5CA2" w:rsidP="003A5CA2">
      <w:pPr>
        <w:pStyle w:val="a5"/>
        <w:tabs>
          <w:tab w:val="left" w:pos="142"/>
        </w:tabs>
        <w:ind w:left="8222"/>
        <w:jc w:val="both"/>
        <w:rPr>
          <w:rFonts w:ascii="Times New Roman" w:eastAsia="Times New Roman" w:hAnsi="Times New Roman" w:cs="Times New Roman"/>
          <w:b/>
          <w:iCs/>
          <w:sz w:val="24"/>
          <w:szCs w:val="24"/>
        </w:rPr>
      </w:pPr>
      <w:r w:rsidRPr="00333C96">
        <w:rPr>
          <w:rFonts w:ascii="Times New Roman" w:eastAsia="Times New Roman" w:hAnsi="Times New Roman" w:cs="Times New Roman"/>
          <w:b/>
          <w:bCs/>
          <w:snapToGrid w:val="0"/>
          <w:sz w:val="24"/>
          <w:szCs w:val="24"/>
        </w:rPr>
        <w:t>Таблиця 1</w:t>
      </w:r>
    </w:p>
    <w:tbl>
      <w:tblPr>
        <w:tblStyle w:val="a7"/>
        <w:tblW w:w="9858" w:type="dxa"/>
        <w:tblLook w:val="04A0" w:firstRow="1" w:lastRow="0" w:firstColumn="1" w:lastColumn="0" w:noHBand="0" w:noVBand="1"/>
      </w:tblPr>
      <w:tblGrid>
        <w:gridCol w:w="506"/>
        <w:gridCol w:w="2466"/>
        <w:gridCol w:w="3969"/>
        <w:gridCol w:w="1242"/>
        <w:gridCol w:w="1675"/>
      </w:tblGrid>
      <w:tr w:rsidR="00CC6D3A" w:rsidRPr="00C14517" w14:paraId="47FB364D" w14:textId="77777777" w:rsidTr="00640A54">
        <w:tc>
          <w:tcPr>
            <w:tcW w:w="506" w:type="dxa"/>
            <w:vAlign w:val="center"/>
          </w:tcPr>
          <w:p w14:paraId="738B44F3" w14:textId="77777777" w:rsidR="00CC6D3A" w:rsidRPr="00C14517" w:rsidRDefault="00CC6D3A" w:rsidP="00640A54">
            <w:pPr>
              <w:rPr>
                <w:rFonts w:ascii="Times New Roman" w:hAnsi="Times New Roman" w:cs="Times New Roman"/>
              </w:rPr>
            </w:pPr>
            <w:r w:rsidRPr="00C14517">
              <w:rPr>
                <w:rFonts w:ascii="Times New Roman" w:hAnsi="Times New Roman" w:cs="Times New Roman"/>
              </w:rPr>
              <w:t>№ з/п</w:t>
            </w:r>
          </w:p>
        </w:tc>
        <w:tc>
          <w:tcPr>
            <w:tcW w:w="2466" w:type="dxa"/>
            <w:vAlign w:val="center"/>
          </w:tcPr>
          <w:p w14:paraId="40E10335" w14:textId="77777777" w:rsidR="00CC6D3A" w:rsidRPr="00C14517" w:rsidRDefault="00CC6D3A" w:rsidP="00640A54">
            <w:pPr>
              <w:widowControl w:val="0"/>
              <w:jc w:val="center"/>
              <w:rPr>
                <w:rFonts w:ascii="Times New Roman" w:eastAsia="Times New Roman" w:hAnsi="Times New Roman" w:cs="Times New Roman"/>
                <w:color w:val="000000"/>
                <w:lang w:val="ru-RU"/>
              </w:rPr>
            </w:pPr>
            <w:r w:rsidRPr="00C14517">
              <w:rPr>
                <w:rFonts w:ascii="Times New Roman" w:hAnsi="Times New Roman"/>
                <w:b/>
              </w:rPr>
              <w:t xml:space="preserve">Найменування </w:t>
            </w:r>
            <w:r w:rsidRPr="00C14517">
              <w:rPr>
                <w:rFonts w:ascii="Times New Roman" w:hAnsi="Times New Roman"/>
                <w:b/>
                <w:lang w:val="ru-RU"/>
              </w:rPr>
              <w:t>товару</w:t>
            </w:r>
          </w:p>
        </w:tc>
        <w:tc>
          <w:tcPr>
            <w:tcW w:w="3969" w:type="dxa"/>
            <w:vAlign w:val="center"/>
          </w:tcPr>
          <w:p w14:paraId="1344D582" w14:textId="77777777" w:rsidR="00CC6D3A" w:rsidRPr="00C14517" w:rsidRDefault="00CC6D3A" w:rsidP="00640A54">
            <w:pPr>
              <w:widowControl w:val="0"/>
              <w:tabs>
                <w:tab w:val="left" w:pos="-142"/>
              </w:tabs>
              <w:ind w:left="-44"/>
              <w:jc w:val="center"/>
              <w:rPr>
                <w:rFonts w:ascii="Times New Roman" w:eastAsia="Times New Roman" w:hAnsi="Times New Roman" w:cs="Times New Roman"/>
                <w:b/>
                <w:color w:val="000000"/>
              </w:rPr>
            </w:pPr>
            <w:r w:rsidRPr="00C14517">
              <w:rPr>
                <w:rFonts w:ascii="Times New Roman" w:eastAsia="Times New Roman" w:hAnsi="Times New Roman" w:cs="Times New Roman"/>
                <w:b/>
                <w:color w:val="000000"/>
              </w:rPr>
              <w:t>Технічні характеристики</w:t>
            </w:r>
          </w:p>
        </w:tc>
        <w:tc>
          <w:tcPr>
            <w:tcW w:w="1242" w:type="dxa"/>
            <w:vAlign w:val="center"/>
          </w:tcPr>
          <w:p w14:paraId="52BF9A1E" w14:textId="77777777" w:rsidR="00CC6D3A" w:rsidRPr="00C14517" w:rsidRDefault="00CC6D3A" w:rsidP="00640A54">
            <w:pPr>
              <w:rPr>
                <w:rFonts w:ascii="Times New Roman" w:hAnsi="Times New Roman" w:cs="Times New Roman"/>
                <w:b/>
                <w:bCs/>
              </w:rPr>
            </w:pPr>
            <w:r w:rsidRPr="00C14517">
              <w:rPr>
                <w:rFonts w:ascii="Times New Roman" w:hAnsi="Times New Roman" w:cs="Times New Roman"/>
                <w:b/>
                <w:bCs/>
              </w:rPr>
              <w:t>Кількість</w:t>
            </w:r>
          </w:p>
        </w:tc>
        <w:tc>
          <w:tcPr>
            <w:tcW w:w="1675" w:type="dxa"/>
            <w:vAlign w:val="center"/>
          </w:tcPr>
          <w:p w14:paraId="1B884C17" w14:textId="77777777" w:rsidR="00CC6D3A" w:rsidRPr="00C14517" w:rsidRDefault="00CC6D3A" w:rsidP="00640A54">
            <w:pPr>
              <w:widowControl w:val="0"/>
              <w:tabs>
                <w:tab w:val="left" w:pos="-142"/>
              </w:tabs>
              <w:ind w:left="-44"/>
              <w:jc w:val="center"/>
              <w:rPr>
                <w:rFonts w:ascii="Times New Roman" w:eastAsia="Times New Roman" w:hAnsi="Times New Roman" w:cs="Times New Roman"/>
                <w:color w:val="000000"/>
              </w:rPr>
            </w:pPr>
            <w:r w:rsidRPr="00C14517">
              <w:rPr>
                <w:rFonts w:ascii="Times New Roman" w:eastAsia="Times New Roman" w:hAnsi="Times New Roman" w:cs="Times New Roman"/>
                <w:b/>
                <w:color w:val="000000"/>
              </w:rPr>
              <w:t>Відповідність технічним вимогам</w:t>
            </w:r>
          </w:p>
          <w:p w14:paraId="56DBC401" w14:textId="77777777" w:rsidR="00CC6D3A" w:rsidRPr="00C14517" w:rsidRDefault="00CC6D3A" w:rsidP="00640A54">
            <w:pPr>
              <w:rPr>
                <w:rFonts w:ascii="Times New Roman" w:hAnsi="Times New Roman" w:cs="Times New Roman"/>
              </w:rPr>
            </w:pPr>
            <w:r w:rsidRPr="00C14517">
              <w:rPr>
                <w:rFonts w:ascii="Times New Roman" w:eastAsia="Times New Roman" w:hAnsi="Times New Roman" w:cs="Times New Roman"/>
                <w:b/>
                <w:color w:val="000000"/>
              </w:rPr>
              <w:t>(заповнюється учасником)</w:t>
            </w:r>
          </w:p>
        </w:tc>
      </w:tr>
      <w:tr w:rsidR="00CC6D3A" w:rsidRPr="00C14517" w14:paraId="68783AA7" w14:textId="77777777" w:rsidTr="00640A54">
        <w:trPr>
          <w:trHeight w:val="1744"/>
        </w:trPr>
        <w:tc>
          <w:tcPr>
            <w:tcW w:w="506" w:type="dxa"/>
          </w:tcPr>
          <w:p w14:paraId="0B5EFCF2" w14:textId="77777777" w:rsidR="00CC6D3A" w:rsidRPr="00C14517" w:rsidRDefault="00CC6D3A" w:rsidP="00640A54">
            <w:pPr>
              <w:rPr>
                <w:rFonts w:ascii="Times New Roman" w:hAnsi="Times New Roman" w:cs="Times New Roman"/>
              </w:rPr>
            </w:pPr>
            <w:r w:rsidRPr="00C14517">
              <w:rPr>
                <w:rFonts w:ascii="Times New Roman" w:hAnsi="Times New Roman" w:cs="Times New Roman"/>
              </w:rPr>
              <w:t>1.</w:t>
            </w:r>
          </w:p>
        </w:tc>
        <w:tc>
          <w:tcPr>
            <w:tcW w:w="2466" w:type="dxa"/>
          </w:tcPr>
          <w:p w14:paraId="561A82A4" w14:textId="77777777" w:rsidR="00CC6D3A" w:rsidRPr="00C14517" w:rsidRDefault="00CC6D3A" w:rsidP="00640A54">
            <w:pPr>
              <w:rPr>
                <w:rFonts w:ascii="Times New Roman" w:hAnsi="Times New Roman" w:cs="Times New Roman"/>
              </w:rPr>
            </w:pPr>
            <w:r w:rsidRPr="00C14517">
              <w:rPr>
                <w:rFonts w:ascii="Times New Roman" w:hAnsi="Times New Roman" w:cs="Times New Roman"/>
              </w:rPr>
              <w:t xml:space="preserve">Акустична система </w:t>
            </w:r>
          </w:p>
          <w:p w14:paraId="5212A64B" w14:textId="77777777" w:rsidR="00CC6D3A" w:rsidRPr="00C14517" w:rsidRDefault="00CC6D3A" w:rsidP="00640A54">
            <w:pPr>
              <w:rPr>
                <w:rFonts w:ascii="Times New Roman" w:hAnsi="Times New Roman" w:cs="Times New Roman"/>
              </w:rPr>
            </w:pPr>
            <w:r w:rsidRPr="00C14517">
              <w:rPr>
                <w:rFonts w:ascii="Times New Roman" w:hAnsi="Times New Roman" w:cs="Times New Roman"/>
              </w:rPr>
              <w:t xml:space="preserve">Electro-Voice  </w:t>
            </w:r>
          </w:p>
          <w:p w14:paraId="3082677C" w14:textId="77777777" w:rsidR="00CC6D3A" w:rsidRPr="00C14517" w:rsidRDefault="00CC6D3A" w:rsidP="00640A54">
            <w:pPr>
              <w:rPr>
                <w:rFonts w:ascii="Times New Roman" w:hAnsi="Times New Roman" w:cs="Times New Roman"/>
                <w:i/>
                <w:iCs/>
              </w:rPr>
            </w:pPr>
            <w:r w:rsidRPr="00C14517">
              <w:rPr>
                <w:rFonts w:ascii="Times New Roman" w:hAnsi="Times New Roman" w:cs="Times New Roman"/>
              </w:rPr>
              <w:t xml:space="preserve">ZLX-15P-G2-EU </w:t>
            </w:r>
            <w:r w:rsidRPr="00C14517">
              <w:rPr>
                <w:rFonts w:ascii="Times New Roman" w:hAnsi="Times New Roman" w:cs="Times New Roman"/>
                <w:i/>
                <w:iCs/>
              </w:rPr>
              <w:t>або еквівалент</w:t>
            </w:r>
          </w:p>
        </w:tc>
        <w:tc>
          <w:tcPr>
            <w:tcW w:w="3969" w:type="dxa"/>
          </w:tcPr>
          <w:p w14:paraId="15C8CA87" w14:textId="77777777" w:rsidR="00CC6D3A" w:rsidRPr="00C14517" w:rsidRDefault="00CC6D3A" w:rsidP="00640A54">
            <w:pPr>
              <w:ind w:left="30" w:right="198"/>
              <w:rPr>
                <w:rFonts w:ascii="Times New Roman" w:hAnsi="Times New Roman" w:cs="Times New Roman"/>
              </w:rPr>
            </w:pPr>
            <w:r w:rsidRPr="00C14517">
              <w:rPr>
                <w:rFonts w:ascii="Times New Roman" w:hAnsi="Times New Roman" w:cs="Times New Roman"/>
              </w:rPr>
              <w:t>Частотна характеристика (-3 дБ) (Гц): 48–18 000 Гц</w:t>
            </w:r>
          </w:p>
          <w:p w14:paraId="530E65A6" w14:textId="77777777" w:rsidR="00CC6D3A" w:rsidRPr="00C14517" w:rsidRDefault="00CC6D3A" w:rsidP="00640A54">
            <w:pPr>
              <w:ind w:left="30" w:right="198"/>
              <w:rPr>
                <w:rFonts w:ascii="Times New Roman" w:hAnsi="Times New Roman" w:cs="Times New Roman"/>
              </w:rPr>
            </w:pPr>
            <w:r w:rsidRPr="00C14517">
              <w:rPr>
                <w:rFonts w:ascii="Times New Roman" w:hAnsi="Times New Roman" w:cs="Times New Roman"/>
              </w:rPr>
              <w:t>Діапазон частот (-10 дБ) (Гц): 42 Гц – 20 000 Гц</w:t>
            </w:r>
          </w:p>
          <w:p w14:paraId="6A5E6B84" w14:textId="77777777" w:rsidR="00CC6D3A" w:rsidRPr="00C14517" w:rsidRDefault="00CC6D3A" w:rsidP="00640A54">
            <w:pPr>
              <w:ind w:left="30" w:right="198"/>
              <w:rPr>
                <w:rFonts w:ascii="Times New Roman" w:hAnsi="Times New Roman" w:cs="Times New Roman"/>
              </w:rPr>
            </w:pPr>
            <w:r w:rsidRPr="00C14517">
              <w:rPr>
                <w:rFonts w:ascii="Times New Roman" w:hAnsi="Times New Roman" w:cs="Times New Roman"/>
              </w:rPr>
              <w:t>Максимальний рівень звукового тиску на відстані 1 м (дБ): 129 дБ</w:t>
            </w:r>
          </w:p>
          <w:p w14:paraId="434F9B77" w14:textId="77777777" w:rsidR="00CC6D3A" w:rsidRPr="00C14517" w:rsidRDefault="00CC6D3A" w:rsidP="00640A54">
            <w:pPr>
              <w:ind w:left="30" w:right="36"/>
              <w:rPr>
                <w:rFonts w:ascii="Times New Roman" w:hAnsi="Times New Roman" w:cs="Times New Roman"/>
              </w:rPr>
            </w:pPr>
            <w:r w:rsidRPr="00C14517">
              <w:rPr>
                <w:rFonts w:ascii="Times New Roman" w:hAnsi="Times New Roman" w:cs="Times New Roman"/>
              </w:rPr>
              <w:t>Кут охоплення HxV (°): 90 ° x 60 °</w:t>
            </w:r>
          </w:p>
          <w:p w14:paraId="600C0F60" w14:textId="77777777" w:rsidR="00CC6D3A" w:rsidRPr="00C14517" w:rsidRDefault="00CC6D3A" w:rsidP="00640A54">
            <w:pPr>
              <w:ind w:left="30" w:right="198"/>
              <w:rPr>
                <w:rFonts w:ascii="Times New Roman" w:hAnsi="Times New Roman" w:cs="Times New Roman"/>
              </w:rPr>
            </w:pPr>
            <w:r w:rsidRPr="00C14517">
              <w:rPr>
                <w:rFonts w:ascii="Times New Roman" w:hAnsi="Times New Roman" w:cs="Times New Roman"/>
              </w:rPr>
              <w:t>Частота поділу (кГц): 1,40 кГц</w:t>
            </w:r>
          </w:p>
          <w:p w14:paraId="49B6CC56" w14:textId="77777777" w:rsidR="00CC6D3A" w:rsidRPr="00C14517" w:rsidRDefault="00CC6D3A" w:rsidP="00640A54">
            <w:pPr>
              <w:ind w:left="30" w:right="198"/>
              <w:rPr>
                <w:rFonts w:ascii="Times New Roman" w:hAnsi="Times New Roman" w:cs="Times New Roman"/>
              </w:rPr>
            </w:pPr>
            <w:r w:rsidRPr="00C14517">
              <w:rPr>
                <w:rFonts w:ascii="Times New Roman" w:hAnsi="Times New Roman" w:cs="Times New Roman"/>
              </w:rPr>
              <w:t>Номінальна потужність (Вт): 1000 Вт</w:t>
            </w:r>
          </w:p>
          <w:p w14:paraId="04C9DFC1" w14:textId="77777777" w:rsidR="00CC6D3A" w:rsidRPr="00C14517" w:rsidRDefault="00CC6D3A" w:rsidP="00640A54">
            <w:pPr>
              <w:ind w:left="30" w:right="198"/>
              <w:rPr>
                <w:rFonts w:ascii="Times New Roman" w:hAnsi="Times New Roman" w:cs="Times New Roman"/>
              </w:rPr>
            </w:pPr>
            <w:r w:rsidRPr="00C14517">
              <w:rPr>
                <w:rFonts w:ascii="Times New Roman" w:hAnsi="Times New Roman" w:cs="Times New Roman"/>
              </w:rPr>
              <w:t>Потужність (В, Гц): 100–240 В~, 50–60 Гц</w:t>
            </w:r>
          </w:p>
          <w:p w14:paraId="4F99A0CA" w14:textId="77777777" w:rsidR="00CC6D3A" w:rsidRPr="00C14517" w:rsidRDefault="00CC6D3A" w:rsidP="00640A54">
            <w:pPr>
              <w:ind w:left="30" w:right="198"/>
              <w:rPr>
                <w:rFonts w:ascii="Times New Roman" w:hAnsi="Times New Roman" w:cs="Times New Roman"/>
              </w:rPr>
            </w:pPr>
            <w:r w:rsidRPr="00C14517">
              <w:rPr>
                <w:rFonts w:ascii="Times New Roman" w:hAnsi="Times New Roman" w:cs="Times New Roman"/>
              </w:rPr>
              <w:t>НЧ-перетворювач: WECA2158</w:t>
            </w:r>
          </w:p>
          <w:p w14:paraId="53BA4FA1" w14:textId="77777777" w:rsidR="00CC6D3A" w:rsidRPr="00C14517" w:rsidRDefault="00CC6D3A" w:rsidP="00640A54">
            <w:pPr>
              <w:ind w:left="30" w:right="198"/>
              <w:rPr>
                <w:rFonts w:ascii="Times New Roman" w:hAnsi="Times New Roman" w:cs="Times New Roman"/>
              </w:rPr>
            </w:pPr>
            <w:r w:rsidRPr="00C14517">
              <w:rPr>
                <w:rFonts w:ascii="Times New Roman" w:hAnsi="Times New Roman" w:cs="Times New Roman"/>
              </w:rPr>
              <w:t>Розмір НЧ-перетворювача (дюйми): 15 дюймів</w:t>
            </w:r>
          </w:p>
          <w:p w14:paraId="2D8DC30F" w14:textId="77777777" w:rsidR="00CC6D3A" w:rsidRPr="00C14517" w:rsidRDefault="00CC6D3A" w:rsidP="00640A54">
            <w:pPr>
              <w:ind w:left="30" w:right="198"/>
              <w:rPr>
                <w:rFonts w:ascii="Times New Roman" w:hAnsi="Times New Roman" w:cs="Times New Roman"/>
              </w:rPr>
            </w:pPr>
            <w:r w:rsidRPr="00C14517">
              <w:rPr>
                <w:rFonts w:ascii="Times New Roman" w:hAnsi="Times New Roman" w:cs="Times New Roman"/>
              </w:rPr>
              <w:t>Матеріал магніту НЧ перетворювача: Ферріт</w:t>
            </w:r>
          </w:p>
          <w:p w14:paraId="3280DBAF" w14:textId="77777777" w:rsidR="00CC6D3A" w:rsidRPr="00C14517" w:rsidRDefault="00CC6D3A" w:rsidP="00640A54">
            <w:pPr>
              <w:ind w:left="30" w:right="198"/>
              <w:rPr>
                <w:rFonts w:ascii="Times New Roman" w:hAnsi="Times New Roman" w:cs="Times New Roman"/>
              </w:rPr>
            </w:pPr>
            <w:r w:rsidRPr="00C14517">
              <w:rPr>
                <w:rFonts w:ascii="Times New Roman" w:hAnsi="Times New Roman" w:cs="Times New Roman"/>
              </w:rPr>
              <w:t>ВЧ перетворювач: DECA2516</w:t>
            </w:r>
          </w:p>
          <w:p w14:paraId="14789C1F" w14:textId="77777777" w:rsidR="00CC6D3A" w:rsidRPr="00C14517" w:rsidRDefault="00CC6D3A" w:rsidP="00640A54">
            <w:pPr>
              <w:ind w:left="30" w:right="198"/>
              <w:rPr>
                <w:rFonts w:ascii="Times New Roman" w:hAnsi="Times New Roman" w:cs="Times New Roman"/>
              </w:rPr>
            </w:pPr>
            <w:r w:rsidRPr="00C14517">
              <w:rPr>
                <w:rFonts w:ascii="Times New Roman" w:hAnsi="Times New Roman" w:cs="Times New Roman"/>
              </w:rPr>
              <w:t>Тип ВЧ перетворювача: Компресійний драйвер</w:t>
            </w:r>
          </w:p>
          <w:p w14:paraId="720A190A" w14:textId="77777777" w:rsidR="00CC6D3A" w:rsidRPr="00C14517" w:rsidRDefault="00CC6D3A" w:rsidP="00640A54">
            <w:pPr>
              <w:ind w:left="30" w:right="198"/>
              <w:rPr>
                <w:rFonts w:ascii="Times New Roman" w:hAnsi="Times New Roman" w:cs="Times New Roman"/>
              </w:rPr>
            </w:pPr>
            <w:r w:rsidRPr="00C14517">
              <w:rPr>
                <w:rFonts w:ascii="Times New Roman" w:hAnsi="Times New Roman" w:cs="Times New Roman"/>
              </w:rPr>
              <w:t>Розмір ВЧ перетворювача (дюйми): 1,40 дюйми</w:t>
            </w:r>
          </w:p>
          <w:p w14:paraId="086F954A" w14:textId="77777777" w:rsidR="00CC6D3A" w:rsidRPr="00C14517" w:rsidRDefault="00CC6D3A" w:rsidP="00640A54">
            <w:pPr>
              <w:ind w:left="30" w:right="198"/>
              <w:rPr>
                <w:rFonts w:ascii="Times New Roman" w:hAnsi="Times New Roman" w:cs="Times New Roman"/>
              </w:rPr>
            </w:pPr>
            <w:r w:rsidRPr="00C14517">
              <w:rPr>
                <w:rFonts w:ascii="Times New Roman" w:hAnsi="Times New Roman" w:cs="Times New Roman"/>
              </w:rPr>
              <w:t>Матеріал магніту ВЧ перетворювача: Ферріт</w:t>
            </w:r>
          </w:p>
          <w:p w14:paraId="3BBEE6B7" w14:textId="77777777" w:rsidR="00CC6D3A" w:rsidRPr="00C14517" w:rsidRDefault="00CC6D3A" w:rsidP="00640A54">
            <w:pPr>
              <w:ind w:left="30" w:right="198"/>
              <w:rPr>
                <w:rFonts w:ascii="Times New Roman" w:hAnsi="Times New Roman" w:cs="Times New Roman"/>
              </w:rPr>
            </w:pPr>
            <w:r w:rsidRPr="00C14517">
              <w:rPr>
                <w:rFonts w:ascii="Times New Roman" w:hAnsi="Times New Roman" w:cs="Times New Roman"/>
              </w:rPr>
              <w:lastRenderedPageBreak/>
              <w:t>Матеріал діафрагми ВЧ перетворювача: Титан</w:t>
            </w:r>
          </w:p>
          <w:p w14:paraId="25A5C21D" w14:textId="77777777" w:rsidR="00CC6D3A" w:rsidRPr="00C14517" w:rsidRDefault="00CC6D3A" w:rsidP="00640A54">
            <w:pPr>
              <w:ind w:left="30" w:right="198"/>
              <w:rPr>
                <w:rFonts w:ascii="Times New Roman" w:hAnsi="Times New Roman" w:cs="Times New Roman"/>
              </w:rPr>
            </w:pPr>
            <w:r w:rsidRPr="00C14517">
              <w:rPr>
                <w:rFonts w:ascii="Times New Roman" w:hAnsi="Times New Roman" w:cs="Times New Roman"/>
              </w:rPr>
              <w:t>Тип роз'єму: (2) комбінований XLR/TRS, (1) 1/4-дюймовий TS Hi-Z</w:t>
            </w:r>
          </w:p>
          <w:p w14:paraId="63149EE3" w14:textId="77777777" w:rsidR="00CC6D3A" w:rsidRPr="00C14517" w:rsidRDefault="00CC6D3A" w:rsidP="00640A54">
            <w:pPr>
              <w:ind w:left="30" w:right="198"/>
              <w:rPr>
                <w:rFonts w:ascii="Times New Roman" w:hAnsi="Times New Roman" w:cs="Times New Roman"/>
              </w:rPr>
            </w:pPr>
            <w:r w:rsidRPr="00C14517">
              <w:rPr>
                <w:rFonts w:ascii="Times New Roman" w:hAnsi="Times New Roman" w:cs="Times New Roman"/>
              </w:rPr>
              <w:t>Матеріал: поліпропілен</w:t>
            </w:r>
          </w:p>
          <w:p w14:paraId="292047D4" w14:textId="77777777" w:rsidR="00CC6D3A" w:rsidRPr="00C14517" w:rsidRDefault="00CC6D3A" w:rsidP="00640A54">
            <w:pPr>
              <w:ind w:left="30" w:right="198"/>
              <w:rPr>
                <w:rFonts w:ascii="Times New Roman" w:hAnsi="Times New Roman" w:cs="Times New Roman"/>
              </w:rPr>
            </w:pPr>
            <w:r w:rsidRPr="00C14517">
              <w:rPr>
                <w:rFonts w:ascii="Times New Roman" w:hAnsi="Times New Roman" w:cs="Times New Roman"/>
              </w:rPr>
              <w:t>Матеріал решітки: сталь із порошковим покриттям.</w:t>
            </w:r>
          </w:p>
        </w:tc>
        <w:tc>
          <w:tcPr>
            <w:tcW w:w="1242" w:type="dxa"/>
            <w:vAlign w:val="center"/>
          </w:tcPr>
          <w:p w14:paraId="56704FEE" w14:textId="77777777" w:rsidR="00CC6D3A" w:rsidRPr="00C14517" w:rsidRDefault="00CC6D3A" w:rsidP="00640A54">
            <w:pPr>
              <w:jc w:val="center"/>
              <w:rPr>
                <w:rFonts w:ascii="Times New Roman" w:hAnsi="Times New Roman" w:cs="Times New Roman"/>
              </w:rPr>
            </w:pPr>
            <w:r w:rsidRPr="00C14517">
              <w:rPr>
                <w:rFonts w:ascii="Times New Roman" w:hAnsi="Times New Roman" w:cs="Times New Roman"/>
              </w:rPr>
              <w:lastRenderedPageBreak/>
              <w:t>2 шт.</w:t>
            </w:r>
          </w:p>
        </w:tc>
        <w:tc>
          <w:tcPr>
            <w:tcW w:w="1675" w:type="dxa"/>
          </w:tcPr>
          <w:p w14:paraId="2DB734FB" w14:textId="77777777" w:rsidR="00CC6D3A" w:rsidRPr="00C14517" w:rsidRDefault="00CC6D3A" w:rsidP="00640A54">
            <w:pPr>
              <w:rPr>
                <w:rFonts w:ascii="Times New Roman" w:hAnsi="Times New Roman" w:cs="Times New Roman"/>
              </w:rPr>
            </w:pPr>
          </w:p>
        </w:tc>
      </w:tr>
      <w:tr w:rsidR="00CC6D3A" w:rsidRPr="00C14517" w14:paraId="168F5A2C" w14:textId="77777777" w:rsidTr="00640A54">
        <w:tc>
          <w:tcPr>
            <w:tcW w:w="506" w:type="dxa"/>
          </w:tcPr>
          <w:p w14:paraId="676EFEB8" w14:textId="77777777" w:rsidR="00CC6D3A" w:rsidRPr="00C14517" w:rsidRDefault="00CC6D3A" w:rsidP="00640A54">
            <w:pPr>
              <w:rPr>
                <w:rFonts w:ascii="Times New Roman" w:hAnsi="Times New Roman" w:cs="Times New Roman"/>
              </w:rPr>
            </w:pPr>
            <w:r w:rsidRPr="00C14517">
              <w:rPr>
                <w:rFonts w:ascii="Times New Roman" w:hAnsi="Times New Roman" w:cs="Times New Roman"/>
              </w:rPr>
              <w:t>2.</w:t>
            </w:r>
          </w:p>
        </w:tc>
        <w:tc>
          <w:tcPr>
            <w:tcW w:w="2466" w:type="dxa"/>
          </w:tcPr>
          <w:p w14:paraId="282EC1D2" w14:textId="77777777" w:rsidR="00CC6D3A" w:rsidRPr="00C14517" w:rsidRDefault="00CC6D3A" w:rsidP="00640A54">
            <w:pPr>
              <w:rPr>
                <w:rFonts w:ascii="Times New Roman" w:hAnsi="Times New Roman" w:cs="Times New Roman"/>
              </w:rPr>
            </w:pPr>
            <w:r w:rsidRPr="00C14517">
              <w:rPr>
                <w:rFonts w:ascii="Times New Roman" w:hAnsi="Times New Roman" w:cs="Times New Roman"/>
                <w:color w:val="000000"/>
              </w:rPr>
              <w:t xml:space="preserve">Мікрофон граничного шару Shure CVO - B/C </w:t>
            </w:r>
            <w:r w:rsidRPr="00C14517">
              <w:rPr>
                <w:rFonts w:ascii="Times New Roman" w:hAnsi="Times New Roman" w:cs="Times New Roman"/>
                <w:i/>
                <w:iCs/>
              </w:rPr>
              <w:t>або еквівалент</w:t>
            </w:r>
          </w:p>
        </w:tc>
        <w:tc>
          <w:tcPr>
            <w:tcW w:w="3969" w:type="dxa"/>
          </w:tcPr>
          <w:p w14:paraId="24CE5B20" w14:textId="77777777" w:rsidR="00CC6D3A" w:rsidRPr="00C14517" w:rsidRDefault="00CC6D3A" w:rsidP="00640A54">
            <w:pPr>
              <w:pStyle w:val="a5"/>
              <w:shd w:val="clear" w:color="auto" w:fill="FFFFFF"/>
              <w:spacing w:before="100" w:beforeAutospacing="1" w:after="100" w:afterAutospacing="1"/>
              <w:ind w:left="172"/>
              <w:rPr>
                <w:rFonts w:ascii="Times New Roman" w:hAnsi="Times New Roman" w:cs="Times New Roman"/>
              </w:rPr>
            </w:pPr>
            <w:r w:rsidRPr="00C14517">
              <w:rPr>
                <w:rFonts w:ascii="Times New Roman" w:hAnsi="Times New Roman" w:cs="Times New Roman"/>
              </w:rPr>
              <w:t>Характеристика полярності: кардіоідна</w:t>
            </w:r>
          </w:p>
          <w:p w14:paraId="1B8A9931" w14:textId="77777777" w:rsidR="00CC6D3A" w:rsidRPr="00C14517" w:rsidRDefault="00CC6D3A" w:rsidP="00640A54">
            <w:pPr>
              <w:pStyle w:val="a5"/>
              <w:shd w:val="clear" w:color="auto" w:fill="FFFFFF"/>
              <w:spacing w:before="100" w:beforeAutospacing="1" w:after="100" w:afterAutospacing="1"/>
              <w:ind w:left="172"/>
              <w:rPr>
                <w:rFonts w:ascii="Times New Roman" w:hAnsi="Times New Roman" w:cs="Times New Roman"/>
              </w:rPr>
            </w:pPr>
            <w:r w:rsidRPr="00C14517">
              <w:rPr>
                <w:rFonts w:ascii="Times New Roman" w:hAnsi="Times New Roman" w:cs="Times New Roman"/>
              </w:rPr>
              <w:t>Тип картриджа: електричний конденсаторний</w:t>
            </w:r>
          </w:p>
          <w:p w14:paraId="2F23B9FA" w14:textId="77777777" w:rsidR="00CC6D3A" w:rsidRPr="00C14517" w:rsidRDefault="00CC6D3A" w:rsidP="00640A54">
            <w:pPr>
              <w:pStyle w:val="a5"/>
              <w:shd w:val="clear" w:color="auto" w:fill="FFFFFF"/>
              <w:spacing w:before="100" w:beforeAutospacing="1" w:after="100" w:afterAutospacing="1"/>
              <w:ind w:left="172"/>
              <w:rPr>
                <w:rFonts w:ascii="Times New Roman" w:hAnsi="Times New Roman" w:cs="Times New Roman"/>
              </w:rPr>
            </w:pPr>
            <w:r w:rsidRPr="00C14517">
              <w:rPr>
                <w:rFonts w:ascii="Times New Roman" w:hAnsi="Times New Roman" w:cs="Times New Roman"/>
              </w:rPr>
              <w:t>Частотний діапазон: 70Гц - 16кГц</w:t>
            </w:r>
          </w:p>
          <w:p w14:paraId="08A2891C" w14:textId="77777777" w:rsidR="00CC6D3A" w:rsidRPr="00C14517" w:rsidRDefault="00CC6D3A" w:rsidP="00640A54">
            <w:pPr>
              <w:pStyle w:val="a5"/>
              <w:shd w:val="clear" w:color="auto" w:fill="FFFFFF"/>
              <w:spacing w:before="100" w:beforeAutospacing="1" w:after="100" w:afterAutospacing="1"/>
              <w:ind w:left="172"/>
              <w:rPr>
                <w:rFonts w:ascii="Times New Roman" w:hAnsi="Times New Roman" w:cs="Times New Roman"/>
              </w:rPr>
            </w:pPr>
            <w:r w:rsidRPr="00C14517">
              <w:rPr>
                <w:rFonts w:ascii="Times New Roman" w:hAnsi="Times New Roman" w:cs="Times New Roman"/>
              </w:rPr>
              <w:t>Вихідний опір: 180Ω</w:t>
            </w:r>
          </w:p>
          <w:p w14:paraId="5E72B01E" w14:textId="77777777" w:rsidR="00CC6D3A" w:rsidRPr="00C14517" w:rsidRDefault="00CC6D3A" w:rsidP="00640A54">
            <w:pPr>
              <w:pStyle w:val="a5"/>
              <w:shd w:val="clear" w:color="auto" w:fill="FFFFFF"/>
              <w:spacing w:before="100" w:beforeAutospacing="1" w:after="100" w:afterAutospacing="1"/>
              <w:ind w:left="172"/>
              <w:rPr>
                <w:rFonts w:ascii="Times New Roman" w:hAnsi="Times New Roman" w:cs="Times New Roman"/>
              </w:rPr>
            </w:pPr>
            <w:r w:rsidRPr="00C14517">
              <w:rPr>
                <w:rFonts w:ascii="Times New Roman" w:hAnsi="Times New Roman" w:cs="Times New Roman"/>
              </w:rPr>
              <w:t>Чутливість (напруга розімкнутого ланцюга, @ 1кГц, типова): -33дБВ / Па (22мВ)</w:t>
            </w:r>
          </w:p>
          <w:p w14:paraId="70DB4A88" w14:textId="77777777" w:rsidR="00CC6D3A" w:rsidRPr="00C14517" w:rsidRDefault="00CC6D3A" w:rsidP="00640A54">
            <w:pPr>
              <w:pStyle w:val="a5"/>
              <w:shd w:val="clear" w:color="auto" w:fill="FFFFFF"/>
              <w:spacing w:before="100" w:beforeAutospacing="1" w:after="100" w:afterAutospacing="1"/>
              <w:ind w:left="172"/>
              <w:rPr>
                <w:rFonts w:ascii="Times New Roman" w:hAnsi="Times New Roman" w:cs="Times New Roman"/>
              </w:rPr>
            </w:pPr>
            <w:r w:rsidRPr="00C14517">
              <w:rPr>
                <w:rFonts w:ascii="Times New Roman" w:hAnsi="Times New Roman" w:cs="Times New Roman"/>
              </w:rPr>
              <w:t>Максимальний рівень звукового тиску (при 1 кГц, 1% THD): 120дБ SPL</w:t>
            </w:r>
          </w:p>
          <w:p w14:paraId="27C7493B" w14:textId="77777777" w:rsidR="00CC6D3A" w:rsidRPr="00C14517" w:rsidRDefault="00CC6D3A" w:rsidP="00640A54">
            <w:pPr>
              <w:pStyle w:val="a5"/>
              <w:shd w:val="clear" w:color="auto" w:fill="FFFFFF"/>
              <w:spacing w:before="100" w:beforeAutospacing="1" w:after="100" w:afterAutospacing="1"/>
              <w:ind w:left="172"/>
              <w:rPr>
                <w:rFonts w:ascii="Times New Roman" w:hAnsi="Times New Roman" w:cs="Times New Roman"/>
              </w:rPr>
            </w:pPr>
            <w:r w:rsidRPr="00C14517">
              <w:rPr>
                <w:rFonts w:ascii="Times New Roman" w:hAnsi="Times New Roman" w:cs="Times New Roman"/>
              </w:rPr>
              <w:t>Відношення сигнал / шум (94дБ при 1 кГц): 67дБ</w:t>
            </w:r>
          </w:p>
          <w:p w14:paraId="23511FCC" w14:textId="77777777" w:rsidR="00CC6D3A" w:rsidRPr="00C14517" w:rsidRDefault="00CC6D3A" w:rsidP="00640A54">
            <w:pPr>
              <w:pStyle w:val="a5"/>
              <w:shd w:val="clear" w:color="auto" w:fill="FFFFFF"/>
              <w:spacing w:before="100" w:beforeAutospacing="1" w:after="100" w:afterAutospacing="1"/>
              <w:ind w:left="172"/>
              <w:rPr>
                <w:rFonts w:ascii="Times New Roman" w:hAnsi="Times New Roman" w:cs="Times New Roman"/>
              </w:rPr>
            </w:pPr>
            <w:r w:rsidRPr="00C14517">
              <w:rPr>
                <w:rFonts w:ascii="Times New Roman" w:hAnsi="Times New Roman" w:cs="Times New Roman"/>
              </w:rPr>
              <w:t>Динамічний діапазон: 93дБ</w:t>
            </w:r>
          </w:p>
          <w:p w14:paraId="7A3D93E5" w14:textId="77777777" w:rsidR="00CC6D3A" w:rsidRPr="00C14517" w:rsidRDefault="00CC6D3A" w:rsidP="00640A54">
            <w:pPr>
              <w:pStyle w:val="a5"/>
              <w:shd w:val="clear" w:color="auto" w:fill="FFFFFF"/>
              <w:spacing w:before="100" w:beforeAutospacing="1" w:after="100" w:afterAutospacing="1"/>
              <w:ind w:left="172"/>
              <w:rPr>
                <w:rFonts w:ascii="Times New Roman" w:hAnsi="Times New Roman" w:cs="Times New Roman"/>
              </w:rPr>
            </w:pPr>
            <w:r w:rsidRPr="00C14517">
              <w:rPr>
                <w:rFonts w:ascii="Times New Roman" w:hAnsi="Times New Roman" w:cs="Times New Roman"/>
              </w:rPr>
              <w:t>Рівень шуму (еквівалентний SPL, А-зважений, типова): 27дБ SPL</w:t>
            </w:r>
          </w:p>
          <w:p w14:paraId="275FC0A3" w14:textId="77777777" w:rsidR="00CC6D3A" w:rsidRPr="00C14517" w:rsidRDefault="00CC6D3A" w:rsidP="00640A54">
            <w:pPr>
              <w:pStyle w:val="a5"/>
              <w:shd w:val="clear" w:color="auto" w:fill="FFFFFF"/>
              <w:spacing w:before="100" w:beforeAutospacing="1" w:after="100" w:afterAutospacing="1"/>
              <w:ind w:left="172"/>
              <w:rPr>
                <w:rFonts w:ascii="Times New Roman" w:hAnsi="Times New Roman" w:cs="Times New Roman"/>
              </w:rPr>
            </w:pPr>
            <w:r w:rsidRPr="00C14517">
              <w:rPr>
                <w:rFonts w:ascii="Times New Roman" w:hAnsi="Times New Roman" w:cs="Times New Roman"/>
              </w:rPr>
              <w:t>Рівень кліпірування виходу на зовнішній підсилювач (@ 1кГц, 1% THD): -7дБВ</w:t>
            </w:r>
          </w:p>
          <w:p w14:paraId="1F6DFE37" w14:textId="77777777" w:rsidR="00CC6D3A" w:rsidRPr="00C14517" w:rsidRDefault="00CC6D3A" w:rsidP="00640A54">
            <w:pPr>
              <w:pStyle w:val="a5"/>
              <w:shd w:val="clear" w:color="auto" w:fill="FFFFFF"/>
              <w:spacing w:before="100" w:beforeAutospacing="1" w:after="100" w:afterAutospacing="1"/>
              <w:ind w:left="172"/>
              <w:rPr>
                <w:rFonts w:ascii="Times New Roman" w:hAnsi="Times New Roman" w:cs="Times New Roman"/>
              </w:rPr>
            </w:pPr>
            <w:r w:rsidRPr="00C14517">
              <w:rPr>
                <w:rFonts w:ascii="Times New Roman" w:hAnsi="Times New Roman" w:cs="Times New Roman"/>
              </w:rPr>
              <w:t>Ослаблення синфазного сигналу (10Гц до 100кГц ):&gt; 45дБ</w:t>
            </w:r>
          </w:p>
          <w:p w14:paraId="59BE4504" w14:textId="77777777" w:rsidR="00CC6D3A" w:rsidRPr="00C14517" w:rsidRDefault="00CC6D3A" w:rsidP="00640A54">
            <w:pPr>
              <w:pStyle w:val="a5"/>
              <w:shd w:val="clear" w:color="auto" w:fill="FFFFFF"/>
              <w:spacing w:before="100" w:beforeAutospacing="1" w:after="100" w:afterAutospacing="1"/>
              <w:ind w:left="172"/>
              <w:rPr>
                <w:rFonts w:ascii="Times New Roman" w:hAnsi="Times New Roman" w:cs="Times New Roman"/>
              </w:rPr>
            </w:pPr>
            <w:r w:rsidRPr="00C14517">
              <w:rPr>
                <w:rFonts w:ascii="Times New Roman" w:hAnsi="Times New Roman" w:cs="Times New Roman"/>
              </w:rPr>
              <w:t>Робоча температура: від -18 до 57 C</w:t>
            </w:r>
          </w:p>
          <w:p w14:paraId="736A9DC4" w14:textId="77777777" w:rsidR="00CC6D3A" w:rsidRPr="00C14517" w:rsidRDefault="00CC6D3A" w:rsidP="00640A54">
            <w:pPr>
              <w:pStyle w:val="a5"/>
              <w:shd w:val="clear" w:color="auto" w:fill="FFFFFF"/>
              <w:spacing w:before="100" w:beforeAutospacing="1" w:after="100" w:afterAutospacing="1"/>
              <w:ind w:left="172"/>
              <w:rPr>
                <w:rFonts w:ascii="Times New Roman" w:hAnsi="Times New Roman" w:cs="Times New Roman"/>
              </w:rPr>
            </w:pPr>
            <w:r w:rsidRPr="00C14517">
              <w:rPr>
                <w:rFonts w:ascii="Times New Roman" w:hAnsi="Times New Roman" w:cs="Times New Roman"/>
              </w:rPr>
              <w:t>температура зберігання: від -29 до 74 C</w:t>
            </w:r>
          </w:p>
          <w:p w14:paraId="5C3356F2" w14:textId="77777777" w:rsidR="00CC6D3A" w:rsidRPr="00C14517" w:rsidRDefault="00CC6D3A" w:rsidP="00640A54">
            <w:pPr>
              <w:pStyle w:val="a5"/>
              <w:shd w:val="clear" w:color="auto" w:fill="FFFFFF"/>
              <w:spacing w:before="100" w:beforeAutospacing="1" w:after="100" w:afterAutospacing="1"/>
              <w:ind w:left="172"/>
              <w:rPr>
                <w:rFonts w:ascii="Times New Roman" w:hAnsi="Times New Roman" w:cs="Times New Roman"/>
              </w:rPr>
            </w:pPr>
            <w:r w:rsidRPr="00C14517">
              <w:rPr>
                <w:rFonts w:ascii="Times New Roman" w:hAnsi="Times New Roman" w:cs="Times New Roman"/>
              </w:rPr>
              <w:t>Вимоги до живлення: 11-52В DC, 2,0мА</w:t>
            </w:r>
          </w:p>
        </w:tc>
        <w:tc>
          <w:tcPr>
            <w:tcW w:w="1242" w:type="dxa"/>
            <w:vAlign w:val="center"/>
          </w:tcPr>
          <w:p w14:paraId="389B6DBD" w14:textId="77777777" w:rsidR="00CC6D3A" w:rsidRPr="00C14517" w:rsidRDefault="00CC6D3A" w:rsidP="00640A54">
            <w:pPr>
              <w:jc w:val="center"/>
              <w:rPr>
                <w:rFonts w:ascii="Times New Roman" w:hAnsi="Times New Roman" w:cs="Times New Roman"/>
              </w:rPr>
            </w:pPr>
            <w:r w:rsidRPr="00C14517">
              <w:rPr>
                <w:rFonts w:ascii="Times New Roman" w:hAnsi="Times New Roman" w:cs="Times New Roman"/>
              </w:rPr>
              <w:t>2 шт.</w:t>
            </w:r>
          </w:p>
        </w:tc>
        <w:tc>
          <w:tcPr>
            <w:tcW w:w="1675" w:type="dxa"/>
          </w:tcPr>
          <w:p w14:paraId="3DCDADBF" w14:textId="77777777" w:rsidR="00CC6D3A" w:rsidRPr="00C14517" w:rsidRDefault="00CC6D3A" w:rsidP="00640A54">
            <w:pPr>
              <w:rPr>
                <w:rFonts w:ascii="Times New Roman" w:hAnsi="Times New Roman" w:cs="Times New Roman"/>
              </w:rPr>
            </w:pPr>
          </w:p>
        </w:tc>
      </w:tr>
      <w:tr w:rsidR="00CC6D3A" w:rsidRPr="00C14517" w14:paraId="31B779FD" w14:textId="77777777" w:rsidTr="00640A54">
        <w:tc>
          <w:tcPr>
            <w:tcW w:w="506" w:type="dxa"/>
          </w:tcPr>
          <w:p w14:paraId="1482FF09" w14:textId="77777777" w:rsidR="00CC6D3A" w:rsidRPr="00C14517" w:rsidRDefault="00CC6D3A" w:rsidP="00640A54">
            <w:pPr>
              <w:rPr>
                <w:rFonts w:ascii="Times New Roman" w:hAnsi="Times New Roman" w:cs="Times New Roman"/>
              </w:rPr>
            </w:pPr>
            <w:r w:rsidRPr="00C14517">
              <w:rPr>
                <w:rFonts w:ascii="Times New Roman" w:hAnsi="Times New Roman" w:cs="Times New Roman"/>
              </w:rPr>
              <w:t>3.</w:t>
            </w:r>
          </w:p>
        </w:tc>
        <w:tc>
          <w:tcPr>
            <w:tcW w:w="2466" w:type="dxa"/>
          </w:tcPr>
          <w:p w14:paraId="007EC6D4" w14:textId="77777777" w:rsidR="00CC6D3A" w:rsidRPr="00C14517" w:rsidRDefault="00CC6D3A" w:rsidP="00640A54">
            <w:pPr>
              <w:rPr>
                <w:rFonts w:ascii="Times New Roman" w:hAnsi="Times New Roman" w:cs="Times New Roman"/>
              </w:rPr>
            </w:pPr>
            <w:r w:rsidRPr="00C14517">
              <w:rPr>
                <w:rFonts w:ascii="Times New Roman" w:hAnsi="Times New Roman" w:cs="Times New Roman"/>
                <w:color w:val="000000"/>
              </w:rPr>
              <w:t xml:space="preserve">Радіосистема Sennheiser EW-D SKM Base Set +MMD 945 </w:t>
            </w:r>
            <w:r w:rsidRPr="00C14517">
              <w:rPr>
                <w:rFonts w:ascii="Times New Roman" w:hAnsi="Times New Roman" w:cs="Times New Roman"/>
                <w:i/>
                <w:iCs/>
              </w:rPr>
              <w:t>або еквівалент</w:t>
            </w:r>
          </w:p>
        </w:tc>
        <w:tc>
          <w:tcPr>
            <w:tcW w:w="3969" w:type="dxa"/>
          </w:tcPr>
          <w:p w14:paraId="1A9E5C3B" w14:textId="77777777" w:rsidR="00CC6D3A" w:rsidRPr="00C14517" w:rsidRDefault="00CC6D3A" w:rsidP="00640A54">
            <w:pPr>
              <w:pStyle w:val="a5"/>
              <w:ind w:left="172"/>
              <w:rPr>
                <w:rFonts w:ascii="Times New Roman" w:hAnsi="Times New Roman" w:cs="Times New Roman"/>
              </w:rPr>
            </w:pPr>
            <w:r w:rsidRPr="00C14517">
              <w:rPr>
                <w:rFonts w:ascii="Times New Roman" w:hAnsi="Times New Roman" w:cs="Times New Roman"/>
              </w:rPr>
              <w:t>Технічні характеристики Sennheiser EW-D SKM-S BASE SET (Q1-6):</w:t>
            </w:r>
          </w:p>
          <w:p w14:paraId="4844F32A" w14:textId="77777777" w:rsidR="00CC6D3A" w:rsidRPr="00C14517" w:rsidRDefault="00CC6D3A" w:rsidP="00640A54">
            <w:pPr>
              <w:pStyle w:val="a5"/>
              <w:ind w:left="172"/>
              <w:rPr>
                <w:rFonts w:ascii="Times New Roman" w:hAnsi="Times New Roman" w:cs="Times New Roman"/>
              </w:rPr>
            </w:pPr>
            <w:r w:rsidRPr="00C14517">
              <w:rPr>
                <w:rFonts w:ascii="Times New Roman" w:hAnsi="Times New Roman" w:cs="Times New Roman"/>
              </w:rPr>
              <w:t>Робочі діапазони частот 470,2 –526 MHz</w:t>
            </w:r>
          </w:p>
          <w:p w14:paraId="18316C49" w14:textId="77777777" w:rsidR="00CC6D3A" w:rsidRPr="00C14517" w:rsidRDefault="00CC6D3A" w:rsidP="00640A54">
            <w:pPr>
              <w:pStyle w:val="a5"/>
              <w:ind w:left="172"/>
              <w:rPr>
                <w:rFonts w:ascii="Times New Roman" w:hAnsi="Times New Roman" w:cs="Times New Roman"/>
              </w:rPr>
            </w:pPr>
            <w:r w:rsidRPr="00C14517">
              <w:rPr>
                <w:rFonts w:ascii="Times New Roman" w:hAnsi="Times New Roman" w:cs="Times New Roman"/>
              </w:rPr>
              <w:t>Довжина кабелю approx. 1.60 m</w:t>
            </w:r>
          </w:p>
          <w:p w14:paraId="3B13FC65" w14:textId="77777777" w:rsidR="00CC6D3A" w:rsidRPr="00C14517" w:rsidRDefault="00CC6D3A" w:rsidP="00640A54">
            <w:pPr>
              <w:pStyle w:val="a5"/>
              <w:ind w:left="172"/>
              <w:rPr>
                <w:rFonts w:ascii="Times New Roman" w:hAnsi="Times New Roman" w:cs="Times New Roman"/>
              </w:rPr>
            </w:pPr>
            <w:r w:rsidRPr="00C14517">
              <w:rPr>
                <w:rFonts w:ascii="Times New Roman" w:hAnsi="Times New Roman" w:cs="Times New Roman"/>
              </w:rPr>
              <w:t>Коефіцієнт нелінійних спотворень(КНИ) ≤ - 60 dB for 1 kHz @ - 3 dBfs input level</w:t>
            </w:r>
          </w:p>
          <w:p w14:paraId="08C67A4C" w14:textId="77777777" w:rsidR="00CC6D3A" w:rsidRPr="00C14517" w:rsidRDefault="00CC6D3A" w:rsidP="00640A54">
            <w:pPr>
              <w:pStyle w:val="a5"/>
              <w:ind w:left="172"/>
              <w:rPr>
                <w:rFonts w:ascii="Times New Roman" w:hAnsi="Times New Roman" w:cs="Times New Roman"/>
              </w:rPr>
            </w:pPr>
            <w:r w:rsidRPr="00C14517">
              <w:rPr>
                <w:rFonts w:ascii="Times New Roman" w:hAnsi="Times New Roman" w:cs="Times New Roman"/>
              </w:rPr>
              <w:t>Робоча температура - 10 °C - +55 °C(14 °F - 131 °F)</w:t>
            </w:r>
          </w:p>
          <w:p w14:paraId="414E73A6" w14:textId="77777777" w:rsidR="00CC6D3A" w:rsidRPr="00C14517" w:rsidRDefault="00CC6D3A" w:rsidP="00640A54">
            <w:pPr>
              <w:pStyle w:val="a5"/>
              <w:ind w:left="172"/>
              <w:rPr>
                <w:rFonts w:ascii="Times New Roman" w:hAnsi="Times New Roman" w:cs="Times New Roman"/>
              </w:rPr>
            </w:pPr>
            <w:r w:rsidRPr="00C14517">
              <w:rPr>
                <w:rFonts w:ascii="Times New Roman" w:hAnsi="Times New Roman" w:cs="Times New Roman"/>
              </w:rPr>
              <w:t>Відносна робоча вологість 5 - 95 % (non - condensing)</w:t>
            </w:r>
          </w:p>
          <w:p w14:paraId="79B7906D" w14:textId="77777777" w:rsidR="00CC6D3A" w:rsidRPr="00C14517" w:rsidRDefault="00CC6D3A" w:rsidP="00640A54">
            <w:pPr>
              <w:pStyle w:val="a5"/>
              <w:ind w:left="172"/>
              <w:rPr>
                <w:rFonts w:ascii="Times New Roman" w:hAnsi="Times New Roman" w:cs="Times New Roman"/>
              </w:rPr>
            </w:pPr>
            <w:r w:rsidRPr="00C14517">
              <w:rPr>
                <w:rFonts w:ascii="Times New Roman" w:hAnsi="Times New Roman" w:cs="Times New Roman"/>
              </w:rPr>
              <w:t>Діапазон відтворних частот 20 Hz - 20 kHz(- 3 dB) @ 3 dBfs</w:t>
            </w:r>
          </w:p>
          <w:p w14:paraId="122C9FBC" w14:textId="77777777" w:rsidR="00CC6D3A" w:rsidRPr="00C14517" w:rsidRDefault="00CC6D3A" w:rsidP="00640A54">
            <w:pPr>
              <w:pStyle w:val="a5"/>
              <w:ind w:left="172"/>
              <w:rPr>
                <w:rFonts w:ascii="Times New Roman" w:hAnsi="Times New Roman" w:cs="Times New Roman"/>
              </w:rPr>
            </w:pPr>
            <w:r w:rsidRPr="00C14517">
              <w:rPr>
                <w:rFonts w:ascii="Times New Roman" w:hAnsi="Times New Roman" w:cs="Times New Roman"/>
              </w:rPr>
              <w:t>EW-D EM</w:t>
            </w:r>
          </w:p>
          <w:p w14:paraId="54F8A5C5" w14:textId="77777777" w:rsidR="00CC6D3A" w:rsidRPr="00C14517" w:rsidRDefault="00CC6D3A" w:rsidP="00640A54">
            <w:pPr>
              <w:pStyle w:val="a5"/>
              <w:ind w:left="172"/>
              <w:rPr>
                <w:rFonts w:ascii="Times New Roman" w:hAnsi="Times New Roman" w:cs="Times New Roman"/>
              </w:rPr>
            </w:pPr>
            <w:r w:rsidRPr="00C14517">
              <w:rPr>
                <w:rFonts w:ascii="Times New Roman" w:hAnsi="Times New Roman" w:cs="Times New Roman"/>
              </w:rPr>
              <w:t>Габарити 212 x 44 x 189 mm</w:t>
            </w:r>
          </w:p>
          <w:p w14:paraId="61FC526D" w14:textId="77777777" w:rsidR="00CC6D3A" w:rsidRPr="00C14517" w:rsidRDefault="00CC6D3A" w:rsidP="00640A54">
            <w:pPr>
              <w:pStyle w:val="a5"/>
              <w:ind w:left="172"/>
              <w:rPr>
                <w:rFonts w:ascii="Times New Roman" w:hAnsi="Times New Roman" w:cs="Times New Roman"/>
              </w:rPr>
            </w:pPr>
            <w:r w:rsidRPr="00C14517">
              <w:rPr>
                <w:rFonts w:ascii="Times New Roman" w:hAnsi="Times New Roman" w:cs="Times New Roman"/>
              </w:rPr>
              <w:t>Вага approx. 1000 g(without antennas and power supply)</w:t>
            </w:r>
          </w:p>
          <w:p w14:paraId="27F313F7" w14:textId="77777777" w:rsidR="00CC6D3A" w:rsidRPr="00C14517" w:rsidRDefault="00CC6D3A" w:rsidP="00640A54">
            <w:pPr>
              <w:pStyle w:val="a5"/>
              <w:ind w:left="172"/>
              <w:rPr>
                <w:rFonts w:ascii="Times New Roman" w:hAnsi="Times New Roman" w:cs="Times New Roman"/>
              </w:rPr>
            </w:pPr>
            <w:r w:rsidRPr="00C14517">
              <w:rPr>
                <w:rFonts w:ascii="Times New Roman" w:hAnsi="Times New Roman" w:cs="Times New Roman"/>
              </w:rPr>
              <w:t>Споживаний струм ≤ 300 mA</w:t>
            </w:r>
          </w:p>
          <w:p w14:paraId="3351A194" w14:textId="77777777" w:rsidR="00CC6D3A" w:rsidRPr="00C14517" w:rsidRDefault="00CC6D3A" w:rsidP="00640A54">
            <w:pPr>
              <w:pStyle w:val="a5"/>
              <w:ind w:left="172"/>
              <w:rPr>
                <w:rFonts w:ascii="Times New Roman" w:hAnsi="Times New Roman" w:cs="Times New Roman"/>
              </w:rPr>
            </w:pPr>
            <w:r w:rsidRPr="00C14517">
              <w:rPr>
                <w:rFonts w:ascii="Times New Roman" w:hAnsi="Times New Roman" w:cs="Times New Roman"/>
              </w:rPr>
              <w:t xml:space="preserve">Діапазон вхідної напруги 11 - 13 V </w:t>
            </w:r>
            <w:r w:rsidRPr="00C14517">
              <w:rPr>
                <w:rFonts w:ascii="Cambria Math" w:hAnsi="Cambria Math" w:cs="Cambria Math"/>
              </w:rPr>
              <w:t>⎓</w:t>
            </w:r>
          </w:p>
          <w:p w14:paraId="5DB0831B" w14:textId="77777777" w:rsidR="00CC6D3A" w:rsidRPr="00C14517" w:rsidRDefault="00CC6D3A" w:rsidP="00640A54">
            <w:pPr>
              <w:pStyle w:val="a5"/>
              <w:ind w:left="172"/>
              <w:rPr>
                <w:rFonts w:ascii="Times New Roman" w:hAnsi="Times New Roman" w:cs="Times New Roman"/>
              </w:rPr>
            </w:pPr>
            <w:r w:rsidRPr="00C14517">
              <w:rPr>
                <w:rFonts w:ascii="Times New Roman" w:hAnsi="Times New Roman" w:cs="Times New Roman"/>
              </w:rPr>
              <w:t>Потужність передачі -(-000-0-) - max. 10 mW EIRP</w:t>
            </w:r>
          </w:p>
          <w:p w14:paraId="57A28291" w14:textId="77777777" w:rsidR="00CC6D3A" w:rsidRPr="00C14517" w:rsidRDefault="00CC6D3A" w:rsidP="00640A54">
            <w:pPr>
              <w:pStyle w:val="a5"/>
              <w:ind w:left="172"/>
              <w:rPr>
                <w:rFonts w:ascii="Times New Roman" w:hAnsi="Times New Roman" w:cs="Times New Roman"/>
              </w:rPr>
            </w:pPr>
            <w:r w:rsidRPr="00C14517">
              <w:rPr>
                <w:rFonts w:ascii="Times New Roman" w:hAnsi="Times New Roman" w:cs="Times New Roman"/>
              </w:rPr>
              <w:t>Рівень звукового виходу 18 dBu max.</w:t>
            </w:r>
          </w:p>
          <w:p w14:paraId="1077D3C3" w14:textId="77777777" w:rsidR="00CC6D3A" w:rsidRPr="00C14517" w:rsidRDefault="00CC6D3A" w:rsidP="00640A54">
            <w:pPr>
              <w:pStyle w:val="a5"/>
              <w:ind w:left="172"/>
              <w:rPr>
                <w:rFonts w:ascii="Times New Roman" w:hAnsi="Times New Roman" w:cs="Times New Roman"/>
              </w:rPr>
            </w:pPr>
            <w:r w:rsidRPr="00C14517">
              <w:rPr>
                <w:rFonts w:ascii="Times New Roman" w:hAnsi="Times New Roman" w:cs="Times New Roman"/>
              </w:rPr>
              <w:t xml:space="preserve">EW-D SKM-S </w:t>
            </w:r>
          </w:p>
          <w:p w14:paraId="6003A692" w14:textId="77777777" w:rsidR="00CC6D3A" w:rsidRPr="00C14517" w:rsidRDefault="00CC6D3A" w:rsidP="00640A54">
            <w:pPr>
              <w:pStyle w:val="a5"/>
              <w:ind w:left="172"/>
              <w:rPr>
                <w:rFonts w:ascii="Times New Roman" w:hAnsi="Times New Roman" w:cs="Times New Roman"/>
              </w:rPr>
            </w:pPr>
            <w:r w:rsidRPr="00C14517">
              <w:rPr>
                <w:rFonts w:ascii="Times New Roman" w:hAnsi="Times New Roman" w:cs="Times New Roman"/>
              </w:rPr>
              <w:lastRenderedPageBreak/>
              <w:t xml:space="preserve">Вага approx. 304 g (incl. MMD 835 microphone module) approx. 195 g(without microphone module) </w:t>
            </w:r>
          </w:p>
          <w:p w14:paraId="071A1ADD" w14:textId="77777777" w:rsidR="00CC6D3A" w:rsidRPr="00C14517" w:rsidRDefault="00CC6D3A" w:rsidP="00640A54">
            <w:pPr>
              <w:pStyle w:val="a5"/>
              <w:ind w:left="172"/>
              <w:rPr>
                <w:rFonts w:ascii="Times New Roman" w:hAnsi="Times New Roman" w:cs="Times New Roman"/>
              </w:rPr>
            </w:pPr>
            <w:r w:rsidRPr="00C14517">
              <w:rPr>
                <w:rFonts w:ascii="Times New Roman" w:hAnsi="Times New Roman" w:cs="Times New Roman"/>
              </w:rPr>
              <w:t xml:space="preserve">Джерело живлення 2 AA batteries 1.5 V (alkaline manganese) or BA 70 rechargeable battery pack </w:t>
            </w:r>
          </w:p>
          <w:p w14:paraId="0F855260" w14:textId="77777777" w:rsidR="00CC6D3A" w:rsidRPr="00C14517" w:rsidRDefault="00CC6D3A" w:rsidP="00640A54">
            <w:pPr>
              <w:pStyle w:val="a5"/>
              <w:ind w:left="172"/>
              <w:rPr>
                <w:rFonts w:ascii="Times New Roman" w:hAnsi="Times New Roman" w:cs="Times New Roman"/>
              </w:rPr>
            </w:pPr>
            <w:r w:rsidRPr="00C14517">
              <w:rPr>
                <w:rFonts w:ascii="Times New Roman" w:hAnsi="Times New Roman" w:cs="Times New Roman"/>
              </w:rPr>
              <w:t xml:space="preserve">Споживаний струм &lt; 300 mA </w:t>
            </w:r>
          </w:p>
          <w:p w14:paraId="08B5E84C" w14:textId="77777777" w:rsidR="00CC6D3A" w:rsidRPr="00C14517" w:rsidRDefault="00CC6D3A" w:rsidP="00640A54">
            <w:pPr>
              <w:pStyle w:val="a5"/>
              <w:ind w:left="172"/>
              <w:rPr>
                <w:rFonts w:ascii="Times New Roman" w:hAnsi="Times New Roman" w:cs="Times New Roman"/>
              </w:rPr>
            </w:pPr>
            <w:r w:rsidRPr="00C14517">
              <w:rPr>
                <w:rFonts w:ascii="Times New Roman" w:hAnsi="Times New Roman" w:cs="Times New Roman"/>
              </w:rPr>
              <w:t xml:space="preserve">Діапазон вхідної напруги 2.0 - 4.35 V </w:t>
            </w:r>
          </w:p>
          <w:p w14:paraId="459D60A9" w14:textId="77777777" w:rsidR="00CC6D3A" w:rsidRPr="00C14517" w:rsidRDefault="00CC6D3A" w:rsidP="00640A54">
            <w:pPr>
              <w:pStyle w:val="a5"/>
              <w:ind w:left="172"/>
              <w:rPr>
                <w:rFonts w:ascii="Times New Roman" w:hAnsi="Times New Roman" w:cs="Times New Roman"/>
              </w:rPr>
            </w:pPr>
            <w:r w:rsidRPr="00C14517">
              <w:rPr>
                <w:rFonts w:ascii="Times New Roman" w:hAnsi="Times New Roman" w:cs="Times New Roman"/>
              </w:rPr>
              <w:t xml:space="preserve">Потужність передачі Audio -(-000-0-) - 10 mW ERP(Range -(-000-1-) - 12 mW ERP) -(-000-2-) - max. 10 mWEIRP </w:t>
            </w:r>
          </w:p>
          <w:p w14:paraId="4191FDF3" w14:textId="77777777" w:rsidR="00CC6D3A" w:rsidRPr="00C14517" w:rsidRDefault="00CC6D3A" w:rsidP="00640A54">
            <w:pPr>
              <w:pStyle w:val="a5"/>
              <w:ind w:left="172"/>
              <w:rPr>
                <w:rFonts w:ascii="Times New Roman" w:hAnsi="Times New Roman" w:cs="Times New Roman"/>
              </w:rPr>
            </w:pPr>
            <w:r w:rsidRPr="00C14517">
              <w:rPr>
                <w:rFonts w:ascii="Times New Roman" w:hAnsi="Times New Roman" w:cs="Times New Roman"/>
              </w:rPr>
              <w:t>Габарити 50 x 268 mm (incl. MMD 835 microphone module) 40 x 200 mm (without microphone module)</w:t>
            </w:r>
          </w:p>
          <w:p w14:paraId="18C822DB" w14:textId="77777777" w:rsidR="00CC6D3A" w:rsidRPr="00C14517" w:rsidRDefault="00CC6D3A" w:rsidP="00640A54">
            <w:pPr>
              <w:pStyle w:val="a5"/>
              <w:ind w:left="172"/>
              <w:rPr>
                <w:rFonts w:ascii="Times New Roman" w:hAnsi="Times New Roman" w:cs="Times New Roman"/>
              </w:rPr>
            </w:pPr>
            <w:r w:rsidRPr="00C14517">
              <w:rPr>
                <w:rFonts w:ascii="Times New Roman" w:hAnsi="Times New Roman" w:cs="Times New Roman"/>
              </w:rPr>
              <w:t>Комплектація: Приймач для установки в стойку EW-D EM, ручний передавач EW-D SKM-S, 2 стержневих антени, блок живлення з перехідниками для стандартів різних країн, комплект для монтажу в стійку, 4 гумових ніжки.</w:t>
            </w:r>
          </w:p>
          <w:p w14:paraId="50EDDB4A" w14:textId="77777777" w:rsidR="00CC6D3A" w:rsidRPr="00C14517" w:rsidRDefault="00CC6D3A" w:rsidP="00640A54">
            <w:pPr>
              <w:pStyle w:val="a5"/>
              <w:ind w:left="172"/>
              <w:rPr>
                <w:rFonts w:ascii="Times New Roman" w:hAnsi="Times New Roman" w:cs="Times New Roman"/>
              </w:rPr>
            </w:pPr>
            <w:r w:rsidRPr="00C14517">
              <w:rPr>
                <w:rFonts w:ascii="Times New Roman" w:hAnsi="Times New Roman" w:cs="Times New Roman"/>
              </w:rPr>
              <w:t>Технічні характеристики Sennheiser MMD 945-1 BK:</w:t>
            </w:r>
          </w:p>
          <w:p w14:paraId="50027468" w14:textId="77777777" w:rsidR="00CC6D3A" w:rsidRPr="00C14517" w:rsidRDefault="00CC6D3A" w:rsidP="00640A54">
            <w:pPr>
              <w:pStyle w:val="a5"/>
              <w:ind w:left="172"/>
              <w:rPr>
                <w:rFonts w:ascii="Times New Roman" w:hAnsi="Times New Roman" w:cs="Times New Roman"/>
              </w:rPr>
            </w:pPr>
            <w:r w:rsidRPr="00C14517">
              <w:rPr>
                <w:rFonts w:ascii="Times New Roman" w:hAnsi="Times New Roman" w:cs="Times New Roman"/>
              </w:rPr>
              <w:t>Тип перетворювача Динамічний</w:t>
            </w:r>
          </w:p>
          <w:p w14:paraId="0938A169" w14:textId="77777777" w:rsidR="00CC6D3A" w:rsidRPr="00C14517" w:rsidRDefault="00CC6D3A" w:rsidP="00640A54">
            <w:pPr>
              <w:pStyle w:val="a5"/>
              <w:ind w:left="172"/>
              <w:rPr>
                <w:rFonts w:ascii="Times New Roman" w:hAnsi="Times New Roman" w:cs="Times New Roman"/>
              </w:rPr>
            </w:pPr>
            <w:r w:rsidRPr="00C14517">
              <w:rPr>
                <w:rFonts w:ascii="Times New Roman" w:hAnsi="Times New Roman" w:cs="Times New Roman"/>
              </w:rPr>
              <w:t>Спрямованість мікрофона Суперкардіоїда</w:t>
            </w:r>
          </w:p>
          <w:p w14:paraId="5C94F4A3" w14:textId="77777777" w:rsidR="00CC6D3A" w:rsidRPr="00C14517" w:rsidRDefault="00CC6D3A" w:rsidP="00640A54">
            <w:pPr>
              <w:pStyle w:val="a5"/>
              <w:ind w:left="172"/>
              <w:rPr>
                <w:rFonts w:ascii="Times New Roman" w:hAnsi="Times New Roman" w:cs="Times New Roman"/>
              </w:rPr>
            </w:pPr>
            <w:r w:rsidRPr="00C14517">
              <w:rPr>
                <w:rFonts w:ascii="Times New Roman" w:hAnsi="Times New Roman" w:cs="Times New Roman"/>
              </w:rPr>
              <w:t>Рівень звукового тиску SPL 154 dB</w:t>
            </w:r>
          </w:p>
          <w:p w14:paraId="5979F398" w14:textId="77777777" w:rsidR="00CC6D3A" w:rsidRPr="00C14517" w:rsidRDefault="00CC6D3A" w:rsidP="00640A54">
            <w:pPr>
              <w:pStyle w:val="a5"/>
              <w:ind w:left="172"/>
              <w:rPr>
                <w:rFonts w:ascii="Times New Roman" w:hAnsi="Times New Roman" w:cs="Times New Roman"/>
              </w:rPr>
            </w:pPr>
            <w:r w:rsidRPr="00C14517">
              <w:rPr>
                <w:rFonts w:ascii="Times New Roman" w:hAnsi="Times New Roman" w:cs="Times New Roman"/>
              </w:rPr>
              <w:t>Чутливість (Мікрофон) 1,8 mV/Pa</w:t>
            </w:r>
          </w:p>
        </w:tc>
        <w:tc>
          <w:tcPr>
            <w:tcW w:w="1242" w:type="dxa"/>
            <w:vAlign w:val="center"/>
          </w:tcPr>
          <w:p w14:paraId="3682FB04" w14:textId="77777777" w:rsidR="00CC6D3A" w:rsidRPr="00C14517" w:rsidRDefault="00CC6D3A" w:rsidP="00640A54">
            <w:pPr>
              <w:jc w:val="center"/>
              <w:rPr>
                <w:rFonts w:ascii="Times New Roman" w:hAnsi="Times New Roman" w:cs="Times New Roman"/>
              </w:rPr>
            </w:pPr>
            <w:r w:rsidRPr="00C14517">
              <w:rPr>
                <w:rFonts w:ascii="Times New Roman" w:hAnsi="Times New Roman" w:cs="Times New Roman"/>
              </w:rPr>
              <w:lastRenderedPageBreak/>
              <w:t>1 шт.</w:t>
            </w:r>
          </w:p>
        </w:tc>
        <w:tc>
          <w:tcPr>
            <w:tcW w:w="1675" w:type="dxa"/>
          </w:tcPr>
          <w:p w14:paraId="59E49866" w14:textId="77777777" w:rsidR="00CC6D3A" w:rsidRPr="00C14517" w:rsidRDefault="00CC6D3A" w:rsidP="00640A54">
            <w:pPr>
              <w:rPr>
                <w:rFonts w:ascii="Times New Roman" w:hAnsi="Times New Roman" w:cs="Times New Roman"/>
              </w:rPr>
            </w:pPr>
          </w:p>
        </w:tc>
      </w:tr>
      <w:tr w:rsidR="00CC6D3A" w:rsidRPr="00C14517" w14:paraId="3C3178B6" w14:textId="77777777" w:rsidTr="00640A54">
        <w:tc>
          <w:tcPr>
            <w:tcW w:w="506" w:type="dxa"/>
          </w:tcPr>
          <w:p w14:paraId="66CFBF31" w14:textId="77777777" w:rsidR="00CC6D3A" w:rsidRPr="00C14517" w:rsidRDefault="00CC6D3A" w:rsidP="00640A54">
            <w:pPr>
              <w:rPr>
                <w:rFonts w:ascii="Times New Roman" w:hAnsi="Times New Roman" w:cs="Times New Roman"/>
              </w:rPr>
            </w:pPr>
            <w:r w:rsidRPr="00C14517">
              <w:rPr>
                <w:rFonts w:ascii="Times New Roman" w:hAnsi="Times New Roman" w:cs="Times New Roman"/>
              </w:rPr>
              <w:t>4.</w:t>
            </w:r>
          </w:p>
        </w:tc>
        <w:tc>
          <w:tcPr>
            <w:tcW w:w="2466" w:type="dxa"/>
          </w:tcPr>
          <w:p w14:paraId="4AE6A44D" w14:textId="77777777" w:rsidR="00CC6D3A" w:rsidRPr="00C14517" w:rsidRDefault="00CC6D3A" w:rsidP="00640A54">
            <w:pPr>
              <w:rPr>
                <w:rFonts w:ascii="Times New Roman" w:hAnsi="Times New Roman" w:cs="Times New Roman"/>
                <w:color w:val="000000"/>
              </w:rPr>
            </w:pPr>
            <w:r w:rsidRPr="00C14517">
              <w:rPr>
                <w:rFonts w:ascii="Times New Roman" w:hAnsi="Times New Roman" w:cs="Times New Roman"/>
                <w:color w:val="000000"/>
              </w:rPr>
              <w:t xml:space="preserve">Кабель мікрофонний KLOTZ MY206SW </w:t>
            </w:r>
            <w:r w:rsidRPr="00C14517">
              <w:rPr>
                <w:rFonts w:ascii="Times New Roman" w:hAnsi="Times New Roman" w:cs="Times New Roman"/>
                <w:i/>
                <w:iCs/>
              </w:rPr>
              <w:t>або еквівалент</w:t>
            </w:r>
          </w:p>
        </w:tc>
        <w:tc>
          <w:tcPr>
            <w:tcW w:w="3969" w:type="dxa"/>
          </w:tcPr>
          <w:p w14:paraId="0D39EE39" w14:textId="77777777" w:rsidR="00CC6D3A" w:rsidRPr="00C14517" w:rsidRDefault="00CC6D3A" w:rsidP="00640A54">
            <w:pPr>
              <w:pStyle w:val="a5"/>
              <w:ind w:left="172"/>
              <w:rPr>
                <w:rFonts w:ascii="Times New Roman" w:hAnsi="Times New Roman" w:cs="Times New Roman"/>
              </w:rPr>
            </w:pPr>
            <w:r w:rsidRPr="00C14517">
              <w:rPr>
                <w:rFonts w:ascii="Times New Roman" w:hAnsi="Times New Roman" w:cs="Times New Roman"/>
              </w:rPr>
              <w:t>Професійний мікрофонний (балансний) кабель, провідники 28 x 0,10 мм, переріз 0,22 мм², ізоляція: поліетилен (PE), розташування жил: 2 жили + скручена бавовняний шпагат, екранування: мідний спіральний екран, зовнішня оболонка: ПВХ, матовий, загальний діаметр: 6,15 мм. Мін. радіус вигину: 30 мм, робоча температура: -20°C / +70°C. Опір провідника: &lt; 85 Ω/км, ємність конд./конд.: 60 пФ/м, конд./екран: 110 пФ/м, опір ізоляції: &gt; 0,1 МОм х км. Колір - чорний</w:t>
            </w:r>
          </w:p>
        </w:tc>
        <w:tc>
          <w:tcPr>
            <w:tcW w:w="1242" w:type="dxa"/>
            <w:vAlign w:val="center"/>
          </w:tcPr>
          <w:p w14:paraId="0274C8CB" w14:textId="77777777" w:rsidR="00CC6D3A" w:rsidRPr="00C14517" w:rsidRDefault="00CC6D3A" w:rsidP="00640A54">
            <w:pPr>
              <w:jc w:val="center"/>
              <w:rPr>
                <w:rFonts w:ascii="Times New Roman" w:hAnsi="Times New Roman" w:cs="Times New Roman"/>
              </w:rPr>
            </w:pPr>
            <w:r w:rsidRPr="00C14517">
              <w:rPr>
                <w:rFonts w:ascii="Times New Roman" w:hAnsi="Times New Roman" w:cs="Times New Roman"/>
              </w:rPr>
              <w:t>70 м</w:t>
            </w:r>
          </w:p>
        </w:tc>
        <w:tc>
          <w:tcPr>
            <w:tcW w:w="1675" w:type="dxa"/>
          </w:tcPr>
          <w:p w14:paraId="5547BD2E" w14:textId="77777777" w:rsidR="00CC6D3A" w:rsidRPr="00C14517" w:rsidRDefault="00CC6D3A" w:rsidP="00640A54">
            <w:pPr>
              <w:rPr>
                <w:rFonts w:ascii="Times New Roman" w:hAnsi="Times New Roman" w:cs="Times New Roman"/>
              </w:rPr>
            </w:pPr>
          </w:p>
        </w:tc>
      </w:tr>
    </w:tbl>
    <w:p w14:paraId="3406124A" w14:textId="77777777" w:rsidR="003A5CA2" w:rsidRDefault="003A5CA2" w:rsidP="003A5CA2"/>
    <w:p w14:paraId="5AD82851" w14:textId="77777777" w:rsidR="003A5CA2" w:rsidRDefault="003A5CA2" w:rsidP="003A5CA2">
      <w:pPr>
        <w:ind w:firstLine="567"/>
        <w:rPr>
          <w:rFonts w:ascii="Times New Roman" w:eastAsia="Times New Roman" w:hAnsi="Times New Roman" w:cs="Times New Roman"/>
          <w:iCs/>
          <w:color w:val="000000"/>
          <w:sz w:val="24"/>
          <w:szCs w:val="24"/>
          <w:lang w:val="ru-RU"/>
        </w:rPr>
      </w:pPr>
      <w:r>
        <w:rPr>
          <w:rFonts w:ascii="Times New Roman" w:hAnsi="Times New Roman" w:cs="Times New Roman"/>
          <w:sz w:val="24"/>
          <w:szCs w:val="24"/>
        </w:rPr>
        <w:t>В</w:t>
      </w:r>
      <w:r w:rsidRPr="0029112B">
        <w:rPr>
          <w:rFonts w:ascii="Times New Roman" w:hAnsi="Times New Roman" w:cs="Times New Roman"/>
          <w:sz w:val="24"/>
          <w:szCs w:val="24"/>
        </w:rPr>
        <w:t>сі посилання на конкретні марку чи виробника чи на торгові марки, патенти, типи або конкретне місце походження чи спосіб виробництва слід читати з виразом “або еквівалент”.</w:t>
      </w:r>
      <w:r>
        <w:rPr>
          <w:rFonts w:ascii="Times New Roman" w:hAnsi="Times New Roman" w:cs="Times New Roman"/>
          <w:sz w:val="24"/>
          <w:szCs w:val="24"/>
        </w:rPr>
        <w:t xml:space="preserve"> </w:t>
      </w:r>
      <w:r w:rsidRPr="00362E6B">
        <w:rPr>
          <w:rFonts w:ascii="Times New Roman" w:hAnsi="Times New Roman" w:cs="Times New Roman"/>
          <w:sz w:val="24"/>
          <w:szCs w:val="24"/>
        </w:rPr>
        <w:t>Посилання на конкретну марку чи фірму, патент, конструкцію або тип товару є необхідним, оскільки за основними характеристиками вони відповідають потребам Замовника.</w:t>
      </w:r>
      <w:r>
        <w:rPr>
          <w:rFonts w:ascii="Times New Roman" w:hAnsi="Times New Roman" w:cs="Times New Roman"/>
          <w:sz w:val="24"/>
          <w:szCs w:val="24"/>
        </w:rPr>
        <w:t xml:space="preserve"> </w:t>
      </w:r>
      <w:r w:rsidRPr="003A5CA2">
        <w:rPr>
          <w:rFonts w:ascii="Times New Roman" w:eastAsia="Times New Roman" w:hAnsi="Times New Roman" w:cs="Times New Roman"/>
          <w:iCs/>
          <w:color w:val="000000"/>
          <w:sz w:val="24"/>
          <w:szCs w:val="24"/>
        </w:rPr>
        <w:t>Якщо Учасником пропонується еквівалент товару до того, що вимагається Замовником</w:t>
      </w:r>
      <w:r w:rsidRPr="003A5CA2">
        <w:rPr>
          <w:rFonts w:ascii="Times New Roman" w:eastAsia="Times New Roman" w:hAnsi="Times New Roman" w:cs="Times New Roman"/>
          <w:iCs/>
          <w:color w:val="000000"/>
          <w:sz w:val="24"/>
          <w:szCs w:val="24"/>
          <w:lang w:val="ru-RU"/>
        </w:rPr>
        <w:t>, то</w:t>
      </w:r>
      <w:r w:rsidRPr="003A5CA2">
        <w:rPr>
          <w:rFonts w:ascii="Times New Roman" w:eastAsia="Times New Roman" w:hAnsi="Times New Roman" w:cs="Times New Roman"/>
          <w:iCs/>
          <w:color w:val="000000"/>
          <w:sz w:val="24"/>
          <w:szCs w:val="24"/>
        </w:rPr>
        <w:t xml:space="preserve"> Учасник вказує найменування еквівалентного товару та відомості щодо основних технічних та якісних характеристик товару, що ним пропонується. При цьому показники технічних характеристик запропонованого еквівалента товару повинні відповідати або бути кращими за показники, зазначені в технічній специфікації Замовника</w:t>
      </w:r>
      <w:r w:rsidRPr="003A5CA2">
        <w:rPr>
          <w:rFonts w:ascii="Times New Roman" w:eastAsia="Times New Roman" w:hAnsi="Times New Roman" w:cs="Times New Roman"/>
          <w:iCs/>
          <w:color w:val="000000"/>
          <w:sz w:val="24"/>
          <w:szCs w:val="24"/>
          <w:lang w:val="ru-RU"/>
        </w:rPr>
        <w:t>.</w:t>
      </w:r>
    </w:p>
    <w:p w14:paraId="4C6AF337" w14:textId="1FF3C14D" w:rsidR="003A5CA2" w:rsidRDefault="003A5CA2" w:rsidP="00CC6D3A">
      <w:pPr>
        <w:ind w:firstLine="567"/>
        <w:rPr>
          <w:rFonts w:ascii="Times New Roman" w:hAnsi="Times New Roman" w:cs="Times New Roman"/>
          <w:sz w:val="24"/>
          <w:szCs w:val="24"/>
        </w:rPr>
      </w:pPr>
      <w:r>
        <w:rPr>
          <w:rFonts w:ascii="Times New Roman" w:hAnsi="Times New Roman" w:cs="Times New Roman"/>
          <w:sz w:val="24"/>
          <w:szCs w:val="24"/>
        </w:rPr>
        <w:t>Весь товар, що пропонується Учасником повинен</w:t>
      </w:r>
      <w:r w:rsidRPr="0096265F">
        <w:rPr>
          <w:rFonts w:ascii="Times New Roman" w:hAnsi="Times New Roman" w:cs="Times New Roman"/>
          <w:sz w:val="24"/>
          <w:szCs w:val="24"/>
        </w:rPr>
        <w:t xml:space="preserve"> бути новим, </w:t>
      </w:r>
      <w:r>
        <w:rPr>
          <w:rFonts w:ascii="Times New Roman" w:hAnsi="Times New Roman" w:cs="Times New Roman"/>
          <w:sz w:val="24"/>
          <w:szCs w:val="24"/>
        </w:rPr>
        <w:t xml:space="preserve">тобто таким що </w:t>
      </w:r>
      <w:r w:rsidRPr="0096265F">
        <w:rPr>
          <w:rFonts w:ascii="Times New Roman" w:hAnsi="Times New Roman" w:cs="Times New Roman"/>
          <w:sz w:val="24"/>
          <w:szCs w:val="24"/>
        </w:rPr>
        <w:t>не бу</w:t>
      </w:r>
      <w:r>
        <w:rPr>
          <w:rFonts w:ascii="Times New Roman" w:hAnsi="Times New Roman" w:cs="Times New Roman"/>
          <w:sz w:val="24"/>
          <w:szCs w:val="24"/>
        </w:rPr>
        <w:t>в</w:t>
      </w:r>
      <w:r w:rsidRPr="0096265F">
        <w:rPr>
          <w:rFonts w:ascii="Times New Roman" w:hAnsi="Times New Roman" w:cs="Times New Roman"/>
          <w:sz w:val="24"/>
          <w:szCs w:val="24"/>
        </w:rPr>
        <w:t xml:space="preserve"> у використанні або відновленим</w:t>
      </w:r>
      <w:r>
        <w:rPr>
          <w:rFonts w:ascii="Times New Roman" w:hAnsi="Times New Roman" w:cs="Times New Roman"/>
          <w:sz w:val="24"/>
          <w:szCs w:val="24"/>
        </w:rPr>
        <w:t xml:space="preserve">, та поставлений в тарі і/або упаковці, що забезпечує збереження </w:t>
      </w:r>
      <w:r>
        <w:rPr>
          <w:rFonts w:ascii="Times New Roman" w:hAnsi="Times New Roman" w:cs="Times New Roman"/>
          <w:sz w:val="24"/>
          <w:szCs w:val="24"/>
        </w:rPr>
        <w:lastRenderedPageBreak/>
        <w:t>товару</w:t>
      </w:r>
      <w:r w:rsidRPr="0096265F">
        <w:rPr>
          <w:rFonts w:ascii="Times New Roman" w:hAnsi="Times New Roman" w:cs="Times New Roman"/>
          <w:sz w:val="24"/>
          <w:szCs w:val="24"/>
        </w:rPr>
        <w:t xml:space="preserve"> </w:t>
      </w:r>
      <w:r>
        <w:rPr>
          <w:rFonts w:ascii="Times New Roman" w:hAnsi="Times New Roman" w:cs="Times New Roman"/>
          <w:sz w:val="24"/>
          <w:szCs w:val="24"/>
        </w:rPr>
        <w:t>за звичайних умов зберігання і транспортування.</w:t>
      </w:r>
      <w:r w:rsidR="00CC6D3A">
        <w:rPr>
          <w:rFonts w:ascii="Times New Roman" w:hAnsi="Times New Roman" w:cs="Times New Roman"/>
          <w:sz w:val="24"/>
          <w:szCs w:val="24"/>
        </w:rPr>
        <w:t xml:space="preserve"> </w:t>
      </w:r>
      <w:r w:rsidRPr="00325519">
        <w:rPr>
          <w:rFonts w:ascii="Times New Roman" w:hAnsi="Times New Roman" w:cs="Times New Roman"/>
          <w:sz w:val="24"/>
          <w:szCs w:val="24"/>
        </w:rPr>
        <w:t>У вартість товару мають бути включені всі витрати, пов’язані з постачанням товару, у тому числі: витрати на транспортування, страхування, навантаження, відвантаження, сплату податків і зборів (обов’язкових платежів, тощо).</w:t>
      </w:r>
    </w:p>
    <w:p w14:paraId="200EF668" w14:textId="683FE444" w:rsidR="00AA182C" w:rsidRPr="00AA182C" w:rsidRDefault="00AA182C" w:rsidP="00AA182C">
      <w:pPr>
        <w:ind w:firstLine="567"/>
        <w:rPr>
          <w:rFonts w:ascii="Times New Roman" w:eastAsia="Times New Roman" w:hAnsi="Times New Roman" w:cs="Times New Roman"/>
          <w:sz w:val="24"/>
          <w:szCs w:val="24"/>
        </w:rPr>
      </w:pPr>
      <w:r w:rsidRPr="00AA182C">
        <w:rPr>
          <w:rFonts w:ascii="Times New Roman" w:eastAsia="Times New Roman" w:hAnsi="Times New Roman" w:cs="Times New Roman"/>
          <w:b/>
          <w:bCs/>
          <w:sz w:val="24"/>
          <w:szCs w:val="24"/>
        </w:rPr>
        <w:t>Обґрунтування розміру бюджетного призначення</w:t>
      </w:r>
      <w:r w:rsidRPr="00AA182C">
        <w:rPr>
          <w:rFonts w:ascii="Times New Roman" w:eastAsia="Times New Roman" w:hAnsi="Times New Roman" w:cs="Times New Roman"/>
          <w:sz w:val="24"/>
          <w:szCs w:val="24"/>
        </w:rPr>
        <w:t>: розмір бюджетного призначення визначено відповідно до кошторису на 2025 рік.</w:t>
      </w:r>
    </w:p>
    <w:p w14:paraId="707F1DFC" w14:textId="28871E74" w:rsidR="00881A09" w:rsidRPr="00B964A3" w:rsidRDefault="00881A09" w:rsidP="00881A09">
      <w:pPr>
        <w:pStyle w:val="a3"/>
        <w:spacing w:before="0" w:beforeAutospacing="0" w:after="0" w:afterAutospacing="0"/>
        <w:ind w:firstLine="567"/>
        <w:jc w:val="both"/>
        <w:rPr>
          <w:lang w:eastAsia="ru-RU"/>
        </w:rPr>
      </w:pPr>
      <w:r w:rsidRPr="00B964A3">
        <w:rPr>
          <w:b/>
        </w:rPr>
        <w:t>Очікувана вартість предмета закупівлі</w:t>
      </w:r>
      <w:r w:rsidRPr="00B964A3">
        <w:t xml:space="preserve">: </w:t>
      </w:r>
      <w:r w:rsidR="00CC6D3A">
        <w:t>127</w:t>
      </w:r>
      <w:r w:rsidR="0030140E">
        <w:t xml:space="preserve"> </w:t>
      </w:r>
      <w:r w:rsidR="00CC6D3A">
        <w:t>047,00</w:t>
      </w:r>
      <w:r w:rsidRPr="00B964A3">
        <w:t xml:space="preserve"> </w:t>
      </w:r>
      <w:r w:rsidRPr="00B964A3">
        <w:rPr>
          <w:lang w:eastAsia="ru-RU"/>
        </w:rPr>
        <w:t>грн</w:t>
      </w:r>
      <w:r w:rsidRPr="00B964A3">
        <w:rPr>
          <w:b/>
          <w:lang w:eastAsia="ru-RU"/>
        </w:rPr>
        <w:t xml:space="preserve"> </w:t>
      </w:r>
      <w:r w:rsidRPr="00B964A3">
        <w:rPr>
          <w:lang w:eastAsia="ru-RU"/>
        </w:rPr>
        <w:t>(</w:t>
      </w:r>
      <w:r w:rsidR="00CC6D3A">
        <w:rPr>
          <w:lang w:eastAsia="ru-RU"/>
        </w:rPr>
        <w:t>сто двадцять сім тисяч гривень сорок сім</w:t>
      </w:r>
      <w:r w:rsidRPr="00B964A3">
        <w:rPr>
          <w:lang w:eastAsia="ru-RU"/>
        </w:rPr>
        <w:t xml:space="preserve"> гривень 00 копійок) з </w:t>
      </w:r>
      <w:r w:rsidR="003A5CA2">
        <w:rPr>
          <w:lang w:eastAsia="ru-RU"/>
        </w:rPr>
        <w:t xml:space="preserve">урахуванням </w:t>
      </w:r>
      <w:r w:rsidRPr="00B964A3">
        <w:rPr>
          <w:lang w:eastAsia="ru-RU"/>
        </w:rPr>
        <w:t>ПДВ</w:t>
      </w:r>
      <w:r w:rsidRPr="00B964A3">
        <w:t>, КЕКВ – 3110.</w:t>
      </w:r>
      <w:r w:rsidRPr="00B964A3">
        <w:rPr>
          <w:lang w:eastAsia="ru-RU"/>
        </w:rPr>
        <w:t xml:space="preserve"> </w:t>
      </w:r>
      <w:r w:rsidRPr="00B964A3">
        <w:rPr>
          <w:color w:val="000000"/>
          <w:shd w:val="clear" w:color="auto" w:fill="FFFFFF"/>
        </w:rPr>
        <w:t>Розрахунок очікуваної вартості предмета закупівлі проведений</w:t>
      </w:r>
      <w:r w:rsidR="003A5CA2">
        <w:rPr>
          <w:color w:val="000000"/>
          <w:shd w:val="clear" w:color="auto" w:fill="FFFFFF"/>
        </w:rPr>
        <w:t xml:space="preserve"> згідно примірної методики визначення очікуваної вартості предмета закупівлі (пункт 1 розділу ІІІ наказу Міністерства розвитку економіки, торгівлі та сільського господарства України від 18.02.2020 №275 зі змінами) </w:t>
      </w:r>
      <w:r w:rsidRPr="00B964A3">
        <w:rPr>
          <w:color w:val="000000"/>
          <w:shd w:val="clear" w:color="auto" w:fill="FFFFFF"/>
        </w:rPr>
        <w:t xml:space="preserve"> на основі даних ринку, а саме інформації з отриманих комерційних пропозицій.</w:t>
      </w:r>
    </w:p>
    <w:p w14:paraId="5E01230C" w14:textId="77777777" w:rsidR="00F536EF" w:rsidRPr="00B964A3" w:rsidRDefault="00F536EF" w:rsidP="00E250C3">
      <w:pPr>
        <w:spacing w:after="0" w:line="240" w:lineRule="auto"/>
        <w:jc w:val="both"/>
        <w:rPr>
          <w:rFonts w:ascii="Times New Roman" w:hAnsi="Times New Roman" w:cs="Times New Roman"/>
          <w:b/>
          <w:sz w:val="24"/>
          <w:szCs w:val="24"/>
          <w:u w:val="single"/>
        </w:rPr>
      </w:pPr>
    </w:p>
    <w:p w14:paraId="5EC63F33" w14:textId="77777777" w:rsidR="00F536EF" w:rsidRPr="00B964A3" w:rsidRDefault="00F536EF" w:rsidP="00E250C3">
      <w:pPr>
        <w:spacing w:after="0" w:line="240" w:lineRule="auto"/>
        <w:jc w:val="both"/>
        <w:rPr>
          <w:rFonts w:ascii="Times New Roman" w:hAnsi="Times New Roman" w:cs="Times New Roman"/>
          <w:b/>
          <w:sz w:val="24"/>
          <w:szCs w:val="24"/>
          <w:u w:val="single"/>
        </w:rPr>
      </w:pPr>
    </w:p>
    <w:p w14:paraId="435FA556" w14:textId="77777777" w:rsidR="00F536EF" w:rsidRPr="00B964A3" w:rsidRDefault="00F536EF" w:rsidP="00E250C3">
      <w:pPr>
        <w:spacing w:after="0" w:line="240" w:lineRule="auto"/>
        <w:jc w:val="both"/>
        <w:rPr>
          <w:rFonts w:ascii="Times New Roman" w:hAnsi="Times New Roman" w:cs="Times New Roman"/>
          <w:b/>
          <w:sz w:val="24"/>
          <w:szCs w:val="24"/>
          <w:u w:val="single"/>
        </w:rPr>
      </w:pPr>
    </w:p>
    <w:p w14:paraId="65CE115D" w14:textId="77777777" w:rsidR="00F536EF" w:rsidRPr="00B964A3" w:rsidRDefault="00F536EF" w:rsidP="00E250C3">
      <w:pPr>
        <w:spacing w:after="0" w:line="240" w:lineRule="auto"/>
        <w:jc w:val="both"/>
        <w:rPr>
          <w:rFonts w:ascii="Times New Roman" w:hAnsi="Times New Roman" w:cs="Times New Roman"/>
          <w:b/>
          <w:sz w:val="24"/>
          <w:szCs w:val="24"/>
          <w:u w:val="single"/>
        </w:rPr>
      </w:pPr>
    </w:p>
    <w:sectPr w:rsidR="00F536EF" w:rsidRPr="00B964A3" w:rsidSect="00605C3C">
      <w:pgSz w:w="11906" w:h="16838"/>
      <w:pgMar w:top="850" w:right="566" w:bottom="85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C20A73"/>
    <w:multiLevelType w:val="multilevel"/>
    <w:tmpl w:val="2FB236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353B65"/>
    <w:multiLevelType w:val="hybridMultilevel"/>
    <w:tmpl w:val="C52CAB9A"/>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 w15:restartNumberingAfterBreak="0">
    <w:nsid w:val="152D1DC1"/>
    <w:multiLevelType w:val="multilevel"/>
    <w:tmpl w:val="581A603A"/>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F1F1385"/>
    <w:multiLevelType w:val="hybridMultilevel"/>
    <w:tmpl w:val="6FA23B4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12E0B5B"/>
    <w:multiLevelType w:val="hybridMultilevel"/>
    <w:tmpl w:val="8362A506"/>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5" w15:restartNumberingAfterBreak="0">
    <w:nsid w:val="23B1745E"/>
    <w:multiLevelType w:val="multilevel"/>
    <w:tmpl w:val="3710CF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0933A4"/>
    <w:multiLevelType w:val="multilevel"/>
    <w:tmpl w:val="B69E4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797270"/>
    <w:multiLevelType w:val="multilevel"/>
    <w:tmpl w:val="208C1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ED1CCD"/>
    <w:multiLevelType w:val="multilevel"/>
    <w:tmpl w:val="195C42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08419D"/>
    <w:multiLevelType w:val="multilevel"/>
    <w:tmpl w:val="C0342ECC"/>
    <w:lvl w:ilvl="0">
      <w:start w:val="1"/>
      <w:numFmt w:val="decimal"/>
      <w:lvlText w:val="%1."/>
      <w:lvlJc w:val="left"/>
      <w:pPr>
        <w:ind w:left="720" w:hanging="360"/>
      </w:pPr>
      <w:rPr>
        <w:rFonts w:cs="Times New Roman" w:hint="default"/>
        <w:b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7"/>
  </w:num>
  <w:num w:numId="5">
    <w:abstractNumId w:val="5"/>
  </w:num>
  <w:num w:numId="6">
    <w:abstractNumId w:val="2"/>
  </w:num>
  <w:num w:numId="7">
    <w:abstractNumId w:val="3"/>
  </w:num>
  <w:num w:numId="8">
    <w:abstractNumId w:val="0"/>
  </w:num>
  <w:num w:numId="9">
    <w:abstractNumId w:val="8"/>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CAA"/>
    <w:rsid w:val="0002563C"/>
    <w:rsid w:val="000B018D"/>
    <w:rsid w:val="000B0EB4"/>
    <w:rsid w:val="000C7C6B"/>
    <w:rsid w:val="000D0ABB"/>
    <w:rsid w:val="000F79A2"/>
    <w:rsid w:val="00107E1F"/>
    <w:rsid w:val="001202EE"/>
    <w:rsid w:val="00154C86"/>
    <w:rsid w:val="00185FD2"/>
    <w:rsid w:val="00193956"/>
    <w:rsid w:val="00232258"/>
    <w:rsid w:val="00235635"/>
    <w:rsid w:val="002433B4"/>
    <w:rsid w:val="002643FB"/>
    <w:rsid w:val="00267B5E"/>
    <w:rsid w:val="002821A0"/>
    <w:rsid w:val="002C40EF"/>
    <w:rsid w:val="002E1CAA"/>
    <w:rsid w:val="002F2950"/>
    <w:rsid w:val="0030140E"/>
    <w:rsid w:val="0030497B"/>
    <w:rsid w:val="00346F65"/>
    <w:rsid w:val="00356F5A"/>
    <w:rsid w:val="00383F0E"/>
    <w:rsid w:val="003951A8"/>
    <w:rsid w:val="003A5CA2"/>
    <w:rsid w:val="003C1A32"/>
    <w:rsid w:val="003C60FB"/>
    <w:rsid w:val="003D0260"/>
    <w:rsid w:val="003E1346"/>
    <w:rsid w:val="003F55DB"/>
    <w:rsid w:val="00401462"/>
    <w:rsid w:val="004311DF"/>
    <w:rsid w:val="00444337"/>
    <w:rsid w:val="00454BB5"/>
    <w:rsid w:val="00454FF0"/>
    <w:rsid w:val="00462623"/>
    <w:rsid w:val="00464283"/>
    <w:rsid w:val="00466C9B"/>
    <w:rsid w:val="004B0BD7"/>
    <w:rsid w:val="004F0303"/>
    <w:rsid w:val="00500925"/>
    <w:rsid w:val="005337DE"/>
    <w:rsid w:val="0056768D"/>
    <w:rsid w:val="00584317"/>
    <w:rsid w:val="005F6DBA"/>
    <w:rsid w:val="00605C3C"/>
    <w:rsid w:val="00633050"/>
    <w:rsid w:val="00640DFB"/>
    <w:rsid w:val="0069653E"/>
    <w:rsid w:val="006B47F8"/>
    <w:rsid w:val="006E11D1"/>
    <w:rsid w:val="006F51FD"/>
    <w:rsid w:val="00721669"/>
    <w:rsid w:val="00743F52"/>
    <w:rsid w:val="00761B33"/>
    <w:rsid w:val="00764096"/>
    <w:rsid w:val="00787596"/>
    <w:rsid w:val="007C411F"/>
    <w:rsid w:val="007D491E"/>
    <w:rsid w:val="008237F7"/>
    <w:rsid w:val="008325EA"/>
    <w:rsid w:val="00876BFF"/>
    <w:rsid w:val="00881A09"/>
    <w:rsid w:val="00885AF9"/>
    <w:rsid w:val="00892EAA"/>
    <w:rsid w:val="008B3694"/>
    <w:rsid w:val="008D3CA8"/>
    <w:rsid w:val="008F02D8"/>
    <w:rsid w:val="008F783A"/>
    <w:rsid w:val="0097668A"/>
    <w:rsid w:val="009871D9"/>
    <w:rsid w:val="0099689F"/>
    <w:rsid w:val="009B02B5"/>
    <w:rsid w:val="009C06FB"/>
    <w:rsid w:val="009C4AC5"/>
    <w:rsid w:val="00A16239"/>
    <w:rsid w:val="00A4164F"/>
    <w:rsid w:val="00A85059"/>
    <w:rsid w:val="00AA182C"/>
    <w:rsid w:val="00AA567E"/>
    <w:rsid w:val="00AB5FB8"/>
    <w:rsid w:val="00AC480C"/>
    <w:rsid w:val="00AC7E99"/>
    <w:rsid w:val="00B03C4B"/>
    <w:rsid w:val="00B4102B"/>
    <w:rsid w:val="00B56D15"/>
    <w:rsid w:val="00B666AC"/>
    <w:rsid w:val="00B7441F"/>
    <w:rsid w:val="00B964A3"/>
    <w:rsid w:val="00B96ADA"/>
    <w:rsid w:val="00BB7209"/>
    <w:rsid w:val="00BD4C3A"/>
    <w:rsid w:val="00C1070C"/>
    <w:rsid w:val="00C23D9B"/>
    <w:rsid w:val="00C84F14"/>
    <w:rsid w:val="00CC6D3A"/>
    <w:rsid w:val="00CD3388"/>
    <w:rsid w:val="00CD39E1"/>
    <w:rsid w:val="00D01C7F"/>
    <w:rsid w:val="00D60531"/>
    <w:rsid w:val="00DC4563"/>
    <w:rsid w:val="00DE7EBF"/>
    <w:rsid w:val="00E250C3"/>
    <w:rsid w:val="00E52B76"/>
    <w:rsid w:val="00E733CE"/>
    <w:rsid w:val="00E86700"/>
    <w:rsid w:val="00EB560B"/>
    <w:rsid w:val="00F32F3B"/>
    <w:rsid w:val="00F50EF1"/>
    <w:rsid w:val="00F536EF"/>
    <w:rsid w:val="00F9265B"/>
    <w:rsid w:val="00FB03D4"/>
    <w:rsid w:val="00FD1083"/>
    <w:rsid w:val="00FE3F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486BC"/>
  <w15:docId w15:val="{2AAB9724-ECE0-4E65-AF6B-3C615985B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1C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65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FD1083"/>
    <w:rPr>
      <w:color w:val="0000FF" w:themeColor="hyperlink"/>
      <w:u w:val="single"/>
    </w:rPr>
  </w:style>
  <w:style w:type="paragraph" w:styleId="a5">
    <w:name w:val="List Paragraph"/>
    <w:basedOn w:val="a"/>
    <w:uiPriority w:val="34"/>
    <w:qFormat/>
    <w:rsid w:val="008F02D8"/>
    <w:pPr>
      <w:ind w:left="720"/>
      <w:contextualSpacing/>
    </w:pPr>
  </w:style>
  <w:style w:type="character" w:customStyle="1" w:styleId="2">
    <w:name w:val="Основний текст (2)"/>
    <w:basedOn w:val="a0"/>
    <w:rsid w:val="00B7441F"/>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uk-UA" w:eastAsia="uk-UA" w:bidi="uk-UA"/>
    </w:rPr>
  </w:style>
  <w:style w:type="character" w:customStyle="1" w:styleId="20">
    <w:name w:val="Основний текст (2) + Напівжирний"/>
    <w:basedOn w:val="a0"/>
    <w:rsid w:val="00B7441F"/>
    <w:rPr>
      <w:rFonts w:ascii="Times New Roman" w:eastAsia="Times New Roman" w:hAnsi="Times New Roman" w:cs="Times New Roman"/>
      <w:b/>
      <w:bCs/>
      <w:i w:val="0"/>
      <w:iCs w:val="0"/>
      <w:smallCaps w:val="0"/>
      <w:strike w:val="0"/>
      <w:color w:val="000000"/>
      <w:spacing w:val="0"/>
      <w:w w:val="100"/>
      <w:position w:val="0"/>
      <w:sz w:val="21"/>
      <w:szCs w:val="21"/>
      <w:u w:val="none"/>
      <w:lang w:val="uk-UA" w:eastAsia="uk-UA" w:bidi="uk-UA"/>
    </w:rPr>
  </w:style>
  <w:style w:type="paragraph" w:styleId="a6">
    <w:name w:val="No Spacing"/>
    <w:uiPriority w:val="1"/>
    <w:qFormat/>
    <w:rsid w:val="00107E1F"/>
    <w:pPr>
      <w:spacing w:after="0" w:line="240" w:lineRule="auto"/>
    </w:pPr>
    <w:rPr>
      <w:lang w:val="ru-RU"/>
    </w:rPr>
  </w:style>
  <w:style w:type="table" w:styleId="a7">
    <w:name w:val="Table Grid"/>
    <w:basedOn w:val="a1"/>
    <w:uiPriority w:val="39"/>
    <w:rsid w:val="00AA567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687165">
      <w:bodyDiv w:val="1"/>
      <w:marLeft w:val="0"/>
      <w:marRight w:val="0"/>
      <w:marTop w:val="0"/>
      <w:marBottom w:val="0"/>
      <w:divBdr>
        <w:top w:val="none" w:sz="0" w:space="0" w:color="auto"/>
        <w:left w:val="none" w:sz="0" w:space="0" w:color="auto"/>
        <w:bottom w:val="none" w:sz="0" w:space="0" w:color="auto"/>
        <w:right w:val="none" w:sz="0" w:space="0" w:color="auto"/>
      </w:divBdr>
    </w:div>
    <w:div w:id="235482014">
      <w:bodyDiv w:val="1"/>
      <w:marLeft w:val="0"/>
      <w:marRight w:val="0"/>
      <w:marTop w:val="0"/>
      <w:marBottom w:val="0"/>
      <w:divBdr>
        <w:top w:val="none" w:sz="0" w:space="0" w:color="auto"/>
        <w:left w:val="none" w:sz="0" w:space="0" w:color="auto"/>
        <w:bottom w:val="none" w:sz="0" w:space="0" w:color="auto"/>
        <w:right w:val="none" w:sz="0" w:space="0" w:color="auto"/>
      </w:divBdr>
    </w:div>
    <w:div w:id="315693885">
      <w:bodyDiv w:val="1"/>
      <w:marLeft w:val="0"/>
      <w:marRight w:val="0"/>
      <w:marTop w:val="0"/>
      <w:marBottom w:val="0"/>
      <w:divBdr>
        <w:top w:val="none" w:sz="0" w:space="0" w:color="auto"/>
        <w:left w:val="none" w:sz="0" w:space="0" w:color="auto"/>
        <w:bottom w:val="none" w:sz="0" w:space="0" w:color="auto"/>
        <w:right w:val="none" w:sz="0" w:space="0" w:color="auto"/>
      </w:divBdr>
    </w:div>
    <w:div w:id="446968810">
      <w:bodyDiv w:val="1"/>
      <w:marLeft w:val="0"/>
      <w:marRight w:val="0"/>
      <w:marTop w:val="0"/>
      <w:marBottom w:val="0"/>
      <w:divBdr>
        <w:top w:val="none" w:sz="0" w:space="0" w:color="auto"/>
        <w:left w:val="none" w:sz="0" w:space="0" w:color="auto"/>
        <w:bottom w:val="none" w:sz="0" w:space="0" w:color="auto"/>
        <w:right w:val="none" w:sz="0" w:space="0" w:color="auto"/>
      </w:divBdr>
    </w:div>
    <w:div w:id="447165881">
      <w:bodyDiv w:val="1"/>
      <w:marLeft w:val="0"/>
      <w:marRight w:val="0"/>
      <w:marTop w:val="0"/>
      <w:marBottom w:val="0"/>
      <w:divBdr>
        <w:top w:val="none" w:sz="0" w:space="0" w:color="auto"/>
        <w:left w:val="none" w:sz="0" w:space="0" w:color="auto"/>
        <w:bottom w:val="none" w:sz="0" w:space="0" w:color="auto"/>
        <w:right w:val="none" w:sz="0" w:space="0" w:color="auto"/>
      </w:divBdr>
    </w:div>
    <w:div w:id="453065091">
      <w:bodyDiv w:val="1"/>
      <w:marLeft w:val="0"/>
      <w:marRight w:val="0"/>
      <w:marTop w:val="0"/>
      <w:marBottom w:val="0"/>
      <w:divBdr>
        <w:top w:val="none" w:sz="0" w:space="0" w:color="auto"/>
        <w:left w:val="none" w:sz="0" w:space="0" w:color="auto"/>
        <w:bottom w:val="none" w:sz="0" w:space="0" w:color="auto"/>
        <w:right w:val="none" w:sz="0" w:space="0" w:color="auto"/>
      </w:divBdr>
    </w:div>
    <w:div w:id="469516265">
      <w:bodyDiv w:val="1"/>
      <w:marLeft w:val="0"/>
      <w:marRight w:val="0"/>
      <w:marTop w:val="0"/>
      <w:marBottom w:val="0"/>
      <w:divBdr>
        <w:top w:val="none" w:sz="0" w:space="0" w:color="auto"/>
        <w:left w:val="none" w:sz="0" w:space="0" w:color="auto"/>
        <w:bottom w:val="none" w:sz="0" w:space="0" w:color="auto"/>
        <w:right w:val="none" w:sz="0" w:space="0" w:color="auto"/>
      </w:divBdr>
    </w:div>
    <w:div w:id="474880015">
      <w:bodyDiv w:val="1"/>
      <w:marLeft w:val="0"/>
      <w:marRight w:val="0"/>
      <w:marTop w:val="0"/>
      <w:marBottom w:val="0"/>
      <w:divBdr>
        <w:top w:val="none" w:sz="0" w:space="0" w:color="auto"/>
        <w:left w:val="none" w:sz="0" w:space="0" w:color="auto"/>
        <w:bottom w:val="none" w:sz="0" w:space="0" w:color="auto"/>
        <w:right w:val="none" w:sz="0" w:space="0" w:color="auto"/>
      </w:divBdr>
    </w:div>
    <w:div w:id="559755780">
      <w:bodyDiv w:val="1"/>
      <w:marLeft w:val="0"/>
      <w:marRight w:val="0"/>
      <w:marTop w:val="0"/>
      <w:marBottom w:val="0"/>
      <w:divBdr>
        <w:top w:val="none" w:sz="0" w:space="0" w:color="auto"/>
        <w:left w:val="none" w:sz="0" w:space="0" w:color="auto"/>
        <w:bottom w:val="none" w:sz="0" w:space="0" w:color="auto"/>
        <w:right w:val="none" w:sz="0" w:space="0" w:color="auto"/>
      </w:divBdr>
    </w:div>
    <w:div w:id="581985981">
      <w:bodyDiv w:val="1"/>
      <w:marLeft w:val="0"/>
      <w:marRight w:val="0"/>
      <w:marTop w:val="0"/>
      <w:marBottom w:val="0"/>
      <w:divBdr>
        <w:top w:val="none" w:sz="0" w:space="0" w:color="auto"/>
        <w:left w:val="none" w:sz="0" w:space="0" w:color="auto"/>
        <w:bottom w:val="none" w:sz="0" w:space="0" w:color="auto"/>
        <w:right w:val="none" w:sz="0" w:space="0" w:color="auto"/>
      </w:divBdr>
    </w:div>
    <w:div w:id="608776856">
      <w:bodyDiv w:val="1"/>
      <w:marLeft w:val="0"/>
      <w:marRight w:val="0"/>
      <w:marTop w:val="0"/>
      <w:marBottom w:val="0"/>
      <w:divBdr>
        <w:top w:val="none" w:sz="0" w:space="0" w:color="auto"/>
        <w:left w:val="none" w:sz="0" w:space="0" w:color="auto"/>
        <w:bottom w:val="none" w:sz="0" w:space="0" w:color="auto"/>
        <w:right w:val="none" w:sz="0" w:space="0" w:color="auto"/>
      </w:divBdr>
    </w:div>
    <w:div w:id="737745517">
      <w:bodyDiv w:val="1"/>
      <w:marLeft w:val="0"/>
      <w:marRight w:val="0"/>
      <w:marTop w:val="0"/>
      <w:marBottom w:val="0"/>
      <w:divBdr>
        <w:top w:val="none" w:sz="0" w:space="0" w:color="auto"/>
        <w:left w:val="none" w:sz="0" w:space="0" w:color="auto"/>
        <w:bottom w:val="none" w:sz="0" w:space="0" w:color="auto"/>
        <w:right w:val="none" w:sz="0" w:space="0" w:color="auto"/>
      </w:divBdr>
    </w:div>
    <w:div w:id="781413919">
      <w:bodyDiv w:val="1"/>
      <w:marLeft w:val="0"/>
      <w:marRight w:val="0"/>
      <w:marTop w:val="0"/>
      <w:marBottom w:val="0"/>
      <w:divBdr>
        <w:top w:val="none" w:sz="0" w:space="0" w:color="auto"/>
        <w:left w:val="none" w:sz="0" w:space="0" w:color="auto"/>
        <w:bottom w:val="none" w:sz="0" w:space="0" w:color="auto"/>
        <w:right w:val="none" w:sz="0" w:space="0" w:color="auto"/>
      </w:divBdr>
    </w:div>
    <w:div w:id="927229326">
      <w:bodyDiv w:val="1"/>
      <w:marLeft w:val="0"/>
      <w:marRight w:val="0"/>
      <w:marTop w:val="0"/>
      <w:marBottom w:val="0"/>
      <w:divBdr>
        <w:top w:val="none" w:sz="0" w:space="0" w:color="auto"/>
        <w:left w:val="none" w:sz="0" w:space="0" w:color="auto"/>
        <w:bottom w:val="none" w:sz="0" w:space="0" w:color="auto"/>
        <w:right w:val="none" w:sz="0" w:space="0" w:color="auto"/>
      </w:divBdr>
    </w:div>
    <w:div w:id="989598079">
      <w:bodyDiv w:val="1"/>
      <w:marLeft w:val="0"/>
      <w:marRight w:val="0"/>
      <w:marTop w:val="0"/>
      <w:marBottom w:val="0"/>
      <w:divBdr>
        <w:top w:val="none" w:sz="0" w:space="0" w:color="auto"/>
        <w:left w:val="none" w:sz="0" w:space="0" w:color="auto"/>
        <w:bottom w:val="none" w:sz="0" w:space="0" w:color="auto"/>
        <w:right w:val="none" w:sz="0" w:space="0" w:color="auto"/>
      </w:divBdr>
    </w:div>
    <w:div w:id="1141852431">
      <w:bodyDiv w:val="1"/>
      <w:marLeft w:val="0"/>
      <w:marRight w:val="0"/>
      <w:marTop w:val="0"/>
      <w:marBottom w:val="0"/>
      <w:divBdr>
        <w:top w:val="none" w:sz="0" w:space="0" w:color="auto"/>
        <w:left w:val="none" w:sz="0" w:space="0" w:color="auto"/>
        <w:bottom w:val="none" w:sz="0" w:space="0" w:color="auto"/>
        <w:right w:val="none" w:sz="0" w:space="0" w:color="auto"/>
      </w:divBdr>
    </w:div>
    <w:div w:id="1143160101">
      <w:bodyDiv w:val="1"/>
      <w:marLeft w:val="0"/>
      <w:marRight w:val="0"/>
      <w:marTop w:val="0"/>
      <w:marBottom w:val="0"/>
      <w:divBdr>
        <w:top w:val="none" w:sz="0" w:space="0" w:color="auto"/>
        <w:left w:val="none" w:sz="0" w:space="0" w:color="auto"/>
        <w:bottom w:val="none" w:sz="0" w:space="0" w:color="auto"/>
        <w:right w:val="none" w:sz="0" w:space="0" w:color="auto"/>
      </w:divBdr>
    </w:div>
    <w:div w:id="1177229640">
      <w:bodyDiv w:val="1"/>
      <w:marLeft w:val="0"/>
      <w:marRight w:val="0"/>
      <w:marTop w:val="0"/>
      <w:marBottom w:val="0"/>
      <w:divBdr>
        <w:top w:val="none" w:sz="0" w:space="0" w:color="auto"/>
        <w:left w:val="none" w:sz="0" w:space="0" w:color="auto"/>
        <w:bottom w:val="none" w:sz="0" w:space="0" w:color="auto"/>
        <w:right w:val="none" w:sz="0" w:space="0" w:color="auto"/>
      </w:divBdr>
    </w:div>
    <w:div w:id="1185939554">
      <w:bodyDiv w:val="1"/>
      <w:marLeft w:val="0"/>
      <w:marRight w:val="0"/>
      <w:marTop w:val="0"/>
      <w:marBottom w:val="0"/>
      <w:divBdr>
        <w:top w:val="none" w:sz="0" w:space="0" w:color="auto"/>
        <w:left w:val="none" w:sz="0" w:space="0" w:color="auto"/>
        <w:bottom w:val="none" w:sz="0" w:space="0" w:color="auto"/>
        <w:right w:val="none" w:sz="0" w:space="0" w:color="auto"/>
      </w:divBdr>
    </w:div>
    <w:div w:id="1223448891">
      <w:bodyDiv w:val="1"/>
      <w:marLeft w:val="0"/>
      <w:marRight w:val="0"/>
      <w:marTop w:val="0"/>
      <w:marBottom w:val="0"/>
      <w:divBdr>
        <w:top w:val="none" w:sz="0" w:space="0" w:color="auto"/>
        <w:left w:val="none" w:sz="0" w:space="0" w:color="auto"/>
        <w:bottom w:val="none" w:sz="0" w:space="0" w:color="auto"/>
        <w:right w:val="none" w:sz="0" w:space="0" w:color="auto"/>
      </w:divBdr>
    </w:div>
    <w:div w:id="1317681796">
      <w:bodyDiv w:val="1"/>
      <w:marLeft w:val="0"/>
      <w:marRight w:val="0"/>
      <w:marTop w:val="0"/>
      <w:marBottom w:val="0"/>
      <w:divBdr>
        <w:top w:val="none" w:sz="0" w:space="0" w:color="auto"/>
        <w:left w:val="none" w:sz="0" w:space="0" w:color="auto"/>
        <w:bottom w:val="none" w:sz="0" w:space="0" w:color="auto"/>
        <w:right w:val="none" w:sz="0" w:space="0" w:color="auto"/>
      </w:divBdr>
    </w:div>
    <w:div w:id="1338534373">
      <w:bodyDiv w:val="1"/>
      <w:marLeft w:val="0"/>
      <w:marRight w:val="0"/>
      <w:marTop w:val="0"/>
      <w:marBottom w:val="0"/>
      <w:divBdr>
        <w:top w:val="none" w:sz="0" w:space="0" w:color="auto"/>
        <w:left w:val="none" w:sz="0" w:space="0" w:color="auto"/>
        <w:bottom w:val="none" w:sz="0" w:space="0" w:color="auto"/>
        <w:right w:val="none" w:sz="0" w:space="0" w:color="auto"/>
      </w:divBdr>
    </w:div>
    <w:div w:id="1417823451">
      <w:bodyDiv w:val="1"/>
      <w:marLeft w:val="0"/>
      <w:marRight w:val="0"/>
      <w:marTop w:val="0"/>
      <w:marBottom w:val="0"/>
      <w:divBdr>
        <w:top w:val="none" w:sz="0" w:space="0" w:color="auto"/>
        <w:left w:val="none" w:sz="0" w:space="0" w:color="auto"/>
        <w:bottom w:val="none" w:sz="0" w:space="0" w:color="auto"/>
        <w:right w:val="none" w:sz="0" w:space="0" w:color="auto"/>
      </w:divBdr>
    </w:div>
    <w:div w:id="1454859040">
      <w:bodyDiv w:val="1"/>
      <w:marLeft w:val="0"/>
      <w:marRight w:val="0"/>
      <w:marTop w:val="0"/>
      <w:marBottom w:val="0"/>
      <w:divBdr>
        <w:top w:val="none" w:sz="0" w:space="0" w:color="auto"/>
        <w:left w:val="none" w:sz="0" w:space="0" w:color="auto"/>
        <w:bottom w:val="none" w:sz="0" w:space="0" w:color="auto"/>
        <w:right w:val="none" w:sz="0" w:space="0" w:color="auto"/>
      </w:divBdr>
    </w:div>
    <w:div w:id="1469861234">
      <w:bodyDiv w:val="1"/>
      <w:marLeft w:val="0"/>
      <w:marRight w:val="0"/>
      <w:marTop w:val="0"/>
      <w:marBottom w:val="0"/>
      <w:divBdr>
        <w:top w:val="none" w:sz="0" w:space="0" w:color="auto"/>
        <w:left w:val="none" w:sz="0" w:space="0" w:color="auto"/>
        <w:bottom w:val="none" w:sz="0" w:space="0" w:color="auto"/>
        <w:right w:val="none" w:sz="0" w:space="0" w:color="auto"/>
      </w:divBdr>
    </w:div>
    <w:div w:id="1492523879">
      <w:bodyDiv w:val="1"/>
      <w:marLeft w:val="0"/>
      <w:marRight w:val="0"/>
      <w:marTop w:val="0"/>
      <w:marBottom w:val="0"/>
      <w:divBdr>
        <w:top w:val="none" w:sz="0" w:space="0" w:color="auto"/>
        <w:left w:val="none" w:sz="0" w:space="0" w:color="auto"/>
        <w:bottom w:val="none" w:sz="0" w:space="0" w:color="auto"/>
        <w:right w:val="none" w:sz="0" w:space="0" w:color="auto"/>
      </w:divBdr>
    </w:div>
    <w:div w:id="1521122886">
      <w:bodyDiv w:val="1"/>
      <w:marLeft w:val="0"/>
      <w:marRight w:val="0"/>
      <w:marTop w:val="0"/>
      <w:marBottom w:val="0"/>
      <w:divBdr>
        <w:top w:val="none" w:sz="0" w:space="0" w:color="auto"/>
        <w:left w:val="none" w:sz="0" w:space="0" w:color="auto"/>
        <w:bottom w:val="none" w:sz="0" w:space="0" w:color="auto"/>
        <w:right w:val="none" w:sz="0" w:space="0" w:color="auto"/>
      </w:divBdr>
    </w:div>
    <w:div w:id="1842044112">
      <w:bodyDiv w:val="1"/>
      <w:marLeft w:val="0"/>
      <w:marRight w:val="0"/>
      <w:marTop w:val="0"/>
      <w:marBottom w:val="0"/>
      <w:divBdr>
        <w:top w:val="none" w:sz="0" w:space="0" w:color="auto"/>
        <w:left w:val="none" w:sz="0" w:space="0" w:color="auto"/>
        <w:bottom w:val="none" w:sz="0" w:space="0" w:color="auto"/>
        <w:right w:val="none" w:sz="0" w:space="0" w:color="auto"/>
      </w:divBdr>
    </w:div>
    <w:div w:id="1870141779">
      <w:bodyDiv w:val="1"/>
      <w:marLeft w:val="0"/>
      <w:marRight w:val="0"/>
      <w:marTop w:val="0"/>
      <w:marBottom w:val="0"/>
      <w:divBdr>
        <w:top w:val="none" w:sz="0" w:space="0" w:color="auto"/>
        <w:left w:val="none" w:sz="0" w:space="0" w:color="auto"/>
        <w:bottom w:val="none" w:sz="0" w:space="0" w:color="auto"/>
        <w:right w:val="none" w:sz="0" w:space="0" w:color="auto"/>
      </w:divBdr>
    </w:div>
    <w:div w:id="1921402567">
      <w:bodyDiv w:val="1"/>
      <w:marLeft w:val="0"/>
      <w:marRight w:val="0"/>
      <w:marTop w:val="0"/>
      <w:marBottom w:val="0"/>
      <w:divBdr>
        <w:top w:val="none" w:sz="0" w:space="0" w:color="auto"/>
        <w:left w:val="none" w:sz="0" w:space="0" w:color="auto"/>
        <w:bottom w:val="none" w:sz="0" w:space="0" w:color="auto"/>
        <w:right w:val="none" w:sz="0" w:space="0" w:color="auto"/>
      </w:divBdr>
    </w:div>
    <w:div w:id="1968851549">
      <w:bodyDiv w:val="1"/>
      <w:marLeft w:val="0"/>
      <w:marRight w:val="0"/>
      <w:marTop w:val="0"/>
      <w:marBottom w:val="0"/>
      <w:divBdr>
        <w:top w:val="none" w:sz="0" w:space="0" w:color="auto"/>
        <w:left w:val="none" w:sz="0" w:space="0" w:color="auto"/>
        <w:bottom w:val="none" w:sz="0" w:space="0" w:color="auto"/>
        <w:right w:val="none" w:sz="0" w:space="0" w:color="auto"/>
      </w:divBdr>
    </w:div>
    <w:div w:id="1985502439">
      <w:bodyDiv w:val="1"/>
      <w:marLeft w:val="0"/>
      <w:marRight w:val="0"/>
      <w:marTop w:val="0"/>
      <w:marBottom w:val="0"/>
      <w:divBdr>
        <w:top w:val="none" w:sz="0" w:space="0" w:color="auto"/>
        <w:left w:val="none" w:sz="0" w:space="0" w:color="auto"/>
        <w:bottom w:val="none" w:sz="0" w:space="0" w:color="auto"/>
        <w:right w:val="none" w:sz="0" w:space="0" w:color="auto"/>
      </w:divBdr>
    </w:div>
    <w:div w:id="203653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4</Pages>
  <Words>4408</Words>
  <Characters>2514</Characters>
  <Application>Microsoft Office Word</Application>
  <DocSecurity>0</DocSecurity>
  <Lines>20</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kultura</cp:lastModifiedBy>
  <cp:revision>5</cp:revision>
  <dcterms:created xsi:type="dcterms:W3CDTF">2025-10-15T10:28:00Z</dcterms:created>
  <dcterms:modified xsi:type="dcterms:W3CDTF">2025-10-15T12:00:00Z</dcterms:modified>
</cp:coreProperties>
</file>