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85" w:rsidRPr="00923D27" w:rsidRDefault="00830785" w:rsidP="0083078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830785" w:rsidRPr="00923D27" w:rsidRDefault="00830785" w:rsidP="0083078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830785" w:rsidRPr="00ED0094" w:rsidRDefault="00830785" w:rsidP="0083078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830785" w:rsidRPr="00923D27" w:rsidRDefault="00830785" w:rsidP="0083078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830785" w:rsidRPr="00923D27" w:rsidRDefault="00830785" w:rsidP="0083078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830785" w:rsidRPr="00923D27" w:rsidRDefault="00830785" w:rsidP="0083078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proofErr w:type="spellStart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>Долинська</w:t>
      </w:r>
      <w:proofErr w:type="spellEnd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 xml:space="preserve"> міська рада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(надалі іменується </w:t>
      </w: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"Замовник"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830785" w:rsidRPr="00954529" w:rsidRDefault="00830785" w:rsidP="008307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купівлі (лотів) (за наявності):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830785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Планшети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</w:t>
      </w:r>
      <w:r w:rsidRPr="00AF2810">
        <w:rPr>
          <w:rFonts w:ascii="Times New Roman" w:eastAsia="Times New Roman" w:hAnsi="Times New Roman" w:cs="Times New Roman"/>
          <w:sz w:val="24"/>
          <w:szCs w:val="24"/>
          <w:lang w:eastAsia="uk-UA"/>
        </w:rPr>
        <w:t>ДК 021:2015: 30210000-4 — Машини для об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робки даних (апаратна частина),</w:t>
      </w:r>
      <w:r w:rsidRPr="00AF2810">
        <w:rPr>
          <w:rFonts w:ascii="Times New Roman" w:eastAsia="Times New Roman" w:hAnsi="Times New Roman" w:cs="Times New Roman"/>
          <w:sz w:val="24"/>
          <w:szCs w:val="24"/>
          <w:lang w:eastAsia="uk-UA"/>
        </w:rPr>
        <w:t>(302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13200-7 — Планшетні комп’ютери) 21 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>штук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рік. </w:t>
      </w:r>
    </w:p>
    <w:p w:rsidR="00830785" w:rsidRPr="00954529" w:rsidRDefault="00830785" w:rsidP="0083078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830785" w:rsidRPr="00830785" w:rsidRDefault="00830785" w:rsidP="00830785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95452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830785">
        <w:rPr>
          <w:rFonts w:ascii="Times New Roman" w:hAnsi="Times New Roman" w:cs="Times New Roman"/>
          <w:sz w:val="24"/>
          <w:szCs w:val="24"/>
          <w:shd w:val="clear" w:color="auto" w:fill="FFFFFF"/>
        </w:rPr>
        <w:t>UA-2024-03-01-006666-a</w:t>
      </w:r>
    </w:p>
    <w:p w:rsidR="00830785" w:rsidRPr="00404758" w:rsidRDefault="00830785" w:rsidP="0083078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286 6</w:t>
      </w:r>
      <w:r w:rsidRPr="0070345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00 </w:t>
      </w:r>
      <w:r w:rsidRPr="00404758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 з ПДВ.</w:t>
      </w:r>
    </w:p>
    <w:p w:rsidR="00830785" w:rsidRPr="00404758" w:rsidRDefault="00830785" w:rsidP="0083078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4758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830785" w:rsidRPr="00404758" w:rsidRDefault="00830785" w:rsidP="0083078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475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404758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2024 рік.</w:t>
      </w:r>
    </w:p>
    <w:p w:rsidR="00830785" w:rsidRPr="00404758" w:rsidRDefault="00830785" w:rsidP="0083078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04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830785" w:rsidRPr="00404758" w:rsidRDefault="00830785" w:rsidP="0083078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7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Закупівля проводиться на виконання  Програми фінансування мобілізаційних заходів та оборонної роботи </w:t>
      </w:r>
      <w:proofErr w:type="spellStart"/>
      <w:r w:rsidRPr="004047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Долинської</w:t>
      </w:r>
      <w:proofErr w:type="spellEnd"/>
      <w:r w:rsidRPr="004047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на 2022-2024 роки, затвердженої рішенням міської ради від </w:t>
      </w:r>
      <w:r w:rsidR="00404758" w:rsidRPr="004047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18.11.2021 № 1083-17/2021 </w:t>
      </w:r>
      <w:r w:rsidRPr="004047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(зі змінами).</w:t>
      </w:r>
    </w:p>
    <w:p w:rsidR="00404758" w:rsidRDefault="00830785" w:rsidP="00830785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758">
        <w:rPr>
          <w:rFonts w:ascii="Times New Roman" w:hAnsi="Times New Roman" w:cs="Times New Roman"/>
          <w:color w:val="000000"/>
          <w:sz w:val="24"/>
          <w:szCs w:val="24"/>
        </w:rPr>
        <w:t xml:space="preserve">Якість Товару повинна відповідати державним стандартам, технічним регламентам, технічним умовам та законодавству щодо показників якості такого роду/виду товарів. </w:t>
      </w:r>
      <w:r w:rsidRPr="00404758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товару, його кількість та вимоги щодо якості товару. Замовник здійснює закупівлю товару із </w:t>
      </w:r>
    </w:p>
    <w:p w:rsidR="00404758" w:rsidRDefault="00404758" w:rsidP="00830785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98C" w:rsidRPr="00404758" w:rsidRDefault="00830785" w:rsidP="00830785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4758">
        <w:rPr>
          <w:rFonts w:ascii="Times New Roman" w:hAnsi="Times New Roman" w:cs="Times New Roman"/>
          <w:sz w:val="24"/>
          <w:szCs w:val="24"/>
        </w:rPr>
        <w:t>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замовника. Тому для дотримання принципів Закону, а саме максимальної економії, ефективності та пропорційності, замовником було прийнято рішення  провести закупівлю саме даного товару.</w:t>
      </w:r>
    </w:p>
    <w:p w:rsidR="00944904" w:rsidRPr="00404758" w:rsidRDefault="00944904" w:rsidP="0094490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04758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При формуванні ціни у вартість товару повинні бути включені витрати на транспортування,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p w:rsidR="00944904" w:rsidRPr="00404758" w:rsidRDefault="00944904" w:rsidP="00944904">
      <w:pPr>
        <w:rPr>
          <w:sz w:val="24"/>
          <w:szCs w:val="24"/>
        </w:rPr>
      </w:pPr>
    </w:p>
    <w:p w:rsidR="00944904" w:rsidRPr="00404758" w:rsidRDefault="00944904" w:rsidP="00830785">
      <w:pPr>
        <w:spacing w:before="280" w:after="2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44904" w:rsidRPr="004047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85"/>
    <w:rsid w:val="0005098C"/>
    <w:rsid w:val="00404758"/>
    <w:rsid w:val="00830785"/>
    <w:rsid w:val="0094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2121</Words>
  <Characters>1210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2024-03-07T09:36:00Z</dcterms:created>
  <dcterms:modified xsi:type="dcterms:W3CDTF">2024-05-31T07:38:00Z</dcterms:modified>
</cp:coreProperties>
</file>