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EA" w:rsidRPr="00923D27" w:rsidRDefault="00FD45EA" w:rsidP="00FD45E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FD45EA" w:rsidRPr="00923D27" w:rsidRDefault="00FD45EA" w:rsidP="00FD45E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FD45EA" w:rsidRPr="00ED0094" w:rsidRDefault="00FD45EA" w:rsidP="00FD45E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FD45EA" w:rsidRPr="00923D27" w:rsidRDefault="00FD45EA" w:rsidP="00FD45E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FD45EA" w:rsidRPr="007A6A5C" w:rsidRDefault="00FD45EA" w:rsidP="00FD45E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A6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A6A5C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Долинська міська рада (надалі іменується </w:t>
      </w:r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>"Замовник"</w:t>
      </w:r>
      <w:r w:rsidRPr="007A6A5C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7A6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FD45EA" w:rsidRPr="00117EC9" w:rsidRDefault="00FD45EA" w:rsidP="00FD45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284A67" w:rsidRPr="00284A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Виготовлення проектної документації з проходженням експертизи на об’єкті: «Капітальний ремонт терапевтичного відділу (літ. Г) у громадському будинку з господарськими (допоміжними) будівлями та спорудами </w:t>
      </w:r>
      <w:proofErr w:type="spellStart"/>
      <w:r w:rsidR="00284A67" w:rsidRPr="00284A67">
        <w:rPr>
          <w:rFonts w:ascii="Times New Roman" w:eastAsia="Times New Roman" w:hAnsi="Times New Roman" w:cs="Times New Roman"/>
          <w:sz w:val="24"/>
          <w:szCs w:val="24"/>
          <w:lang w:eastAsia="uk-UA"/>
        </w:rPr>
        <w:t>Долинської</w:t>
      </w:r>
      <w:proofErr w:type="spellEnd"/>
      <w:r w:rsidR="00284A67" w:rsidRPr="00284A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багатопрофільної лікарні по вул. </w:t>
      </w:r>
      <w:proofErr w:type="spellStart"/>
      <w:r w:rsidR="00284A67" w:rsidRPr="00284A67">
        <w:rPr>
          <w:rFonts w:ascii="Times New Roman" w:eastAsia="Times New Roman" w:hAnsi="Times New Roman" w:cs="Times New Roman"/>
          <w:sz w:val="24"/>
          <w:szCs w:val="24"/>
          <w:lang w:eastAsia="uk-UA"/>
        </w:rPr>
        <w:t>Грицей</w:t>
      </w:r>
      <w:proofErr w:type="spellEnd"/>
      <w:r w:rsidR="00284A67" w:rsidRPr="00284A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Оксани, 15 у м. Долина Калуського району Івано-Франківської області» в рамках реалізації </w:t>
      </w:r>
      <w:proofErr w:type="spellStart"/>
      <w:r w:rsidR="00284A67" w:rsidRPr="00284A6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="00284A67" w:rsidRPr="00284A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“Долина та Бая Спріє сприяють зміцненню здоров'я мешканців” (ID проекту - ROUA00063, акронім - U4Health)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 ДК 021:2015: 71320000-7 Послуги з інженерного проектування</w:t>
      </w:r>
      <w:r w:rsidR="000650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2025 рік.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Pr="002876E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EC509F" w:rsidRPr="00EC509F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UA-2025-05-21-013963-a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06504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</w:r>
      <w:r w:rsidR="00EC509F" w:rsidRPr="00EC509F">
        <w:rPr>
          <w:rFonts w:ascii="Times New Roman" w:eastAsia="Times New Roman" w:hAnsi="Times New Roman" w:cs="Times New Roman"/>
          <w:sz w:val="24"/>
          <w:szCs w:val="24"/>
          <w:lang w:eastAsia="uk-UA"/>
        </w:rPr>
        <w:t>981 200,87 грн з ПДВ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6504F" w:rsidRPr="00117EC9" w:rsidRDefault="0006504F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очікуваної вартості проектних та проектно-вишукувальних робіт, експертизи (крім тих, що стосуються автомобільних доріг загального користування) здійснюється з урахуванням видів та обсягів робіт, що планується закупити, відповідно до кошторисних норм України "Настанова з визначення вартості проектних, науково-проектних, вишукувальних робіт та експертизи проектної документації на будівництво", затверджених наказом Міністерства розвитку громад та територій України від 01.11.2021 № 281.</w:t>
      </w:r>
    </w:p>
    <w:p w:rsidR="00FD45EA" w:rsidRPr="00BA239D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7EC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</w:t>
      </w:r>
      <w:r w:rsidR="00EC509F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затвердженого бюджету прое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кту </w:t>
      </w:r>
      <w:r w:rsidR="00EC509F" w:rsidRPr="00446CF8">
        <w:rPr>
          <w:rFonts w:ascii="Times New Roman" w:eastAsia="Times New Roman" w:hAnsi="Times New Roman" w:cs="Times New Roman"/>
          <w:sz w:val="24"/>
          <w:szCs w:val="24"/>
        </w:rPr>
        <w:t>«Проект Долина та Бая Спріє сприяють зміцненню здоров'я мешканців» (U4Health)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затвердженого кошторису на 2025 рік.</w:t>
      </w:r>
    </w:p>
    <w:p w:rsidR="00FD45EA" w:rsidRPr="00BA239D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BA2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FD45EA" w:rsidRPr="00F93F43" w:rsidRDefault="00FD45EA" w:rsidP="00FD45EA">
      <w:pPr>
        <w:jc w:val="both"/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</w:pPr>
      <w:r w:rsidRPr="00F93F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Закупівля проводиться на виконання Програми </w:t>
      </w:r>
      <w:r w:rsidR="00EC509F">
        <w:rPr>
          <w:rFonts w:ascii="Times New Roman" w:eastAsia="Times New Roman" w:hAnsi="Times New Roman" w:cs="Times New Roman"/>
          <w:sz w:val="24"/>
          <w:szCs w:val="24"/>
        </w:rPr>
        <w:t xml:space="preserve">розвитку міжнародного співробітництва, туризму, інвестиційної та </w:t>
      </w:r>
      <w:proofErr w:type="spellStart"/>
      <w:r w:rsidR="00EC509F">
        <w:rPr>
          <w:rFonts w:ascii="Times New Roman" w:eastAsia="Times New Roman" w:hAnsi="Times New Roman" w:cs="Times New Roman"/>
          <w:sz w:val="24"/>
          <w:szCs w:val="24"/>
        </w:rPr>
        <w:t>проєктної</w:t>
      </w:r>
      <w:proofErr w:type="spellEnd"/>
      <w:r w:rsidR="00EC509F">
        <w:rPr>
          <w:rFonts w:ascii="Times New Roman" w:eastAsia="Times New Roman" w:hAnsi="Times New Roman" w:cs="Times New Roman"/>
          <w:sz w:val="24"/>
          <w:szCs w:val="24"/>
        </w:rPr>
        <w:t xml:space="preserve"> діяльності на 2022-2025 роки, затверджену рішенням міської ради від 18.11.2021 № 1125-17/2021 (зі змінами)</w:t>
      </w:r>
      <w:r w:rsidR="00EC5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д</w:t>
      </w:r>
      <w:r w:rsidRPr="00F93F43">
        <w:rPr>
          <w:rFonts w:ascii="Times New Roman" w:hAnsi="Times New Roman"/>
          <w:sz w:val="24"/>
          <w:szCs w:val="24"/>
        </w:rPr>
        <w:t xml:space="preserve">ля забезпечення діяльності </w:t>
      </w:r>
      <w:proofErr w:type="spellStart"/>
      <w:r w:rsidRPr="00F93F43">
        <w:rPr>
          <w:rFonts w:ascii="Times New Roman" w:hAnsi="Times New Roman"/>
          <w:sz w:val="24"/>
          <w:szCs w:val="24"/>
        </w:rPr>
        <w:t>Долинської</w:t>
      </w:r>
      <w:proofErr w:type="spellEnd"/>
      <w:r w:rsidRPr="00F93F43">
        <w:rPr>
          <w:rFonts w:ascii="Times New Roman" w:hAnsi="Times New Roman"/>
          <w:sz w:val="24"/>
          <w:szCs w:val="24"/>
        </w:rPr>
        <w:t xml:space="preserve"> міської ради в частині проектної діяльності та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в рамках </w:t>
      </w:r>
      <w:r w:rsidR="00EC509F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реалізації прое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кту </w:t>
      </w:r>
      <w:r w:rsidR="00EC509F" w:rsidRPr="00446CF8">
        <w:rPr>
          <w:rFonts w:ascii="Times New Roman" w:eastAsia="Times New Roman" w:hAnsi="Times New Roman" w:cs="Times New Roman"/>
          <w:sz w:val="24"/>
          <w:szCs w:val="24"/>
        </w:rPr>
        <w:lastRenderedPageBreak/>
        <w:t>«Проект Долина та Бая Спріє сприяють зміцненню здоров'</w:t>
      </w:r>
      <w:r w:rsidR="00EC509F">
        <w:rPr>
          <w:rFonts w:ascii="Times New Roman" w:eastAsia="Times New Roman" w:hAnsi="Times New Roman" w:cs="Times New Roman"/>
          <w:sz w:val="24"/>
          <w:szCs w:val="24"/>
        </w:rPr>
        <w:t>я мешканців» (U4Health)</w:t>
      </w:r>
      <w:r w:rsidR="00EC509F" w:rsidRPr="00446CF8">
        <w:rPr>
          <w:rFonts w:ascii="Times New Roman" w:eastAsia="Times New Roman" w:hAnsi="Times New Roman" w:cs="Times New Roman"/>
          <w:sz w:val="24"/>
          <w:szCs w:val="24"/>
        </w:rPr>
        <w:t xml:space="preserve"> Програми </w:t>
      </w:r>
      <w:proofErr w:type="spellStart"/>
      <w:r w:rsidR="00EC509F" w:rsidRPr="00446CF8">
        <w:rPr>
          <w:rFonts w:ascii="Times New Roman" w:eastAsia="Times New Roman" w:hAnsi="Times New Roman" w:cs="Times New Roman"/>
          <w:sz w:val="24"/>
          <w:szCs w:val="24"/>
        </w:rPr>
        <w:t>Interreg</w:t>
      </w:r>
      <w:proofErr w:type="spellEnd"/>
      <w:r w:rsidR="00EC509F" w:rsidRPr="00446CF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EC509F" w:rsidRPr="00446CF8">
        <w:rPr>
          <w:rFonts w:ascii="Times New Roman" w:eastAsia="Times New Roman" w:hAnsi="Times New Roman" w:cs="Times New Roman"/>
          <w:sz w:val="24"/>
          <w:szCs w:val="24"/>
        </w:rPr>
        <w:t>Interreg</w:t>
      </w:r>
      <w:proofErr w:type="spellEnd"/>
      <w:r w:rsidR="00EC509F" w:rsidRPr="00446CF8">
        <w:rPr>
          <w:rFonts w:ascii="Times New Roman" w:eastAsia="Times New Roman" w:hAnsi="Times New Roman" w:cs="Times New Roman"/>
          <w:sz w:val="24"/>
          <w:szCs w:val="24"/>
        </w:rPr>
        <w:t xml:space="preserve"> VI-A) NEXT “Румунія – Україна 2021-2027”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:rsidR="00FD45EA" w:rsidRDefault="00FD45EA" w:rsidP="00FD45EA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39D">
        <w:rPr>
          <w:rFonts w:ascii="Times New Roman" w:hAnsi="Times New Roman" w:cs="Times New Roman"/>
          <w:color w:val="000000"/>
          <w:sz w:val="24"/>
          <w:szCs w:val="24"/>
        </w:rPr>
        <w:t xml:space="preserve">Якість </w:t>
      </w:r>
      <w:r w:rsidR="00310DB1"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39D">
        <w:rPr>
          <w:rFonts w:ascii="Times New Roman" w:hAnsi="Times New Roman" w:cs="Times New Roman"/>
          <w:color w:val="000000"/>
          <w:sz w:val="24"/>
          <w:szCs w:val="24"/>
        </w:rPr>
        <w:t xml:space="preserve">повинна відповідати державним стандартам, технічним регламентам, технічним умовам та законодавству щодо показників якості такого роду/виду </w:t>
      </w:r>
      <w:r w:rsidR="00EC509F"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r w:rsidRPr="00BA23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A239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</w:t>
      </w:r>
      <w:r w:rsidR="00310DB1">
        <w:rPr>
          <w:rFonts w:ascii="Times New Roman" w:hAnsi="Times New Roman" w:cs="Times New Roman"/>
          <w:sz w:val="24"/>
          <w:szCs w:val="24"/>
        </w:rPr>
        <w:t>виконання робіт</w:t>
      </w:r>
      <w:r w:rsidRPr="00BA239D">
        <w:rPr>
          <w:rFonts w:ascii="Times New Roman" w:hAnsi="Times New Roman" w:cs="Times New Roman"/>
          <w:sz w:val="24"/>
          <w:szCs w:val="24"/>
        </w:rPr>
        <w:t xml:space="preserve">, </w:t>
      </w:r>
      <w:r w:rsidR="00310DB1">
        <w:rPr>
          <w:rFonts w:ascii="Times New Roman" w:hAnsi="Times New Roman" w:cs="Times New Roman"/>
          <w:sz w:val="24"/>
          <w:szCs w:val="24"/>
        </w:rPr>
        <w:t>їх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обсяги</w:t>
      </w:r>
      <w:r w:rsidR="00310DB1">
        <w:rPr>
          <w:rFonts w:ascii="Times New Roman" w:hAnsi="Times New Roman" w:cs="Times New Roman"/>
          <w:sz w:val="24"/>
          <w:szCs w:val="24"/>
        </w:rPr>
        <w:t xml:space="preserve"> та вимоги щодо якості</w:t>
      </w:r>
      <w:r w:rsidRPr="00BA239D">
        <w:rPr>
          <w:rFonts w:ascii="Times New Roman" w:hAnsi="Times New Roman" w:cs="Times New Roman"/>
          <w:sz w:val="24"/>
          <w:szCs w:val="24"/>
        </w:rPr>
        <w:t>.</w:t>
      </w:r>
    </w:p>
    <w:p w:rsidR="00FD45EA" w:rsidRPr="00F93F43" w:rsidRDefault="00FD45EA" w:rsidP="00FD45EA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93F43">
        <w:rPr>
          <w:rFonts w:ascii="Times New Roman" w:hAnsi="Times New Roman"/>
          <w:sz w:val="24"/>
          <w:szCs w:val="24"/>
        </w:rPr>
        <w:t>Кількість предмета закупівлі, що підлягає закупівлі розраховано виходячи з даних завдання на проектування, а саме</w:t>
      </w:r>
      <w:r w:rsidR="00F93F43">
        <w:rPr>
          <w:rFonts w:ascii="Times New Roman" w:hAnsi="Times New Roman"/>
          <w:sz w:val="24"/>
          <w:szCs w:val="24"/>
        </w:rPr>
        <w:t>:</w:t>
      </w:r>
    </w:p>
    <w:p w:rsidR="00FD45EA" w:rsidRPr="00B1454C" w:rsidRDefault="00FD45EA" w:rsidP="00FD45EA">
      <w:pPr>
        <w:jc w:val="both"/>
        <w:outlineLvl w:val="0"/>
        <w:rPr>
          <w:rFonts w:ascii="Times New Roman" w:hAnsi="Times New Roman"/>
          <w:color w:val="FF0000"/>
        </w:rPr>
      </w:pPr>
    </w:p>
    <w:tbl>
      <w:tblPr>
        <w:tblW w:w="10023" w:type="dxa"/>
        <w:tblLook w:val="04A0" w:firstRow="1" w:lastRow="0" w:firstColumn="1" w:lastColumn="0" w:noHBand="0" w:noVBand="1"/>
      </w:tblPr>
      <w:tblGrid>
        <w:gridCol w:w="699"/>
        <w:gridCol w:w="6072"/>
        <w:gridCol w:w="3252"/>
      </w:tblGrid>
      <w:tr w:rsidR="00FD45EA" w:rsidRPr="00F3484E" w:rsidTr="00F923D5">
        <w:trPr>
          <w:trHeight w:val="3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5EA" w:rsidRPr="00F3484E" w:rsidRDefault="00FD45EA" w:rsidP="00F923D5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F3484E">
              <w:rPr>
                <w:rFonts w:ascii="Times New Roman" w:hAnsi="Times New Roman"/>
                <w:b/>
                <w:bCs/>
                <w:lang w:eastAsia="uk-UA"/>
              </w:rPr>
              <w:t>№ з/п</w:t>
            </w:r>
          </w:p>
        </w:tc>
        <w:tc>
          <w:tcPr>
            <w:tcW w:w="6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5EA" w:rsidRPr="00F3484E" w:rsidRDefault="00FD45EA" w:rsidP="00F923D5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F3484E">
              <w:rPr>
                <w:rFonts w:ascii="Times New Roman" w:hAnsi="Times New Roman"/>
                <w:b/>
                <w:bCs/>
                <w:lang w:eastAsia="uk-UA"/>
              </w:rPr>
              <w:t xml:space="preserve">Назва </w:t>
            </w:r>
          </w:p>
        </w:tc>
        <w:tc>
          <w:tcPr>
            <w:tcW w:w="3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5EA" w:rsidRPr="00F3484E" w:rsidRDefault="00FD45EA" w:rsidP="00F923D5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F3484E">
              <w:rPr>
                <w:rFonts w:ascii="Times New Roman" w:hAnsi="Times New Roman"/>
                <w:b/>
                <w:bCs/>
                <w:lang w:eastAsia="uk-UA"/>
              </w:rPr>
              <w:t>Кількість (робота)</w:t>
            </w:r>
          </w:p>
        </w:tc>
      </w:tr>
      <w:tr w:rsidR="00FD45EA" w:rsidRPr="00F3484E" w:rsidTr="00F923D5">
        <w:trPr>
          <w:trHeight w:val="24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5EA" w:rsidRPr="00F3484E" w:rsidRDefault="00FD45EA" w:rsidP="00F923D5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F3484E"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5EA" w:rsidRPr="00F3484E" w:rsidRDefault="00310DB1" w:rsidP="00F923D5">
            <w:pPr>
              <w:jc w:val="both"/>
              <w:rPr>
                <w:rFonts w:ascii="Times New Roman" w:hAnsi="Times New Roman"/>
                <w:lang w:eastAsia="uk-UA"/>
              </w:rPr>
            </w:pPr>
            <w:r w:rsidRPr="00284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Виготовлення проектної документації з проходженням експертизи на об’єкті: «Капітальний ремонт терапевтичного відділу (літ. Г) у громадському будинку з господарськими (допоміжними) будівлями та спорудами </w:t>
            </w:r>
            <w:proofErr w:type="spellStart"/>
            <w:r w:rsidRPr="00284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284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багатопрофільної лікарні по вул. </w:t>
            </w:r>
            <w:proofErr w:type="spellStart"/>
            <w:r w:rsidRPr="00284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Грицей</w:t>
            </w:r>
            <w:proofErr w:type="spellEnd"/>
            <w:r w:rsidRPr="00284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Оксани, 15 у м. Долина Калуського району Івано-Франківської області» в рамках реалізації </w:t>
            </w:r>
            <w:proofErr w:type="spellStart"/>
            <w:r w:rsidRPr="00284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284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“Долина та Бая Спріє сприяють зміцненню здоров'я мешканців” (ID проекту - ROUA00063, акронім - U4Health)</w:t>
            </w:r>
            <w:bookmarkStart w:id="0" w:name="_GoBack"/>
            <w:bookmarkEnd w:id="0"/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5EA" w:rsidRPr="00F3484E" w:rsidRDefault="00FD45EA" w:rsidP="00F923D5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F3484E">
              <w:rPr>
                <w:rFonts w:ascii="Times New Roman" w:hAnsi="Times New Roman"/>
                <w:lang w:eastAsia="uk-UA"/>
              </w:rPr>
              <w:t xml:space="preserve">1 </w:t>
            </w:r>
          </w:p>
        </w:tc>
      </w:tr>
      <w:tr w:rsidR="00FD45EA" w:rsidRPr="00F3484E" w:rsidTr="00F923D5">
        <w:trPr>
          <w:trHeight w:val="153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5EA" w:rsidRPr="00F3484E" w:rsidRDefault="00FD45EA" w:rsidP="00F923D5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F3484E">
              <w:rPr>
                <w:rFonts w:ascii="Times New Roman" w:hAnsi="Times New Roman"/>
                <w:b/>
                <w:bCs/>
                <w:lang w:eastAsia="uk-UA"/>
              </w:rPr>
              <w:t xml:space="preserve">Всього 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5EA" w:rsidRPr="00F3484E" w:rsidRDefault="00FD45EA" w:rsidP="00F923D5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F3484E">
              <w:rPr>
                <w:rFonts w:ascii="Times New Roman" w:hAnsi="Times New Roman"/>
                <w:b/>
                <w:bCs/>
                <w:lang w:eastAsia="uk-UA"/>
              </w:rPr>
              <w:t>1 </w:t>
            </w:r>
          </w:p>
        </w:tc>
      </w:tr>
    </w:tbl>
    <w:p w:rsidR="001836A1" w:rsidRDefault="001836A1" w:rsidP="0006504F"/>
    <w:sectPr w:rsidR="001836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EA"/>
    <w:rsid w:val="0006504F"/>
    <w:rsid w:val="000A3185"/>
    <w:rsid w:val="00117EC9"/>
    <w:rsid w:val="001770DF"/>
    <w:rsid w:val="001836A1"/>
    <w:rsid w:val="00284A67"/>
    <w:rsid w:val="00310DB1"/>
    <w:rsid w:val="006B068D"/>
    <w:rsid w:val="00A51A26"/>
    <w:rsid w:val="00EC509F"/>
    <w:rsid w:val="00EF3650"/>
    <w:rsid w:val="00F93F43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E9A54-D527-4E83-B4A4-BF5107BB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2538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DMR</cp:lastModifiedBy>
  <cp:revision>10</cp:revision>
  <dcterms:created xsi:type="dcterms:W3CDTF">2025-01-06T11:25:00Z</dcterms:created>
  <dcterms:modified xsi:type="dcterms:W3CDTF">2025-05-22T10:38:00Z</dcterms:modified>
</cp:coreProperties>
</file>