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A8A" w:rsidRPr="00923D27" w:rsidRDefault="003F4A8A" w:rsidP="003F4A8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F4A8A" w:rsidRPr="00923D27" w:rsidRDefault="003F4A8A" w:rsidP="003F4A8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3F4A8A" w:rsidRPr="00ED0094" w:rsidRDefault="003F4A8A" w:rsidP="003F4A8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3F4A8A" w:rsidRPr="00923D27" w:rsidRDefault="003F4A8A" w:rsidP="003F4A8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3F4A8A" w:rsidRPr="00587292" w:rsidRDefault="003F4A8A" w:rsidP="003F4A8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3F4A8A" w:rsidRPr="00587292" w:rsidRDefault="003F4A8A" w:rsidP="003F4A8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zh-CN"/>
        </w:rPr>
        <w:t>Долинська міська рада</w:t>
      </w:r>
      <w:r w:rsidRPr="00587292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 (надалі іменується </w:t>
      </w:r>
      <w:r w:rsidRPr="0058729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"Замовник"</w:t>
      </w:r>
      <w:r w:rsidRPr="00587292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) в особі 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міського голови </w:t>
      </w:r>
      <w:proofErr w:type="spellStart"/>
      <w:r w:rsidRPr="00587292">
        <w:rPr>
          <w:rFonts w:ascii="Times New Roman" w:eastAsia="Times New Roman" w:hAnsi="Times New Roman" w:cs="Times New Roman"/>
          <w:sz w:val="20"/>
          <w:szCs w:val="20"/>
          <w:lang w:eastAsia="zh-CN"/>
        </w:rPr>
        <w:t>Диріва</w:t>
      </w:r>
      <w:proofErr w:type="spellEnd"/>
      <w:r w:rsidRPr="005872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.</w:t>
      </w:r>
    </w:p>
    <w:p w:rsidR="003F4A8A" w:rsidRPr="00587292" w:rsidRDefault="003F4A8A" w:rsidP="003F4A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F6384" w:rsidRP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Виготовлення проектної документації з проходженням експертизи по об’єкті «Будівництво гібридної сонячної електростанції для власного споживання на будівлі ЗДО «Золота рибка» по вул. С. Бандери, 6 в м. Долина, Калуського району, Івано-Франківської області» за ДК 021:2015: 71320000-7 - Послуги з інженерного проектування.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2024 рік.</w:t>
      </w:r>
    </w:p>
    <w:p w:rsidR="003F4A8A" w:rsidRPr="00EC3D04" w:rsidRDefault="003F4A8A" w:rsidP="00A6392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Вид та ідентифікатор процедури закупівлі: </w:t>
      </w:r>
      <w:r w:rsidR="00A63928" w:rsidRPr="00A6392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Відкриті торги з особливостями</w:t>
      </w:r>
      <w:r w:rsidR="00EC3D04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r w:rsidR="00EC3D0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</w:t>
      </w:r>
      <w:r w:rsidR="008F6384" w:rsidRPr="008F638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UA-2024-09-25-005585-a</w:t>
      </w:r>
    </w:p>
    <w:p w:rsidR="003F4A8A" w:rsidRPr="00587292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Очікувана вартість та обґрунтування очікуваної вартості предмета закупівлі: </w:t>
      </w:r>
      <w:r w:rsidR="008F6384" w:rsidRPr="008F6384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120</w:t>
      </w:r>
      <w:r w:rsidR="00EC3D04" w:rsidRPr="008F6384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000</w:t>
      </w:r>
      <w:r w:rsidRPr="008F6384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uk-UA"/>
        </w:rPr>
        <w:t xml:space="preserve"> </w:t>
      </w:r>
      <w:r w:rsidRPr="008F6384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грн. з ПДВ.</w:t>
      </w:r>
    </w:p>
    <w:p w:rsidR="009160CD" w:rsidRPr="009160CD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Визначення очікуваної вартості предмета закупівлі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розраховано відповідно до Наказу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Міністерства розвитку економіки, торгівлі та сільського господарства України від 18.02.2020  № 275 із змінами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«Про затвердження Примірної методики визначення очікуваної вартості предмета закупівлі»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та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Настанови з визначення вартості проектних, науково-проектних, вишукувальних робіт та експертизи проектної документації на будівництво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а саме на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підставі зб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ору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цін на </w:t>
      </w:r>
      <w:proofErr w:type="spellStart"/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проєктні</w:t>
      </w:r>
      <w:proofErr w:type="spellEnd"/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роботи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, аналізу вартості робіт на аналогіч</w:t>
      </w:r>
      <w:bookmarkStart w:id="0" w:name="_GoBack"/>
      <w:bookmarkEnd w:id="0"/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ні обсяги та 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за калькуляційним методом</w:t>
      </w:r>
      <w:r w:rsidR="009160CD" w:rsidRPr="009160CD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3F4A8A" w:rsidRPr="00587292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Розмір бюджетного призначення: 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відповідно до річної потреби</w:t>
      </w:r>
      <w:r w:rsid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872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8F6384" w:rsidRP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Закупівля проводиться за кошти благодійної допомоги виділеної ПАТ “Укрнафта”</w:t>
      </w:r>
      <w:r w:rsidR="005C28A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</w:t>
      </w:r>
      <w:r w:rsidR="005C28A0" w:rsidRPr="005C28A0">
        <w:rPr>
          <w:rFonts w:ascii="Times New Roman" w:eastAsia="Times New Roman" w:hAnsi="Times New Roman" w:cs="Times New Roman"/>
          <w:sz w:val="20"/>
          <w:szCs w:val="20"/>
          <w:lang w:eastAsia="uk-UA"/>
        </w:rPr>
        <w:t>ідповідно до рішення засідання комісії з надання благодійної допомоги ПАТ «Укрнафта» від 24 липня 2024 року «Про надання безоплатної (благодійної) допомоги Долинській міській раді Калуського району Івано-Франківської області у вигляді коштів для встановлення сонячних електростанцій на будівлях дитячої лікарні та дитячого садочку «Золота рибка». В даній громаді ПАТ «Укрнафта» здійснює свою операційну діяльність»</w:t>
      </w:r>
      <w:r w:rsidR="005C28A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5C28A0" w:rsidRPr="008F6384">
        <w:rPr>
          <w:rFonts w:ascii="Times New Roman" w:eastAsia="Times New Roman" w:hAnsi="Times New Roman" w:cs="Times New Roman"/>
          <w:sz w:val="20"/>
          <w:szCs w:val="20"/>
          <w:lang w:eastAsia="uk-UA"/>
        </w:rPr>
        <w:t>На вимогу благодійника даний вид робіт закупляється по процедурі відкриті торги з особливостями.</w:t>
      </w:r>
    </w:p>
    <w:p w:rsidR="003F4A8A" w:rsidRDefault="003F4A8A" w:rsidP="003F4A8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5872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Обґрунтування технічних та якісних характеристик предмета закупівлі:</w:t>
      </w:r>
    </w:p>
    <w:p w:rsidR="00A63928" w:rsidRDefault="00A63928" w:rsidP="008F638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</w:t>
      </w:r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метою підвищення стійкості системи енергозабезпечення об'єктів критичної інфраструктури Долинської територіальної громади, пом'якшення негативного впливу на найбільш незахищені верстви населення громади завдяки зменшенню відключень електроенергії,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необхідно виконати заходи для </w:t>
      </w:r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придбання та встановлення сонячних електростанцій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на будівлю </w:t>
      </w:r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дитячого садочку «Золота рибка» (повна назва - Заклад дошкільної освіти (ясла-садок) комбінованого типу “Золота рибка” Долинської міської ради), що знаходиться за </w:t>
      </w:r>
      <w:proofErr w:type="spellStart"/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адресою</w:t>
      </w:r>
      <w:proofErr w:type="spellEnd"/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м.Долина</w:t>
      </w:r>
      <w:proofErr w:type="spellEnd"/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 вул. </w:t>
      </w:r>
      <w:proofErr w:type="spellStart"/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С.Бандери</w:t>
      </w:r>
      <w:proofErr w:type="spellEnd"/>
      <w:r w:rsidRPr="00A639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6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A63928" w:rsidRDefault="00A63928" w:rsidP="008F638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8764E" w:rsidRPr="00A8764E" w:rsidRDefault="00A8764E" w:rsidP="00A876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A8764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Технічна специфікація: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Виконавець зобов’язаний виконати роботи відповідно до вихідних даних та завдання на проектування щодо виконання робіт з розробки проектної документації за об’єктом: «Будівництво гібридної сонячної електростанції для власного споживання на будівлі ЗДО «Золота рибка» по вул. С. Бандери, 6 в м. Долина, Калуського району, Івано-Франківської області» з дотриманням затверджених норм і правил.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Строк виконання робіт: до 22.11.2024 року з правом дострокового виконання за погодженням із Замовником.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Характеристика об’єкта - Технічний паспорт будівлі додається.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Місце виконання робіт по об’єкту: вул. С. Бандери, 6 в м. Долина, Калуського району, Івано-Франківської області.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Виконавець зобов’язаний розробити проектну документацію стадії РП відповідно до ДБН та інших нормативних документів щодо проектування та будівництва.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Учасник (після підписання Договору - Виконавець) включає вартість експертизи проектної документації при розрахунку вартості пропозиції.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lastRenderedPageBreak/>
        <w:t>7.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Виконавець укладає договір з експертною організацією, яка відповідає критеріям, визначеним центральним органом виконавчої влади, що забезпечує формування та реалізацію державної політики у сфері будівництва.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8.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Для проходження експертизи Проєкту, в порядку визначеному статтею 31 Закону України «Про регулювання містобудівної діяльності» та Порядку затвердження </w:t>
      </w:r>
      <w:proofErr w:type="spellStart"/>
      <w:r w:rsidRPr="00A8764E">
        <w:rPr>
          <w:rFonts w:ascii="Times New Roman" w:hAnsi="Times New Roman" w:cs="Times New Roman"/>
          <w:color w:val="000000"/>
          <w:sz w:val="20"/>
          <w:szCs w:val="20"/>
        </w:rPr>
        <w:t>проєктів</w:t>
      </w:r>
      <w:proofErr w:type="spellEnd"/>
      <w:r w:rsidRPr="00A8764E">
        <w:rPr>
          <w:rFonts w:ascii="Times New Roman" w:hAnsi="Times New Roman" w:cs="Times New Roman"/>
          <w:color w:val="000000"/>
          <w:sz w:val="20"/>
          <w:szCs w:val="20"/>
        </w:rPr>
        <w:t xml:space="preserve"> будівництва і проведення їх експертизи, затвердженого постановою Кабінету Міністрів України від 11 травня 2011 року №560, надає </w:t>
      </w:r>
      <w:proofErr w:type="spellStart"/>
      <w:r w:rsidRPr="00A8764E">
        <w:rPr>
          <w:rFonts w:ascii="Times New Roman" w:hAnsi="Times New Roman" w:cs="Times New Roman"/>
          <w:color w:val="000000"/>
          <w:sz w:val="20"/>
          <w:szCs w:val="20"/>
        </w:rPr>
        <w:t>Проєкт</w:t>
      </w:r>
      <w:proofErr w:type="spellEnd"/>
      <w:r w:rsidRPr="00A8764E">
        <w:rPr>
          <w:rFonts w:ascii="Times New Roman" w:hAnsi="Times New Roman" w:cs="Times New Roman"/>
          <w:color w:val="000000"/>
          <w:sz w:val="20"/>
          <w:szCs w:val="20"/>
        </w:rPr>
        <w:t xml:space="preserve"> для проходження експертизи, оформлений відповідно до вимог державних стандартів, у паперовому та електронному вигляді.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9.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Результатом виконання повного обсягу робіт щодо закупівлі є надання Виконавцем Замовнику Робочого проекту та Експертного звіту (позитивного).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Обсяги проектних робіт: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A8764E">
        <w:rPr>
          <w:rFonts w:ascii="Times New Roman" w:hAnsi="Times New Roman" w:cs="Times New Roman"/>
          <w:color w:val="000000"/>
          <w:sz w:val="20"/>
          <w:szCs w:val="20"/>
        </w:rPr>
        <w:t>Передпроєктні</w:t>
      </w:r>
      <w:proofErr w:type="spellEnd"/>
      <w:r w:rsidRPr="00A8764E">
        <w:rPr>
          <w:rFonts w:ascii="Times New Roman" w:hAnsi="Times New Roman" w:cs="Times New Roman"/>
          <w:color w:val="000000"/>
          <w:sz w:val="20"/>
          <w:szCs w:val="20"/>
        </w:rPr>
        <w:t xml:space="preserve"> роботи. Розробка та узгодження із замовником технічного завдання на виконання проектних робіт щодо спорудження дахової сонячної електростанції для об’єкту. В свою чергу на цьому етапі узгоджується склад та параметри основного обладнання станції, а також основні завдання проекту стосовно забезпечення потреб в енергії об’єкту, з урахуванням існуючої дозвільної потужності.</w:t>
      </w:r>
    </w:p>
    <w:p w:rsidR="00A8764E" w:rsidRPr="00A8764E" w:rsidRDefault="00A8764E" w:rsidP="00A876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764E">
        <w:rPr>
          <w:rFonts w:ascii="Times New Roman" w:hAnsi="Times New Roman" w:cs="Times New Roman"/>
          <w:color w:val="000000"/>
          <w:sz w:val="20"/>
          <w:szCs w:val="20"/>
        </w:rPr>
        <w:tab/>
        <w:t>Проектні роботи. Розробка проектної документації для спорудження дахової сонячної електростанції з проходженням обов’язкової експертизи кошторисної частини проекту, відповідно до вимог діючого законодавства України. Клас наслідків підтверджується розрахунком на стадії виконання проектних робіт.</w:t>
      </w:r>
    </w:p>
    <w:p w:rsidR="00683A22" w:rsidRPr="00587292" w:rsidRDefault="00A8764E" w:rsidP="00A8764E">
      <w:pPr>
        <w:spacing w:after="0" w:line="240" w:lineRule="auto"/>
        <w:ind w:firstLine="284"/>
        <w:jc w:val="both"/>
        <w:rPr>
          <w:sz w:val="20"/>
          <w:szCs w:val="20"/>
        </w:rPr>
      </w:pPr>
      <w:r w:rsidRPr="00A8764E">
        <w:rPr>
          <w:rFonts w:ascii="Times New Roman" w:hAnsi="Times New Roman" w:cs="Times New Roman"/>
          <w:color w:val="000000"/>
          <w:sz w:val="20"/>
          <w:szCs w:val="20"/>
        </w:rPr>
        <w:t>В частині підготовки вихідних даних для виконання проектних робіт забезпечити виконання технічного звіту обстеження дахової покрівлі з визначенням допустимого додаткового навантаження від обладнання сонячної електростанції (сонячні панелі, монтажні конструкції), а також технічного звіту з перевірки електричних параметрів контуру заземлення (у разі відсутності таких даних у замовника), при необхідності – із залученням спеціалізованих організацій/підрядників.</w:t>
      </w:r>
    </w:p>
    <w:sectPr w:rsidR="00683A22" w:rsidRPr="00587292" w:rsidSect="0069064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489"/>
    <w:multiLevelType w:val="multilevel"/>
    <w:tmpl w:val="0DC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F0686"/>
    <w:multiLevelType w:val="multilevel"/>
    <w:tmpl w:val="E66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8A"/>
    <w:rsid w:val="00164754"/>
    <w:rsid w:val="001F1E26"/>
    <w:rsid w:val="002F5585"/>
    <w:rsid w:val="003F4A8A"/>
    <w:rsid w:val="004B143D"/>
    <w:rsid w:val="005542A7"/>
    <w:rsid w:val="00587292"/>
    <w:rsid w:val="005C28A0"/>
    <w:rsid w:val="00683A22"/>
    <w:rsid w:val="008F6384"/>
    <w:rsid w:val="009160CD"/>
    <w:rsid w:val="00A069CB"/>
    <w:rsid w:val="00A63928"/>
    <w:rsid w:val="00A80909"/>
    <w:rsid w:val="00A8764E"/>
    <w:rsid w:val="00EC3D04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491B"/>
  <w15:docId w15:val="{71FCC737-C8AE-4BC2-BFAE-1013EF7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youtparagraph-g5rxw6-0">
    <w:name w:val="layoutparagraph-g5rxw6-0"/>
    <w:basedOn w:val="a"/>
    <w:rsid w:val="00F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5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B415-DBF0-473D-A06A-488FA47D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7</cp:revision>
  <dcterms:created xsi:type="dcterms:W3CDTF">2024-09-25T10:42:00Z</dcterms:created>
  <dcterms:modified xsi:type="dcterms:W3CDTF">2024-09-25T14:32:00Z</dcterms:modified>
</cp:coreProperties>
</file>