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CE" w:rsidRPr="000809B4" w:rsidRDefault="00EA13CE" w:rsidP="00EA13C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600020">
        <w:rPr>
          <w:rFonts w:ascii="Times New Roman" w:hAnsi="Times New Roman"/>
          <w:sz w:val="28"/>
          <w:szCs w:val="28"/>
          <w:lang w:eastAsia="uk-UA"/>
        </w:rPr>
        <w:t>підприємництва, інвестицій, містобудування та архітектури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EA13CE" w:rsidRPr="000D158A" w:rsidRDefault="00120C73" w:rsidP="00EA13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03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 w:rsidR="00EA6204">
        <w:rPr>
          <w:rFonts w:ascii="Times New Roman" w:hAnsi="Times New Roman"/>
          <w:b/>
          <w:bCs/>
          <w:sz w:val="28"/>
          <w:szCs w:val="28"/>
          <w:lang w:eastAsia="uk-UA"/>
        </w:rPr>
        <w:t>0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4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 w:rsidR="00EA6204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p w:rsidR="005210B5" w:rsidRDefault="00EA13CE" w:rsidP="004F1E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0809B4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120C73">
        <w:rPr>
          <w:rFonts w:ascii="Times New Roman" w:hAnsi="Times New Roman"/>
          <w:sz w:val="28"/>
          <w:szCs w:val="28"/>
          <w:lang w:eastAsia="uk-UA"/>
        </w:rPr>
        <w:t>09</w:t>
      </w:r>
      <w:r w:rsidRPr="000809B4">
        <w:rPr>
          <w:rFonts w:ascii="Times New Roman" w:hAnsi="Times New Roman"/>
          <w:sz w:val="28"/>
          <w:szCs w:val="28"/>
          <w:lang w:eastAsia="uk-UA"/>
        </w:rPr>
        <w:t>.</w:t>
      </w:r>
      <w:r w:rsidR="00120C73">
        <w:rPr>
          <w:rFonts w:ascii="Times New Roman" w:hAnsi="Times New Roman"/>
          <w:sz w:val="28"/>
          <w:szCs w:val="28"/>
          <w:lang w:eastAsia="uk-UA"/>
        </w:rPr>
        <w:t>3</w:t>
      </w:r>
      <w:r w:rsidRPr="000809B4">
        <w:rPr>
          <w:rFonts w:ascii="Times New Roman" w:hAnsi="Times New Roman"/>
          <w:sz w:val="28"/>
          <w:szCs w:val="28"/>
          <w:lang w:eastAsia="uk-UA"/>
        </w:rPr>
        <w:t>0 год.</w:t>
      </w:r>
      <w:bookmarkStart w:id="0" w:name="_Hlk77597582"/>
      <w:bookmarkStart w:id="1" w:name="_Hlk64467708"/>
      <w:bookmarkStart w:id="2" w:name="_Hlk61880887"/>
    </w:p>
    <w:p w:rsidR="004F1EB1" w:rsidRPr="004F1EB1" w:rsidRDefault="004F1EB1" w:rsidP="004F1E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3F6D68" w:rsidRDefault="003F6D68" w:rsidP="004140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4140AC" w:rsidRPr="004140AC">
        <w:rPr>
          <w:rFonts w:ascii="Times New Roman" w:hAnsi="Times New Roman"/>
          <w:b/>
          <w:sz w:val="28"/>
          <w:szCs w:val="28"/>
        </w:rPr>
        <w:t>Про внесення</w:t>
      </w:r>
      <w:r w:rsidR="004140AC">
        <w:rPr>
          <w:rFonts w:ascii="Times New Roman" w:hAnsi="Times New Roman"/>
          <w:b/>
          <w:sz w:val="28"/>
          <w:szCs w:val="28"/>
        </w:rPr>
        <w:t xml:space="preserve"> змін до програми забезпечення </w:t>
      </w:r>
      <w:r w:rsidR="004140AC" w:rsidRPr="004140AC">
        <w:rPr>
          <w:rFonts w:ascii="Times New Roman" w:hAnsi="Times New Roman"/>
          <w:b/>
          <w:sz w:val="28"/>
          <w:szCs w:val="28"/>
        </w:rPr>
        <w:t>містобудівною документа</w:t>
      </w:r>
      <w:r w:rsidR="004140AC">
        <w:rPr>
          <w:rFonts w:ascii="Times New Roman" w:hAnsi="Times New Roman"/>
          <w:b/>
          <w:sz w:val="28"/>
          <w:szCs w:val="28"/>
        </w:rPr>
        <w:t xml:space="preserve">цією та ведення містобудівного </w:t>
      </w:r>
      <w:r w:rsidR="004140AC" w:rsidRPr="004140AC">
        <w:rPr>
          <w:rFonts w:ascii="Times New Roman" w:hAnsi="Times New Roman"/>
          <w:b/>
          <w:sz w:val="28"/>
          <w:szCs w:val="28"/>
        </w:rPr>
        <w:t>кадастру Долинської  ТГ на 2025-2027 роки</w:t>
      </w:r>
    </w:p>
    <w:p w:rsidR="0048640B" w:rsidRDefault="0048640B" w:rsidP="0048640B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Доповідає: Тетяна Гошовська – начальниця відділу містобудування та архітектури міської ради</w:t>
      </w:r>
    </w:p>
    <w:p w:rsidR="003F6D68" w:rsidRDefault="003F6D68" w:rsidP="005210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10B5" w:rsidRDefault="005210B5" w:rsidP="005210B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b/>
          <w:sz w:val="28"/>
          <w:szCs w:val="28"/>
        </w:rPr>
        <w:t>Містобудівн</w:t>
      </w:r>
      <w:r w:rsidR="000833CA">
        <w:rPr>
          <w:rFonts w:ascii="Times New Roman" w:hAnsi="Times New Roman"/>
          <w:b/>
          <w:sz w:val="28"/>
          <w:szCs w:val="28"/>
        </w:rPr>
        <w:t>е</w:t>
      </w:r>
      <w:r w:rsidRPr="009210E2">
        <w:rPr>
          <w:rFonts w:ascii="Times New Roman" w:hAnsi="Times New Roman"/>
          <w:b/>
          <w:sz w:val="28"/>
          <w:szCs w:val="28"/>
        </w:rPr>
        <w:t xml:space="preserve"> питання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210B5" w:rsidRPr="000833CA" w:rsidRDefault="005210B5" w:rsidP="000833CA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Тетяна Гошовська – начальниця відділу містобудування та </w:t>
      </w:r>
      <w:bookmarkEnd w:id="0"/>
      <w:r w:rsidRPr="009210E2">
        <w:rPr>
          <w:rFonts w:ascii="Times New Roman" w:hAnsi="Times New Roman"/>
          <w:i/>
          <w:sz w:val="28"/>
          <w:szCs w:val="28"/>
        </w:rPr>
        <w:t>архітектури міської ради</w:t>
      </w:r>
      <w:bookmarkEnd w:id="1"/>
      <w:bookmarkEnd w:id="2"/>
    </w:p>
    <w:p w:rsidR="005210B5" w:rsidRPr="000876DF" w:rsidRDefault="005210B5" w:rsidP="005210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33CA" w:rsidRDefault="000833CA" w:rsidP="000833C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E939AE">
        <w:rPr>
          <w:rFonts w:ascii="Times New Roman" w:hAnsi="Times New Roman"/>
          <w:b/>
          <w:sz w:val="28"/>
          <w:szCs w:val="28"/>
        </w:rPr>
        <w:t>Про детальний план території по вул. Довбуша, 6, приміщення 10 у м.</w:t>
      </w:r>
      <w:r w:rsidR="007217FB">
        <w:rPr>
          <w:rFonts w:ascii="Times New Roman" w:hAnsi="Times New Roman"/>
          <w:b/>
          <w:sz w:val="28"/>
          <w:szCs w:val="28"/>
        </w:rPr>
        <w:t> </w:t>
      </w:r>
      <w:bookmarkStart w:id="3" w:name="_GoBack"/>
      <w:bookmarkEnd w:id="3"/>
      <w:r w:rsidRPr="00E939AE">
        <w:rPr>
          <w:rFonts w:ascii="Times New Roman" w:hAnsi="Times New Roman"/>
          <w:b/>
          <w:sz w:val="28"/>
          <w:szCs w:val="28"/>
        </w:rPr>
        <w:t>Долина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97181" w:rsidRDefault="00997181" w:rsidP="000978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00E9" w:rsidRDefault="002A00E9" w:rsidP="000978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2A00E9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0279B"/>
    <w:rsid w:val="00033852"/>
    <w:rsid w:val="00042520"/>
    <w:rsid w:val="000833CA"/>
    <w:rsid w:val="000876DF"/>
    <w:rsid w:val="00097829"/>
    <w:rsid w:val="000B7AB0"/>
    <w:rsid w:val="00120C73"/>
    <w:rsid w:val="001215BB"/>
    <w:rsid w:val="0018251F"/>
    <w:rsid w:val="001C5B7B"/>
    <w:rsid w:val="001F76C3"/>
    <w:rsid w:val="002130FF"/>
    <w:rsid w:val="002A00E9"/>
    <w:rsid w:val="002F2E9F"/>
    <w:rsid w:val="00312EAB"/>
    <w:rsid w:val="003255E2"/>
    <w:rsid w:val="003F6D68"/>
    <w:rsid w:val="004140AC"/>
    <w:rsid w:val="0048404E"/>
    <w:rsid w:val="0048640B"/>
    <w:rsid w:val="004E0347"/>
    <w:rsid w:val="004F1EB1"/>
    <w:rsid w:val="0050121D"/>
    <w:rsid w:val="005210B5"/>
    <w:rsid w:val="005510EC"/>
    <w:rsid w:val="00565FE1"/>
    <w:rsid w:val="005A29C2"/>
    <w:rsid w:val="005B1756"/>
    <w:rsid w:val="005E0B71"/>
    <w:rsid w:val="006A4790"/>
    <w:rsid w:val="006A5663"/>
    <w:rsid w:val="007217FB"/>
    <w:rsid w:val="00746B64"/>
    <w:rsid w:val="007A6959"/>
    <w:rsid w:val="00817E94"/>
    <w:rsid w:val="008E3673"/>
    <w:rsid w:val="009552CB"/>
    <w:rsid w:val="00997181"/>
    <w:rsid w:val="00AB3A04"/>
    <w:rsid w:val="00AD2AC8"/>
    <w:rsid w:val="00AD37E2"/>
    <w:rsid w:val="00B15710"/>
    <w:rsid w:val="00B34E2B"/>
    <w:rsid w:val="00BA0341"/>
    <w:rsid w:val="00BE05C5"/>
    <w:rsid w:val="00C22EC4"/>
    <w:rsid w:val="00C4066E"/>
    <w:rsid w:val="00CC70D1"/>
    <w:rsid w:val="00D51178"/>
    <w:rsid w:val="00E06EBF"/>
    <w:rsid w:val="00E07C8A"/>
    <w:rsid w:val="00E308D9"/>
    <w:rsid w:val="00E36357"/>
    <w:rsid w:val="00E66097"/>
    <w:rsid w:val="00EA13CE"/>
    <w:rsid w:val="00EA6204"/>
    <w:rsid w:val="00EB2C4B"/>
    <w:rsid w:val="00EC6E89"/>
    <w:rsid w:val="00EF0391"/>
    <w:rsid w:val="00EF0D30"/>
    <w:rsid w:val="00F032F0"/>
    <w:rsid w:val="00F2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Користувач</cp:lastModifiedBy>
  <cp:revision>101</cp:revision>
  <cp:lastPrinted>2024-06-18T10:06:00Z</cp:lastPrinted>
  <dcterms:created xsi:type="dcterms:W3CDTF">2024-10-01T11:40:00Z</dcterms:created>
  <dcterms:modified xsi:type="dcterms:W3CDTF">2025-04-02T07:01:00Z</dcterms:modified>
</cp:coreProperties>
</file>