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7AC15" w14:textId="77777777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0E715EC6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E4D8DCC" w14:textId="20B0838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ПОРЯДОК ДЕННИЙ</w:t>
      </w:r>
    </w:p>
    <w:p w14:paraId="7045A9F7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засідання постійної комісії Долинської міської ради</w:t>
      </w:r>
    </w:p>
    <w:p w14:paraId="3B966749" w14:textId="77777777" w:rsidR="00E57080" w:rsidRPr="00346602" w:rsidRDefault="00E57080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</w:pPr>
      <w:r w:rsidRPr="0034660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uk-UA"/>
        </w:rPr>
        <w:t>з питань землекористування та земельних відносин</w:t>
      </w:r>
    </w:p>
    <w:p w14:paraId="14052D6B" w14:textId="2DBA9C5A" w:rsidR="00E57080" w:rsidRPr="00346602" w:rsidRDefault="00113A33" w:rsidP="00191B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23</w:t>
      </w:r>
      <w:r w:rsidR="00D80EF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</w:t>
      </w:r>
      <w:r w:rsidR="007162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.202</w:t>
      </w:r>
      <w:r w:rsidR="004266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5</w:t>
      </w:r>
      <w:r w:rsidR="00E57080" w:rsidRPr="0034660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року</w:t>
      </w:r>
    </w:p>
    <w:p w14:paraId="25AC29CE" w14:textId="716EFF98" w:rsidR="00E57080" w:rsidRPr="00346602" w:rsidRDefault="00E57080" w:rsidP="00191B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поч. о </w:t>
      </w:r>
      <w:r w:rsidR="00795A34">
        <w:rPr>
          <w:rFonts w:ascii="Times New Roman" w:eastAsia="Times New Roman" w:hAnsi="Times New Roman" w:cs="Times New Roman"/>
          <w:sz w:val="28"/>
          <w:szCs w:val="28"/>
          <w:lang w:eastAsia="uk-UA"/>
        </w:rPr>
        <w:t>10</w:t>
      </w:r>
      <w:r w:rsidR="00C379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346602">
        <w:rPr>
          <w:rFonts w:ascii="Times New Roman" w:eastAsia="Times New Roman" w:hAnsi="Times New Roman" w:cs="Times New Roman"/>
          <w:sz w:val="28"/>
          <w:szCs w:val="28"/>
          <w:lang w:eastAsia="uk-UA"/>
        </w:rPr>
        <w:t>00 год.</w:t>
      </w:r>
    </w:p>
    <w:p w14:paraId="58CC85B2" w14:textId="77777777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31F0E8" w14:textId="65FDDDF0" w:rsidR="00E57080" w:rsidRPr="00346602" w:rsidRDefault="00E57080" w:rsidP="00191B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6602">
        <w:rPr>
          <w:rFonts w:ascii="Times New Roman" w:hAnsi="Times New Roman"/>
          <w:i/>
          <w:sz w:val="28"/>
          <w:szCs w:val="28"/>
        </w:rPr>
        <w:t>Доповідає: Малета Лілія Михайлівна – начальни</w:t>
      </w:r>
      <w:r w:rsidR="00855334">
        <w:rPr>
          <w:rFonts w:ascii="Times New Roman" w:hAnsi="Times New Roman"/>
          <w:i/>
          <w:sz w:val="28"/>
          <w:szCs w:val="28"/>
        </w:rPr>
        <w:t>ця</w:t>
      </w:r>
      <w:r w:rsidRPr="00346602">
        <w:rPr>
          <w:rFonts w:ascii="Times New Roman" w:hAnsi="Times New Roman"/>
          <w:i/>
          <w:sz w:val="28"/>
          <w:szCs w:val="28"/>
        </w:rPr>
        <w:t xml:space="preserve"> відділу земельних ресурсів</w:t>
      </w:r>
    </w:p>
    <w:bookmarkEnd w:id="0"/>
    <w:bookmarkEnd w:id="1"/>
    <w:bookmarkEnd w:id="2"/>
    <w:p w14:paraId="4BF3B5B1" w14:textId="77777777" w:rsidR="00E57080" w:rsidRPr="00346602" w:rsidRDefault="00E57080" w:rsidP="00191B23">
      <w:pPr>
        <w:pStyle w:val="a3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8E3718" w14:textId="77777777" w:rsidR="00E57080" w:rsidRPr="00346602" w:rsidRDefault="00E57080" w:rsidP="00191B2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tab/>
      </w:r>
      <w:r w:rsidRPr="00346602">
        <w:rPr>
          <w:rFonts w:ascii="Times New Roman" w:hAnsi="Times New Roman" w:cs="Times New Roman"/>
          <w:bCs/>
          <w:sz w:val="28"/>
          <w:szCs w:val="28"/>
        </w:rPr>
        <w:t>Розгляд звернень:</w:t>
      </w:r>
    </w:p>
    <w:p w14:paraId="6DE46DDB" w14:textId="77777777" w:rsidR="004266AA" w:rsidRPr="004266AA" w:rsidRDefault="004266AA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4266AA">
        <w:rPr>
          <w:rFonts w:ascii="Times New Roman" w:hAnsi="Times New Roman" w:cs="Times New Roman"/>
          <w:sz w:val="28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передачу в приватну власність громадянам.</w:t>
      </w:r>
    </w:p>
    <w:p w14:paraId="6D056368" w14:textId="6D3A6D5D" w:rsidR="00636BAF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Велика Тур’я, гр. Сербін С.С.</w:t>
      </w:r>
    </w:p>
    <w:p w14:paraId="75827FD8" w14:textId="1A557BB2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виділення в натурі (на місцевості) земельної частки (паю) за межами населеного пункту с. Надіїв, гр. Доскоч Л.М.</w:t>
      </w:r>
    </w:p>
    <w:p w14:paraId="5C7713EF" w14:textId="4B2C0A2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дозвіл на виготовлення проекту землеустрою щодо відведення земельної ділянки цільове призначення якої змінюється</w:t>
      </w:r>
      <w:r>
        <w:rPr>
          <w:rFonts w:ascii="Times New Roman" w:hAnsi="Times New Roman" w:cs="Times New Roman"/>
          <w:sz w:val="28"/>
        </w:rPr>
        <w:t>.</w:t>
      </w:r>
    </w:p>
    <w:p w14:paraId="47921B3F" w14:textId="316B098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«ЮКРЕЙНІАН НЕТВОРК СОЛЮШН»</w:t>
      </w:r>
      <w:r w:rsidR="00EA6534">
        <w:rPr>
          <w:rFonts w:ascii="Times New Roman" w:hAnsi="Times New Roman" w:cs="Times New Roman"/>
          <w:sz w:val="28"/>
        </w:rPr>
        <w:t>.</w:t>
      </w:r>
    </w:p>
    <w:p w14:paraId="54A56061" w14:textId="34079FD4" w:rsidR="00EC02FA" w:rsidRPr="00EC02FA" w:rsidRDefault="00EC02FA" w:rsidP="00191B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надання дозволу на розроблення проекту землеустрою щодо відведення земельної ділянки, с. Лоп</w:t>
      </w:r>
      <w:r w:rsidRPr="00EC02F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’</w:t>
      </w:r>
      <w:r w:rsidRPr="00EC02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янка.</w:t>
      </w:r>
    </w:p>
    <w:p w14:paraId="4F8F60F2" w14:textId="78C4F80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встановлення (відновлення) меж земельних ділянок в натурі (на місцевості) ПАТ «Укрнафта» НГВУ «Долинанафтогаз», Лоп’янський старостинський округ.</w:t>
      </w:r>
    </w:p>
    <w:p w14:paraId="376C001B" w14:textId="120A049D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</w:t>
      </w:r>
      <w:r w:rsidR="00EA6534">
        <w:rPr>
          <w:rFonts w:ascii="Times New Roman" w:hAnsi="Times New Roman" w:cs="Times New Roman"/>
          <w:sz w:val="28"/>
        </w:rPr>
        <w:t>,</w:t>
      </w:r>
      <w:r w:rsidRPr="00CE5BF5">
        <w:rPr>
          <w:rFonts w:ascii="Times New Roman" w:hAnsi="Times New Roman" w:cs="Times New Roman"/>
          <w:sz w:val="28"/>
        </w:rPr>
        <w:t xml:space="preserve"> с. Белеїв</w:t>
      </w:r>
      <w:r>
        <w:rPr>
          <w:rFonts w:ascii="Times New Roman" w:hAnsi="Times New Roman" w:cs="Times New Roman"/>
          <w:sz w:val="28"/>
        </w:rPr>
        <w:t>.</w:t>
      </w:r>
    </w:p>
    <w:p w14:paraId="64A65A01" w14:textId="40753DEA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затвердження технічної документації із землеустрою щодо інвентаризації земельної ділянки, с. Белеїв</w:t>
      </w:r>
      <w:r>
        <w:rPr>
          <w:rFonts w:ascii="Times New Roman" w:hAnsi="Times New Roman" w:cs="Times New Roman"/>
          <w:sz w:val="28"/>
        </w:rPr>
        <w:t>.</w:t>
      </w:r>
    </w:p>
    <w:p w14:paraId="6CD5095B" w14:textId="317CDDFB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CE5BF5">
        <w:rPr>
          <w:rFonts w:ascii="Times New Roman" w:hAnsi="Times New Roman" w:cs="Times New Roman"/>
          <w:sz w:val="28"/>
        </w:rPr>
        <w:t>Про розгляд звернення гр. Давидюка О.В., с. Мала Тур’я</w:t>
      </w:r>
    </w:p>
    <w:p w14:paraId="1E5CBA68" w14:textId="1DF7CD85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Ярича В.М., с. Белеїв</w:t>
      </w:r>
      <w:r>
        <w:rPr>
          <w:rFonts w:ascii="Times New Roman" w:hAnsi="Times New Roman" w:cs="Times New Roman"/>
          <w:sz w:val="28"/>
        </w:rPr>
        <w:t>.</w:t>
      </w:r>
    </w:p>
    <w:p w14:paraId="1AC1F59A" w14:textId="6400AC0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підприємиці Троян Л.Г., м. Долина</w:t>
      </w:r>
      <w:r>
        <w:rPr>
          <w:rFonts w:ascii="Times New Roman" w:hAnsi="Times New Roman" w:cs="Times New Roman"/>
          <w:sz w:val="28"/>
        </w:rPr>
        <w:t>.</w:t>
      </w:r>
    </w:p>
    <w:p w14:paraId="6EC3AE3F" w14:textId="5AEA301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«Агропромінвест», м. Долина</w:t>
      </w:r>
      <w:r>
        <w:rPr>
          <w:rFonts w:ascii="Times New Roman" w:hAnsi="Times New Roman" w:cs="Times New Roman"/>
          <w:sz w:val="28"/>
        </w:rPr>
        <w:t>.</w:t>
      </w:r>
    </w:p>
    <w:p w14:paraId="52712D78" w14:textId="48ED6FC1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ТОВ «ІННОВАЦІЙНА КОМПАНІЯ «ЕКО УКРАЇНА»,  с. Тростянець</w:t>
      </w:r>
      <w:r>
        <w:rPr>
          <w:rFonts w:ascii="Times New Roman" w:hAnsi="Times New Roman" w:cs="Times New Roman"/>
          <w:sz w:val="28"/>
        </w:rPr>
        <w:t>.</w:t>
      </w:r>
    </w:p>
    <w:p w14:paraId="6A047AF1" w14:textId="09907329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внесення змін в рішення</w:t>
      </w:r>
      <w:r w:rsidR="00123E53">
        <w:rPr>
          <w:rFonts w:ascii="Times New Roman" w:hAnsi="Times New Roman" w:cs="Times New Roman"/>
          <w:sz w:val="28"/>
        </w:rPr>
        <w:t xml:space="preserve"> (фізичні особи)</w:t>
      </w:r>
      <w:r>
        <w:rPr>
          <w:rFonts w:ascii="Times New Roman" w:hAnsi="Times New Roman" w:cs="Times New Roman"/>
          <w:sz w:val="28"/>
        </w:rPr>
        <w:t>.</w:t>
      </w:r>
    </w:p>
    <w:p w14:paraId="1DA83FD0" w14:textId="31CF6BE4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Грабовської О.М., с. Надіїв</w:t>
      </w:r>
      <w:r>
        <w:rPr>
          <w:rFonts w:ascii="Times New Roman" w:hAnsi="Times New Roman" w:cs="Times New Roman"/>
          <w:sz w:val="28"/>
        </w:rPr>
        <w:t>.</w:t>
      </w:r>
    </w:p>
    <w:p w14:paraId="54A0A464" w14:textId="6C81BADC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Ярича Н.В., с. Белеїв</w:t>
      </w:r>
      <w:r>
        <w:rPr>
          <w:rFonts w:ascii="Times New Roman" w:hAnsi="Times New Roman" w:cs="Times New Roman"/>
          <w:sz w:val="28"/>
        </w:rPr>
        <w:t>.</w:t>
      </w:r>
    </w:p>
    <w:p w14:paraId="78A1A69D" w14:textId="608FC8F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Пуняка Т.М., с. Гошів</w:t>
      </w:r>
      <w:r>
        <w:rPr>
          <w:rFonts w:ascii="Times New Roman" w:hAnsi="Times New Roman" w:cs="Times New Roman"/>
          <w:sz w:val="28"/>
        </w:rPr>
        <w:t>.</w:t>
      </w:r>
    </w:p>
    <w:p w14:paraId="2822F7F9" w14:textId="30BEE0BE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підприємця  Маслея Я.В., м. Долина</w:t>
      </w:r>
      <w:r>
        <w:rPr>
          <w:rFonts w:ascii="Times New Roman" w:hAnsi="Times New Roman" w:cs="Times New Roman"/>
          <w:sz w:val="28"/>
        </w:rPr>
        <w:t>.</w:t>
      </w:r>
    </w:p>
    <w:p w14:paraId="5435D87C" w14:textId="09D1E059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lastRenderedPageBreak/>
        <w:t>Про розгляд звернень гр. Містюк Л.В. та підприємця Маслея Я.В., м. Долина</w:t>
      </w:r>
      <w:r>
        <w:rPr>
          <w:rFonts w:ascii="Times New Roman" w:hAnsi="Times New Roman" w:cs="Times New Roman"/>
          <w:sz w:val="28"/>
        </w:rPr>
        <w:t>.</w:t>
      </w:r>
    </w:p>
    <w:p w14:paraId="2A549481" w14:textId="7D1340D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Дички Л.В., м. Долина</w:t>
      </w:r>
      <w:r>
        <w:rPr>
          <w:rFonts w:ascii="Times New Roman" w:hAnsi="Times New Roman" w:cs="Times New Roman"/>
          <w:sz w:val="28"/>
        </w:rPr>
        <w:t>.</w:t>
      </w:r>
    </w:p>
    <w:p w14:paraId="5E22EE0D" w14:textId="1A8BA30E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ОСББ «Комфортне житло», м. Долина</w:t>
      </w:r>
      <w:r>
        <w:rPr>
          <w:rFonts w:ascii="Times New Roman" w:hAnsi="Times New Roman" w:cs="Times New Roman"/>
          <w:sz w:val="28"/>
        </w:rPr>
        <w:t>.</w:t>
      </w:r>
    </w:p>
    <w:p w14:paraId="361D3BCB" w14:textId="02EEA076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підприємця Гайдука П.П., м. Долина</w:t>
      </w:r>
      <w:r>
        <w:rPr>
          <w:rFonts w:ascii="Times New Roman" w:hAnsi="Times New Roman" w:cs="Times New Roman"/>
          <w:sz w:val="28"/>
        </w:rPr>
        <w:t>.</w:t>
      </w:r>
    </w:p>
    <w:p w14:paraId="458B0FEC" w14:textId="21D21568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розгляд звернення гр. Яциняка Є.Я., м. Долина</w:t>
      </w:r>
      <w:r>
        <w:rPr>
          <w:rFonts w:ascii="Times New Roman" w:hAnsi="Times New Roman" w:cs="Times New Roman"/>
          <w:sz w:val="28"/>
        </w:rPr>
        <w:t>.</w:t>
      </w:r>
    </w:p>
    <w:p w14:paraId="5DB5C84D" w14:textId="1A847AA2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</w:t>
      </w:r>
      <w:r w:rsidR="00C72AF7">
        <w:rPr>
          <w:rFonts w:ascii="Times New Roman" w:hAnsi="Times New Roman" w:cs="Times New Roman"/>
          <w:sz w:val="28"/>
        </w:rPr>
        <w:t xml:space="preserve">, </w:t>
      </w:r>
      <w:r w:rsidRPr="00CE5BF5">
        <w:rPr>
          <w:rFonts w:ascii="Times New Roman" w:hAnsi="Times New Roman" w:cs="Times New Roman"/>
          <w:sz w:val="28"/>
        </w:rPr>
        <w:t xml:space="preserve"> с. Надіїв</w:t>
      </w:r>
      <w:r>
        <w:rPr>
          <w:rFonts w:ascii="Times New Roman" w:hAnsi="Times New Roman" w:cs="Times New Roman"/>
          <w:sz w:val="28"/>
        </w:rPr>
        <w:t>.</w:t>
      </w:r>
    </w:p>
    <w:p w14:paraId="7ABB12DF" w14:textId="0B6DE6BC" w:rsidR="00CE5BF5" w:rsidRDefault="00CE5BF5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CE5BF5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площею 4,2850 га цільове призначення якої змінюється, с. Яворів.</w:t>
      </w:r>
    </w:p>
    <w:p w14:paraId="12396E13" w14:textId="513ECDAA" w:rsidR="00CE5BF5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технічну документацію із землеустрою щодо поділу земельної ділянки на вул. Василя Романюка, 34-Г в м. Долина</w:t>
      </w:r>
      <w:r>
        <w:rPr>
          <w:rFonts w:ascii="Times New Roman" w:hAnsi="Times New Roman" w:cs="Times New Roman"/>
          <w:sz w:val="28"/>
        </w:rPr>
        <w:t>.</w:t>
      </w:r>
    </w:p>
    <w:p w14:paraId="40A9E83A" w14:textId="2DF84DE6" w:rsidR="007162A4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земельну ділянку площею 0,5000 га на вул. Лесі Українки в м. Долина право оренди якої підлягає продажу на земельних торгах</w:t>
      </w:r>
      <w:r>
        <w:rPr>
          <w:rFonts w:ascii="Times New Roman" w:hAnsi="Times New Roman" w:cs="Times New Roman"/>
          <w:sz w:val="28"/>
        </w:rPr>
        <w:t>.</w:t>
      </w:r>
    </w:p>
    <w:p w14:paraId="73C37F51" w14:textId="7B3BFA67" w:rsidR="007162A4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затвердження проекту землеустрою щодо відведення земельної ділянки гр. Юринцю Н.І., м. Долина</w:t>
      </w:r>
      <w:r>
        <w:rPr>
          <w:rFonts w:ascii="Times New Roman" w:hAnsi="Times New Roman" w:cs="Times New Roman"/>
          <w:sz w:val="28"/>
        </w:rPr>
        <w:t>.</w:t>
      </w:r>
    </w:p>
    <w:p w14:paraId="1AF31A13" w14:textId="18D5A41B" w:rsidR="007162A4" w:rsidRPr="00CE5BF5" w:rsidRDefault="007162A4" w:rsidP="00191B23">
      <w:pPr>
        <w:pStyle w:val="a3"/>
        <w:numPr>
          <w:ilvl w:val="0"/>
          <w:numId w:val="2"/>
        </w:numPr>
        <w:spacing w:after="200" w:line="276" w:lineRule="auto"/>
        <w:ind w:left="426" w:hanging="426"/>
        <w:jc w:val="both"/>
        <w:rPr>
          <w:rFonts w:ascii="Times New Roman" w:hAnsi="Times New Roman" w:cs="Times New Roman"/>
          <w:sz w:val="28"/>
        </w:rPr>
      </w:pPr>
      <w:r w:rsidRPr="007162A4">
        <w:rPr>
          <w:rFonts w:ascii="Times New Roman" w:hAnsi="Times New Roman" w:cs="Times New Roman"/>
          <w:sz w:val="28"/>
        </w:rPr>
        <w:t>Про розгляд звернення гр. Вовка В.В., с. Мала Тур’я</w:t>
      </w:r>
      <w:r>
        <w:rPr>
          <w:rFonts w:ascii="Times New Roman" w:hAnsi="Times New Roman" w:cs="Times New Roman"/>
          <w:sz w:val="28"/>
        </w:rPr>
        <w:t>.</w:t>
      </w:r>
    </w:p>
    <w:sectPr w:rsidR="007162A4" w:rsidRPr="00CE5B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9682B"/>
    <w:multiLevelType w:val="hybridMultilevel"/>
    <w:tmpl w:val="F33CF0F0"/>
    <w:lvl w:ilvl="0" w:tplc="0422000F">
      <w:start w:val="1"/>
      <w:numFmt w:val="decimal"/>
      <w:lvlText w:val="%1."/>
      <w:lvlJc w:val="left"/>
      <w:pPr>
        <w:ind w:left="5889" w:hanging="360"/>
      </w:pPr>
    </w:lvl>
    <w:lvl w:ilvl="1" w:tplc="04220019" w:tentative="1">
      <w:start w:val="1"/>
      <w:numFmt w:val="lowerLetter"/>
      <w:lvlText w:val="%2."/>
      <w:lvlJc w:val="left"/>
      <w:pPr>
        <w:ind w:left="7395" w:hanging="360"/>
      </w:pPr>
    </w:lvl>
    <w:lvl w:ilvl="2" w:tplc="0422001B" w:tentative="1">
      <w:start w:val="1"/>
      <w:numFmt w:val="lowerRoman"/>
      <w:lvlText w:val="%3."/>
      <w:lvlJc w:val="right"/>
      <w:pPr>
        <w:ind w:left="8115" w:hanging="180"/>
      </w:pPr>
    </w:lvl>
    <w:lvl w:ilvl="3" w:tplc="0422000F" w:tentative="1">
      <w:start w:val="1"/>
      <w:numFmt w:val="decimal"/>
      <w:lvlText w:val="%4."/>
      <w:lvlJc w:val="left"/>
      <w:pPr>
        <w:ind w:left="8835" w:hanging="360"/>
      </w:pPr>
    </w:lvl>
    <w:lvl w:ilvl="4" w:tplc="04220019" w:tentative="1">
      <w:start w:val="1"/>
      <w:numFmt w:val="lowerLetter"/>
      <w:lvlText w:val="%5."/>
      <w:lvlJc w:val="left"/>
      <w:pPr>
        <w:ind w:left="9555" w:hanging="360"/>
      </w:pPr>
    </w:lvl>
    <w:lvl w:ilvl="5" w:tplc="0422001B" w:tentative="1">
      <w:start w:val="1"/>
      <w:numFmt w:val="lowerRoman"/>
      <w:lvlText w:val="%6."/>
      <w:lvlJc w:val="right"/>
      <w:pPr>
        <w:ind w:left="10275" w:hanging="180"/>
      </w:pPr>
    </w:lvl>
    <w:lvl w:ilvl="6" w:tplc="0422000F" w:tentative="1">
      <w:start w:val="1"/>
      <w:numFmt w:val="decimal"/>
      <w:lvlText w:val="%7."/>
      <w:lvlJc w:val="left"/>
      <w:pPr>
        <w:ind w:left="10995" w:hanging="360"/>
      </w:pPr>
    </w:lvl>
    <w:lvl w:ilvl="7" w:tplc="04220019" w:tentative="1">
      <w:start w:val="1"/>
      <w:numFmt w:val="lowerLetter"/>
      <w:lvlText w:val="%8."/>
      <w:lvlJc w:val="left"/>
      <w:pPr>
        <w:ind w:left="11715" w:hanging="360"/>
      </w:pPr>
    </w:lvl>
    <w:lvl w:ilvl="8" w:tplc="0422001B" w:tentative="1">
      <w:start w:val="1"/>
      <w:numFmt w:val="lowerRoman"/>
      <w:lvlText w:val="%9."/>
      <w:lvlJc w:val="right"/>
      <w:pPr>
        <w:ind w:left="12435" w:hanging="180"/>
      </w:pPr>
    </w:lvl>
  </w:abstractNum>
  <w:abstractNum w:abstractNumId="1" w15:restartNumberingAfterBreak="0">
    <w:nsid w:val="36EA7A66"/>
    <w:multiLevelType w:val="hybridMultilevel"/>
    <w:tmpl w:val="88602B20"/>
    <w:lvl w:ilvl="0" w:tplc="C09A625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9144392">
    <w:abstractNumId w:val="0"/>
  </w:num>
  <w:num w:numId="2" w16cid:durableId="1248462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090"/>
    <w:rsid w:val="00113A33"/>
    <w:rsid w:val="00123E53"/>
    <w:rsid w:val="00142FED"/>
    <w:rsid w:val="00191B23"/>
    <w:rsid w:val="001A4BC4"/>
    <w:rsid w:val="0034161C"/>
    <w:rsid w:val="0035257D"/>
    <w:rsid w:val="004266AA"/>
    <w:rsid w:val="005B50A6"/>
    <w:rsid w:val="005C3D26"/>
    <w:rsid w:val="00636BAF"/>
    <w:rsid w:val="006C1EAE"/>
    <w:rsid w:val="006D0F8C"/>
    <w:rsid w:val="007162A4"/>
    <w:rsid w:val="00740090"/>
    <w:rsid w:val="00795A34"/>
    <w:rsid w:val="008118BE"/>
    <w:rsid w:val="00855334"/>
    <w:rsid w:val="008B3D2C"/>
    <w:rsid w:val="009951CE"/>
    <w:rsid w:val="00AA2682"/>
    <w:rsid w:val="00AB3215"/>
    <w:rsid w:val="00B714E8"/>
    <w:rsid w:val="00C3792B"/>
    <w:rsid w:val="00C62B24"/>
    <w:rsid w:val="00C72AF7"/>
    <w:rsid w:val="00CE5BF5"/>
    <w:rsid w:val="00D80EF2"/>
    <w:rsid w:val="00DB453F"/>
    <w:rsid w:val="00DF15EE"/>
    <w:rsid w:val="00E57080"/>
    <w:rsid w:val="00EA6534"/>
    <w:rsid w:val="00EC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3251"/>
  <w15:docId w15:val="{A840B8C7-558C-4E0F-9A44-2F06F7D3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dmrkadry@outlook.com</cp:lastModifiedBy>
  <cp:revision>18</cp:revision>
  <dcterms:created xsi:type="dcterms:W3CDTF">2025-02-20T14:07:00Z</dcterms:created>
  <dcterms:modified xsi:type="dcterms:W3CDTF">2025-04-17T07:20:00Z</dcterms:modified>
</cp:coreProperties>
</file>