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51CE21B0" w14:textId="67EC1234" w:rsidR="000809B4" w:rsidRPr="00204EE5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204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з питань бюджету та фінансів</w:t>
      </w:r>
    </w:p>
    <w:p w14:paraId="72408DBE" w14:textId="598C415F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08.07.2024 року</w:t>
      </w:r>
    </w:p>
    <w:p w14:paraId="318A9BAC" w14:textId="0186E878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 о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.00 год.</w:t>
      </w:r>
    </w:p>
    <w:p w14:paraId="2D82F3D2" w14:textId="74B4B718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50C5D196" w14:textId="0D2A6F0C" w:rsidR="000809B4" w:rsidRPr="000809B4" w:rsidRDefault="000809B4" w:rsidP="004D608C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0809B4">
        <w:rPr>
          <w:rFonts w:ascii="Times New Roman" w:eastAsia="Calibri" w:hAnsi="Times New Roman" w:cs="Times New Roman"/>
          <w:b/>
          <w:sz w:val="28"/>
          <w:szCs w:val="28"/>
        </w:rPr>
        <w:t>Про передачу технічних засобів</w:t>
      </w:r>
      <w:r w:rsidR="0020041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7BEBAB6C" w14:textId="77777777" w:rsidR="0020041F" w:rsidRPr="0020041F" w:rsidRDefault="0020041F" w:rsidP="004D608C">
      <w:pPr>
        <w:spacing w:after="0" w:line="240" w:lineRule="auto"/>
        <w:ind w:left="4820" w:hanging="382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>Доповідає: Микола Набока – провідний спеціаліст відділу</w:t>
      </w:r>
      <w:r w:rsidRPr="0020041F">
        <w:rPr>
          <w:rFonts w:ascii="Calibri" w:eastAsia="Times New Roman" w:hAnsi="Calibri" w:cs="Times New Roman"/>
        </w:rPr>
        <w:t xml:space="preserve"> </w:t>
      </w: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1B1C5927" w14:textId="77777777" w:rsidR="0020041F" w:rsidRPr="0020041F" w:rsidRDefault="0020041F" w:rsidP="004D608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E10EE6" w14:textId="19E24E5A" w:rsidR="000809B4" w:rsidRDefault="0020041F" w:rsidP="004D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4D608C" w:rsidRPr="004D608C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програми забезпечення пожежної безпеки на території Долинської  ТГ на 2022-2024 роки</w:t>
      </w:r>
      <w:r w:rsidR="004D60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950B66C" w14:textId="161D5F6B" w:rsidR="004D608C" w:rsidRPr="004D608C" w:rsidRDefault="004D608C" w:rsidP="004D608C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>Доповідає:</w:t>
      </w:r>
      <w:r w:rsidRPr="004D608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 Роман Мельник - начальник  10 ДПР</w:t>
      </w:r>
      <w:r w:rsidR="0001338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>Ч</w:t>
      </w:r>
      <w:bookmarkStart w:id="3" w:name="_GoBack"/>
      <w:bookmarkEnd w:id="3"/>
      <w:r w:rsidRPr="004D608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 (м. Долина) 3 ДПРЗ ГУ</w:t>
      </w:r>
    </w:p>
    <w:p w14:paraId="38732F64" w14:textId="77777777" w:rsidR="004D608C" w:rsidRPr="004D608C" w:rsidRDefault="004D608C" w:rsidP="004D608C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14:paraId="19E48A98" w14:textId="0B8324A9" w:rsidR="004D608C" w:rsidRDefault="004D608C" w:rsidP="004D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D608C">
        <w:rPr>
          <w:rFonts w:ascii="Times New Roman" w:eastAsia="Times New Roman" w:hAnsi="Times New Roman" w:cs="Times New Roman"/>
          <w:b/>
          <w:sz w:val="28"/>
          <w:szCs w:val="28"/>
        </w:rPr>
        <w:t>Про програму підтримки розвитку та реконструкції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08C">
        <w:rPr>
          <w:rFonts w:ascii="Times New Roman" w:eastAsia="Times New Roman" w:hAnsi="Times New Roman" w:cs="Times New Roman"/>
          <w:b/>
          <w:sz w:val="28"/>
          <w:szCs w:val="28"/>
        </w:rPr>
        <w:t>газорозподільних мереж на території Долинської територіальної громади на 2024, 2025 роки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B932326" w14:textId="77777777" w:rsidR="004D608C" w:rsidRPr="004D608C" w:rsidRDefault="004D608C" w:rsidP="004D608C">
      <w:pPr>
        <w:tabs>
          <w:tab w:val="left" w:pos="540"/>
        </w:tabs>
        <w:spacing w:after="0" w:line="240" w:lineRule="auto"/>
        <w:ind w:left="4536" w:hanging="354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Іван </w:t>
      </w:r>
      <w:proofErr w:type="spellStart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>Парахоняк</w:t>
      </w:r>
      <w:proofErr w:type="spellEnd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>Долинського</w:t>
      </w:r>
      <w:proofErr w:type="spellEnd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 xml:space="preserve"> УЕГГ Івано-Франківської філії ТОВ «Газорозподільні мережі України»</w:t>
      </w:r>
    </w:p>
    <w:p w14:paraId="412226C9" w14:textId="46B83801" w:rsidR="004D608C" w:rsidRPr="004D608C" w:rsidRDefault="004D608C" w:rsidP="004D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4957FB" w14:textId="4B6DDC01" w:rsidR="004D608C" w:rsidRDefault="004D608C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5496C" w:rsidRPr="0045496C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програми підтримки</w:t>
      </w:r>
      <w:r w:rsidR="0045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96C" w:rsidRPr="0045496C">
        <w:rPr>
          <w:rFonts w:ascii="Times New Roman" w:eastAsia="Times New Roman" w:hAnsi="Times New Roman" w:cs="Times New Roman"/>
          <w:b/>
          <w:sz w:val="28"/>
          <w:szCs w:val="28"/>
        </w:rPr>
        <w:t>розвитку місцевого самоврядування в Долинській міській раді</w:t>
      </w:r>
      <w:r w:rsidR="0045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96C" w:rsidRPr="0045496C">
        <w:rPr>
          <w:rFonts w:ascii="Times New Roman" w:eastAsia="Times New Roman" w:hAnsi="Times New Roman" w:cs="Times New Roman"/>
          <w:b/>
          <w:sz w:val="28"/>
          <w:szCs w:val="28"/>
        </w:rPr>
        <w:t>на 2022-2024 роки</w:t>
      </w:r>
      <w:r w:rsidR="0045496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09DF019" w14:textId="78FB9DD5" w:rsidR="0045496C" w:rsidRDefault="0045496C" w:rsidP="0045496C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Іван Дирів</w:t>
      </w: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міський голова</w:t>
      </w:r>
    </w:p>
    <w:p w14:paraId="67E2DA34" w14:textId="04D9F767" w:rsidR="0045496C" w:rsidRPr="0045496C" w:rsidRDefault="0045496C" w:rsidP="0045496C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38F4DD38" w14:textId="628BAD5E" w:rsidR="0045496C" w:rsidRDefault="0045496C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5. </w:t>
      </w:r>
      <w:r w:rsidRPr="00454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Внесення змін до затверджених бюджетних призначень на 2024 рік.</w:t>
      </w:r>
    </w:p>
    <w:p w14:paraId="2641F3E7" w14:textId="77777777" w:rsidR="00CC1F0D" w:rsidRPr="00CC1F0D" w:rsidRDefault="00CC1F0D" w:rsidP="00CC1F0D">
      <w:pPr>
        <w:spacing w:after="0" w:line="240" w:lineRule="auto"/>
        <w:ind w:left="4536" w:hanging="38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4B36A162" w14:textId="77777777" w:rsidR="00CC1F0D" w:rsidRPr="00CC1F0D" w:rsidRDefault="00CC1F0D" w:rsidP="00CC1F0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14:paraId="2386E0D1" w14:textId="77777777" w:rsidR="0045496C" w:rsidRPr="000809B4" w:rsidRDefault="0045496C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45496C" w:rsidRPr="000809B4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4"/>
    <w:rsid w:val="0001338C"/>
    <w:rsid w:val="000809B4"/>
    <w:rsid w:val="001B3FCC"/>
    <w:rsid w:val="0020041F"/>
    <w:rsid w:val="00204EE5"/>
    <w:rsid w:val="00422100"/>
    <w:rsid w:val="0045496C"/>
    <w:rsid w:val="004D608C"/>
    <w:rsid w:val="00CC1F0D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  <w15:chartTrackingRefBased/>
  <w15:docId w15:val="{14B8487B-A099-4F28-8336-171E3764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5</cp:revision>
  <dcterms:created xsi:type="dcterms:W3CDTF">2024-07-05T07:23:00Z</dcterms:created>
  <dcterms:modified xsi:type="dcterms:W3CDTF">2024-07-05T11:04:00Z</dcterms:modified>
</cp:coreProperties>
</file>