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AC15" w14:textId="77777777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0E715EC6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E4D8DCC" w14:textId="20B0838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</w:p>
    <w:p w14:paraId="7045A9F7" w14:textId="7777777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B966749" w14:textId="7777777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з питань землекористування та земельних відносин</w:t>
      </w:r>
    </w:p>
    <w:p w14:paraId="14052D6B" w14:textId="36891856" w:rsidR="00E57080" w:rsidRPr="00346602" w:rsidRDefault="007162A4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16</w:t>
      </w:r>
      <w:r w:rsidR="00D80E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4266A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</w:t>
      </w:r>
      <w:r w:rsidR="004266A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</w:t>
      </w:r>
    </w:p>
    <w:p w14:paraId="25AC29CE" w14:textId="716EFF98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поч. о </w:t>
      </w:r>
      <w:r w:rsidR="00795A34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C379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00 год.</w:t>
      </w:r>
    </w:p>
    <w:p w14:paraId="58CC85B2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1F0E8" w14:textId="65FDDDF0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602">
        <w:rPr>
          <w:rFonts w:ascii="Times New Roman" w:hAnsi="Times New Roman"/>
          <w:i/>
          <w:sz w:val="28"/>
          <w:szCs w:val="28"/>
        </w:rPr>
        <w:t>Доповідає: Малета Лілія Михайлівна – начальни</w:t>
      </w:r>
      <w:r w:rsidR="00855334">
        <w:rPr>
          <w:rFonts w:ascii="Times New Roman" w:hAnsi="Times New Roman"/>
          <w:i/>
          <w:sz w:val="28"/>
          <w:szCs w:val="28"/>
        </w:rPr>
        <w:t>ця</w:t>
      </w:r>
      <w:r w:rsidRPr="00346602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bookmarkEnd w:id="0"/>
    <w:bookmarkEnd w:id="1"/>
    <w:bookmarkEnd w:id="2"/>
    <w:p w14:paraId="4BF3B5B1" w14:textId="77777777" w:rsidR="00E57080" w:rsidRPr="00346602" w:rsidRDefault="00E57080" w:rsidP="00191B2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8E3718" w14:textId="77777777" w:rsidR="00E57080" w:rsidRPr="00346602" w:rsidRDefault="00E57080" w:rsidP="00191B2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346602">
        <w:rPr>
          <w:rFonts w:ascii="Times New Roman" w:hAnsi="Times New Roman" w:cs="Times New Roman"/>
          <w:bCs/>
          <w:sz w:val="28"/>
          <w:szCs w:val="28"/>
        </w:rPr>
        <w:t>Розгляд звернень:</w:t>
      </w:r>
    </w:p>
    <w:p w14:paraId="6DE46DDB" w14:textId="77777777" w:rsidR="004266AA" w:rsidRPr="004266AA" w:rsidRDefault="004266AA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6D056368" w14:textId="6D3A6D5D" w:rsidR="00636BAF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виділення в натурі (на місцевості) земельної частки (паю) за межами населеного пункту с. Велика Тур’я, гр. Сербін С.С.</w:t>
      </w:r>
    </w:p>
    <w:p w14:paraId="75827FD8" w14:textId="1A557BB2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виділення в натурі (на місцевості) земельної частки (паю) за межами населеного пункту с. Надіїв, гр. Доскоч Л.М.</w:t>
      </w:r>
    </w:p>
    <w:p w14:paraId="5C7713EF" w14:textId="4B2C0A24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дозвіл на виготовлення проекту землеустрою щодо відведення земельної ділянки цільове призначення якої змінюється</w:t>
      </w:r>
      <w:r>
        <w:rPr>
          <w:rFonts w:ascii="Times New Roman" w:hAnsi="Times New Roman" w:cs="Times New Roman"/>
          <w:sz w:val="28"/>
        </w:rPr>
        <w:t>.</w:t>
      </w:r>
    </w:p>
    <w:p w14:paraId="47921B3F" w14:textId="316B0988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ТОВ «ЮКРЕЙНІАН НЕТВОРК СОЛЮШН»</w:t>
      </w:r>
      <w:r w:rsidR="00EA6534">
        <w:rPr>
          <w:rFonts w:ascii="Times New Roman" w:hAnsi="Times New Roman" w:cs="Times New Roman"/>
          <w:sz w:val="28"/>
        </w:rPr>
        <w:t>.</w:t>
      </w:r>
    </w:p>
    <w:p w14:paraId="54A56061" w14:textId="34079FD4" w:rsidR="00EC02FA" w:rsidRPr="00EC02FA" w:rsidRDefault="00EC02FA" w:rsidP="00191B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розроблення проекту землеустрою щодо відведення земельної ділянки, с. Лоп</w:t>
      </w:r>
      <w:r w:rsidRPr="00EC02F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’</w:t>
      </w:r>
      <w:r w:rsidRPr="00EC0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янка.</w:t>
      </w:r>
    </w:p>
    <w:p w14:paraId="4F8F60F2" w14:textId="78C4F806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технічну документацію із землеустрою щодо встановлення (відновлення) меж земельних ділянок в натурі (на місцевості) ПАТ «Укрнафта» НГВУ «Долинанафтогаз», Лоп’янський старостинський округ.</w:t>
      </w:r>
    </w:p>
    <w:p w14:paraId="376C001B" w14:textId="120A049D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</w:t>
      </w:r>
      <w:r w:rsidR="00EA6534">
        <w:rPr>
          <w:rFonts w:ascii="Times New Roman" w:hAnsi="Times New Roman" w:cs="Times New Roman"/>
          <w:sz w:val="28"/>
        </w:rPr>
        <w:t>,</w:t>
      </w:r>
      <w:r w:rsidRPr="00CE5BF5">
        <w:rPr>
          <w:rFonts w:ascii="Times New Roman" w:hAnsi="Times New Roman" w:cs="Times New Roman"/>
          <w:sz w:val="28"/>
        </w:rPr>
        <w:t xml:space="preserve"> с. Белеїв</w:t>
      </w:r>
      <w:r>
        <w:rPr>
          <w:rFonts w:ascii="Times New Roman" w:hAnsi="Times New Roman" w:cs="Times New Roman"/>
          <w:sz w:val="28"/>
        </w:rPr>
        <w:t>.</w:t>
      </w:r>
    </w:p>
    <w:p w14:paraId="64A65A01" w14:textId="40753DEA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затвердження технічної документації із землеустрою щодо інвентаризації земельної ділянки, с. Белеїв</w:t>
      </w:r>
      <w:r>
        <w:rPr>
          <w:rFonts w:ascii="Times New Roman" w:hAnsi="Times New Roman" w:cs="Times New Roman"/>
          <w:sz w:val="28"/>
        </w:rPr>
        <w:t>.</w:t>
      </w:r>
    </w:p>
    <w:p w14:paraId="6CD5095B" w14:textId="317CDDFB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E5BF5">
        <w:rPr>
          <w:rFonts w:ascii="Times New Roman" w:hAnsi="Times New Roman" w:cs="Times New Roman"/>
          <w:sz w:val="28"/>
        </w:rPr>
        <w:t>Про розгляд звернення гр. Давидюка О.В., с. Мала Тур’я</w:t>
      </w:r>
    </w:p>
    <w:p w14:paraId="1E5CBA68" w14:textId="1DF7CD85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гр. Ярича В.М., с. Белеїв</w:t>
      </w:r>
      <w:r>
        <w:rPr>
          <w:rFonts w:ascii="Times New Roman" w:hAnsi="Times New Roman" w:cs="Times New Roman"/>
          <w:sz w:val="28"/>
        </w:rPr>
        <w:t>.</w:t>
      </w:r>
    </w:p>
    <w:p w14:paraId="1AC1F59A" w14:textId="6400AC08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підприємиці Троян Л.Г., м. Долина</w:t>
      </w:r>
      <w:r>
        <w:rPr>
          <w:rFonts w:ascii="Times New Roman" w:hAnsi="Times New Roman" w:cs="Times New Roman"/>
          <w:sz w:val="28"/>
        </w:rPr>
        <w:t>.</w:t>
      </w:r>
    </w:p>
    <w:p w14:paraId="6EC3AE3F" w14:textId="5AEA3014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ТОВ «Агропромінвест», м. Долина</w:t>
      </w:r>
      <w:r>
        <w:rPr>
          <w:rFonts w:ascii="Times New Roman" w:hAnsi="Times New Roman" w:cs="Times New Roman"/>
          <w:sz w:val="28"/>
        </w:rPr>
        <w:t>.</w:t>
      </w:r>
    </w:p>
    <w:p w14:paraId="52712D78" w14:textId="48ED6FC1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ТОВ «ІННОВАЦІЙНА КОМПАНІЯ «ЕКО УКРАЇНА»,  с. Тростянець</w:t>
      </w:r>
      <w:r>
        <w:rPr>
          <w:rFonts w:ascii="Times New Roman" w:hAnsi="Times New Roman" w:cs="Times New Roman"/>
          <w:sz w:val="28"/>
        </w:rPr>
        <w:t>.</w:t>
      </w:r>
    </w:p>
    <w:p w14:paraId="6A047AF1" w14:textId="09907329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внесення змін в рішення</w:t>
      </w:r>
      <w:r w:rsidR="00123E53">
        <w:rPr>
          <w:rFonts w:ascii="Times New Roman" w:hAnsi="Times New Roman" w:cs="Times New Roman"/>
          <w:sz w:val="28"/>
        </w:rPr>
        <w:t xml:space="preserve"> (фізичні особи)</w:t>
      </w:r>
      <w:r>
        <w:rPr>
          <w:rFonts w:ascii="Times New Roman" w:hAnsi="Times New Roman" w:cs="Times New Roman"/>
          <w:sz w:val="28"/>
        </w:rPr>
        <w:t>.</w:t>
      </w:r>
    </w:p>
    <w:p w14:paraId="1DA83FD0" w14:textId="31CF6BE4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гр. Грабовської О.М., с. Надіїв</w:t>
      </w:r>
      <w:r>
        <w:rPr>
          <w:rFonts w:ascii="Times New Roman" w:hAnsi="Times New Roman" w:cs="Times New Roman"/>
          <w:sz w:val="28"/>
        </w:rPr>
        <w:t>.</w:t>
      </w:r>
    </w:p>
    <w:p w14:paraId="54A0A464" w14:textId="6C81BADC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гр. Ярича Н.В., с. Белеїв</w:t>
      </w:r>
      <w:r>
        <w:rPr>
          <w:rFonts w:ascii="Times New Roman" w:hAnsi="Times New Roman" w:cs="Times New Roman"/>
          <w:sz w:val="28"/>
        </w:rPr>
        <w:t>.</w:t>
      </w:r>
    </w:p>
    <w:p w14:paraId="78A1A69D" w14:textId="608FC8F8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гр. Пуняка Т.М., с. Гошів</w:t>
      </w:r>
      <w:r>
        <w:rPr>
          <w:rFonts w:ascii="Times New Roman" w:hAnsi="Times New Roman" w:cs="Times New Roman"/>
          <w:sz w:val="28"/>
        </w:rPr>
        <w:t>.</w:t>
      </w:r>
    </w:p>
    <w:p w14:paraId="2822F7F9" w14:textId="30BEE0BE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підприємця  Маслея Я.В., м. Долина</w:t>
      </w:r>
      <w:r>
        <w:rPr>
          <w:rFonts w:ascii="Times New Roman" w:hAnsi="Times New Roman" w:cs="Times New Roman"/>
          <w:sz w:val="28"/>
        </w:rPr>
        <w:t>.</w:t>
      </w:r>
    </w:p>
    <w:p w14:paraId="5435D87C" w14:textId="09D1E059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lastRenderedPageBreak/>
        <w:t>Про розгляд звернень гр. Містюк Л.В. та підприємця Маслея Я.В., м. Долина</w:t>
      </w:r>
      <w:r>
        <w:rPr>
          <w:rFonts w:ascii="Times New Roman" w:hAnsi="Times New Roman" w:cs="Times New Roman"/>
          <w:sz w:val="28"/>
        </w:rPr>
        <w:t>.</w:t>
      </w:r>
    </w:p>
    <w:p w14:paraId="2A549481" w14:textId="7D1340D6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Дички Л.В., м. Долина</w:t>
      </w:r>
      <w:r>
        <w:rPr>
          <w:rFonts w:ascii="Times New Roman" w:hAnsi="Times New Roman" w:cs="Times New Roman"/>
          <w:sz w:val="28"/>
        </w:rPr>
        <w:t>.</w:t>
      </w:r>
    </w:p>
    <w:p w14:paraId="5E22EE0D" w14:textId="1A8BA30E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ОСББ «Комфортне житло», м. Долина</w:t>
      </w:r>
      <w:r>
        <w:rPr>
          <w:rFonts w:ascii="Times New Roman" w:hAnsi="Times New Roman" w:cs="Times New Roman"/>
          <w:sz w:val="28"/>
        </w:rPr>
        <w:t>.</w:t>
      </w:r>
    </w:p>
    <w:p w14:paraId="361D3BCB" w14:textId="02EEA076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підприємця Гайдука П.П., м. Долина</w:t>
      </w:r>
      <w:r>
        <w:rPr>
          <w:rFonts w:ascii="Times New Roman" w:hAnsi="Times New Roman" w:cs="Times New Roman"/>
          <w:sz w:val="28"/>
        </w:rPr>
        <w:t>.</w:t>
      </w:r>
    </w:p>
    <w:p w14:paraId="458B0FEC" w14:textId="21D21568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гр. Яциняка Є.Я., м. Долина</w:t>
      </w:r>
      <w:r>
        <w:rPr>
          <w:rFonts w:ascii="Times New Roman" w:hAnsi="Times New Roman" w:cs="Times New Roman"/>
          <w:sz w:val="28"/>
        </w:rPr>
        <w:t>.</w:t>
      </w:r>
    </w:p>
    <w:p w14:paraId="5DB5C84D" w14:textId="1A847AA2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</w:t>
      </w:r>
      <w:r w:rsidR="00C72AF7">
        <w:rPr>
          <w:rFonts w:ascii="Times New Roman" w:hAnsi="Times New Roman" w:cs="Times New Roman"/>
          <w:sz w:val="28"/>
        </w:rPr>
        <w:t xml:space="preserve">, </w:t>
      </w:r>
      <w:r w:rsidRPr="00CE5BF5">
        <w:rPr>
          <w:rFonts w:ascii="Times New Roman" w:hAnsi="Times New Roman" w:cs="Times New Roman"/>
          <w:sz w:val="28"/>
        </w:rPr>
        <w:t xml:space="preserve"> с. Надіїв</w:t>
      </w:r>
      <w:r>
        <w:rPr>
          <w:rFonts w:ascii="Times New Roman" w:hAnsi="Times New Roman" w:cs="Times New Roman"/>
          <w:sz w:val="28"/>
        </w:rPr>
        <w:t>.</w:t>
      </w:r>
    </w:p>
    <w:p w14:paraId="7ABB12DF" w14:textId="0B6DE6BC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затвердження проекту землеустрою щодо відведення земельної ділянки площею 4,2850 га цільове призначення якої змінюється, с. Яворів.</w:t>
      </w:r>
    </w:p>
    <w:p w14:paraId="12396E13" w14:textId="513ECDAA" w:rsidR="00CE5BF5" w:rsidRDefault="007162A4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162A4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 на вул. Василя Романюка, 34-Г в м. Долина</w:t>
      </w:r>
      <w:r>
        <w:rPr>
          <w:rFonts w:ascii="Times New Roman" w:hAnsi="Times New Roman" w:cs="Times New Roman"/>
          <w:sz w:val="28"/>
        </w:rPr>
        <w:t>.</w:t>
      </w:r>
    </w:p>
    <w:p w14:paraId="40A9E83A" w14:textId="2DF84DE6" w:rsidR="007162A4" w:rsidRDefault="007162A4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162A4">
        <w:rPr>
          <w:rFonts w:ascii="Times New Roman" w:hAnsi="Times New Roman" w:cs="Times New Roman"/>
          <w:sz w:val="28"/>
        </w:rPr>
        <w:t>Про земельну ділянку площею 0,5000 га на вул. Лесі Українки в м. Долина право оренди якої підлягає продажу на земельних торгах</w:t>
      </w:r>
      <w:r>
        <w:rPr>
          <w:rFonts w:ascii="Times New Roman" w:hAnsi="Times New Roman" w:cs="Times New Roman"/>
          <w:sz w:val="28"/>
        </w:rPr>
        <w:t>.</w:t>
      </w:r>
    </w:p>
    <w:p w14:paraId="73C37F51" w14:textId="7B3BFA67" w:rsidR="007162A4" w:rsidRDefault="007162A4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162A4">
        <w:rPr>
          <w:rFonts w:ascii="Times New Roman" w:hAnsi="Times New Roman" w:cs="Times New Roman"/>
          <w:sz w:val="28"/>
        </w:rPr>
        <w:t>Про затвердження проекту землеустрою щодо відведення земельної ділянки гр. Юринцю Н.І., м. Долина</w:t>
      </w:r>
      <w:r>
        <w:rPr>
          <w:rFonts w:ascii="Times New Roman" w:hAnsi="Times New Roman" w:cs="Times New Roman"/>
          <w:sz w:val="28"/>
        </w:rPr>
        <w:t>.</w:t>
      </w:r>
    </w:p>
    <w:p w14:paraId="1AF31A13" w14:textId="18D5A41B" w:rsidR="007162A4" w:rsidRPr="00CE5BF5" w:rsidRDefault="007162A4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162A4">
        <w:rPr>
          <w:rFonts w:ascii="Times New Roman" w:hAnsi="Times New Roman" w:cs="Times New Roman"/>
          <w:sz w:val="28"/>
        </w:rPr>
        <w:t>Про розгляд звернення гр. Вовка В.В., с. Мала Тур’я</w:t>
      </w:r>
      <w:r>
        <w:rPr>
          <w:rFonts w:ascii="Times New Roman" w:hAnsi="Times New Roman" w:cs="Times New Roman"/>
          <w:sz w:val="28"/>
        </w:rPr>
        <w:t>.</w:t>
      </w:r>
    </w:p>
    <w:sectPr w:rsidR="007162A4" w:rsidRPr="00CE5B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9682B"/>
    <w:multiLevelType w:val="hybridMultilevel"/>
    <w:tmpl w:val="F33CF0F0"/>
    <w:lvl w:ilvl="0" w:tplc="0422000F">
      <w:start w:val="1"/>
      <w:numFmt w:val="decimal"/>
      <w:lvlText w:val="%1."/>
      <w:lvlJc w:val="left"/>
      <w:pPr>
        <w:ind w:left="5889" w:hanging="360"/>
      </w:pPr>
    </w:lvl>
    <w:lvl w:ilvl="1" w:tplc="04220019" w:tentative="1">
      <w:start w:val="1"/>
      <w:numFmt w:val="lowerLetter"/>
      <w:lvlText w:val="%2."/>
      <w:lvlJc w:val="left"/>
      <w:pPr>
        <w:ind w:left="7395" w:hanging="360"/>
      </w:pPr>
    </w:lvl>
    <w:lvl w:ilvl="2" w:tplc="0422001B" w:tentative="1">
      <w:start w:val="1"/>
      <w:numFmt w:val="lowerRoman"/>
      <w:lvlText w:val="%3."/>
      <w:lvlJc w:val="right"/>
      <w:pPr>
        <w:ind w:left="8115" w:hanging="180"/>
      </w:pPr>
    </w:lvl>
    <w:lvl w:ilvl="3" w:tplc="0422000F" w:tentative="1">
      <w:start w:val="1"/>
      <w:numFmt w:val="decimal"/>
      <w:lvlText w:val="%4."/>
      <w:lvlJc w:val="left"/>
      <w:pPr>
        <w:ind w:left="8835" w:hanging="360"/>
      </w:pPr>
    </w:lvl>
    <w:lvl w:ilvl="4" w:tplc="04220019" w:tentative="1">
      <w:start w:val="1"/>
      <w:numFmt w:val="lowerLetter"/>
      <w:lvlText w:val="%5."/>
      <w:lvlJc w:val="left"/>
      <w:pPr>
        <w:ind w:left="9555" w:hanging="360"/>
      </w:pPr>
    </w:lvl>
    <w:lvl w:ilvl="5" w:tplc="0422001B" w:tentative="1">
      <w:start w:val="1"/>
      <w:numFmt w:val="lowerRoman"/>
      <w:lvlText w:val="%6."/>
      <w:lvlJc w:val="right"/>
      <w:pPr>
        <w:ind w:left="10275" w:hanging="180"/>
      </w:pPr>
    </w:lvl>
    <w:lvl w:ilvl="6" w:tplc="0422000F" w:tentative="1">
      <w:start w:val="1"/>
      <w:numFmt w:val="decimal"/>
      <w:lvlText w:val="%7."/>
      <w:lvlJc w:val="left"/>
      <w:pPr>
        <w:ind w:left="10995" w:hanging="360"/>
      </w:pPr>
    </w:lvl>
    <w:lvl w:ilvl="7" w:tplc="04220019" w:tentative="1">
      <w:start w:val="1"/>
      <w:numFmt w:val="lowerLetter"/>
      <w:lvlText w:val="%8."/>
      <w:lvlJc w:val="left"/>
      <w:pPr>
        <w:ind w:left="11715" w:hanging="360"/>
      </w:pPr>
    </w:lvl>
    <w:lvl w:ilvl="8" w:tplc="0422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1" w15:restartNumberingAfterBreak="0">
    <w:nsid w:val="36EA7A66"/>
    <w:multiLevelType w:val="hybridMultilevel"/>
    <w:tmpl w:val="88602B20"/>
    <w:lvl w:ilvl="0" w:tplc="C09A625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9144392">
    <w:abstractNumId w:val="0"/>
  </w:num>
  <w:num w:numId="2" w16cid:durableId="1248462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090"/>
    <w:rsid w:val="00123E53"/>
    <w:rsid w:val="00142FED"/>
    <w:rsid w:val="00191B23"/>
    <w:rsid w:val="001A4BC4"/>
    <w:rsid w:val="0034161C"/>
    <w:rsid w:val="0035257D"/>
    <w:rsid w:val="004266AA"/>
    <w:rsid w:val="005B50A6"/>
    <w:rsid w:val="005C3D26"/>
    <w:rsid w:val="00636BAF"/>
    <w:rsid w:val="006C1EAE"/>
    <w:rsid w:val="006D0F8C"/>
    <w:rsid w:val="007162A4"/>
    <w:rsid w:val="00740090"/>
    <w:rsid w:val="00795A34"/>
    <w:rsid w:val="008118BE"/>
    <w:rsid w:val="00855334"/>
    <w:rsid w:val="009951CE"/>
    <w:rsid w:val="00AA2682"/>
    <w:rsid w:val="00AB3215"/>
    <w:rsid w:val="00B714E8"/>
    <w:rsid w:val="00C3792B"/>
    <w:rsid w:val="00C62B24"/>
    <w:rsid w:val="00C72AF7"/>
    <w:rsid w:val="00CE5BF5"/>
    <w:rsid w:val="00D80EF2"/>
    <w:rsid w:val="00DB453F"/>
    <w:rsid w:val="00DF15EE"/>
    <w:rsid w:val="00E57080"/>
    <w:rsid w:val="00EA6534"/>
    <w:rsid w:val="00E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3251"/>
  <w15:docId w15:val="{A840B8C7-558C-4E0F-9A44-2F06F7D3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dmrkadry@outlook.com</cp:lastModifiedBy>
  <cp:revision>17</cp:revision>
  <dcterms:created xsi:type="dcterms:W3CDTF">2025-02-20T14:07:00Z</dcterms:created>
  <dcterms:modified xsi:type="dcterms:W3CDTF">2025-04-14T08:59:00Z</dcterms:modified>
</cp:coreProperties>
</file>