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E570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77777777" w:rsidR="00E57080" w:rsidRPr="00346602" w:rsidRDefault="00E57080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7045A9F7" w14:textId="77777777" w:rsidR="00E57080" w:rsidRPr="00346602" w:rsidRDefault="00E57080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3A63FDA8" w:rsidR="00E57080" w:rsidRPr="00346602" w:rsidRDefault="00B714E8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24</w:t>
      </w:r>
      <w:r w:rsidR="00D80E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72DCAFAA" w:rsidR="00E57080" w:rsidRPr="00346602" w:rsidRDefault="00E57080" w:rsidP="00E57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801E7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.00 год.</w:t>
      </w:r>
    </w:p>
    <w:p w14:paraId="58CC85B2" w14:textId="77777777" w:rsidR="00E57080" w:rsidRPr="00346602" w:rsidRDefault="00E57080" w:rsidP="00E5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77777777" w:rsidR="00E57080" w:rsidRPr="00346602" w:rsidRDefault="00E57080" w:rsidP="00E5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начальник відділу земельних ресурсів</w:t>
      </w:r>
    </w:p>
    <w:bookmarkEnd w:id="0"/>
    <w:bookmarkEnd w:id="1"/>
    <w:bookmarkEnd w:id="2"/>
    <w:p w14:paraId="4BF3B5B1" w14:textId="77777777" w:rsidR="00E57080" w:rsidRPr="00346602" w:rsidRDefault="00E57080" w:rsidP="00DF15EE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8E3718" w14:textId="77777777" w:rsidR="00E57080" w:rsidRPr="00346602" w:rsidRDefault="00E57080" w:rsidP="00DF15E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346602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6DE46DDB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6F57581A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гр. Романишин М.М., с. Оболоння.</w:t>
      </w:r>
    </w:p>
    <w:p w14:paraId="04DBCCDE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гр. Альтгайм І. Р., м. Долина.</w:t>
      </w:r>
    </w:p>
    <w:p w14:paraId="18595A93" w14:textId="0BE0D25C" w:rsidR="004266AA" w:rsidRPr="00594384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594384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Солуків, гр. Крайник Л.П.</w:t>
      </w:r>
    </w:p>
    <w:p w14:paraId="36F47C77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 населеного пункту с. Велика Тур’я, гр. Моштук М.Я.</w:t>
      </w:r>
    </w:p>
    <w:p w14:paraId="5C57AA82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ТОВ «Юкрейн Тауер Компані», с. Княжолука.</w:t>
      </w:r>
    </w:p>
    <w:p w14:paraId="2A352FCB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ТОВ «Юкрейніан Нетворк Солюшнс» м. Долина.</w:t>
      </w:r>
    </w:p>
    <w:p w14:paraId="55774E2B" w14:textId="4AF2C76C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Долинського ГПЗ ПАТ «Укрнафта»</w:t>
      </w:r>
      <w:r w:rsidR="00594384">
        <w:rPr>
          <w:rFonts w:ascii="Times New Roman" w:hAnsi="Times New Roman" w:cs="Times New Roman"/>
          <w:sz w:val="28"/>
        </w:rPr>
        <w:t>.</w:t>
      </w:r>
    </w:p>
    <w:p w14:paraId="5CFEB624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дозвіл на виготовлення проекту землеустрою щодо відведення земельної ділянки цільове призначення якої змінюється, с. Тяпче.</w:t>
      </w:r>
    </w:p>
    <w:p w14:paraId="329E59D9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підприємця Дениса О. М., м. Долина.</w:t>
      </w:r>
    </w:p>
    <w:p w14:paraId="7FE99A57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підприємця Криницького О. П., м. Долина.</w:t>
      </w:r>
    </w:p>
    <w:p w14:paraId="3FD30ADE" w14:textId="238BC303" w:rsidR="004266AA" w:rsidRPr="00594384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 xml:space="preserve"> </w:t>
      </w:r>
      <w:r w:rsidR="00636BAF" w:rsidRPr="00636BAF">
        <w:rPr>
          <w:rFonts w:ascii="Times New Roman" w:hAnsi="Times New Roman" w:cs="Times New Roman"/>
          <w:sz w:val="28"/>
        </w:rPr>
        <w:t xml:space="preserve">Про розгляд звернення ПАТ «Укрнафта» НГВУ «Долинанафтогаз», </w:t>
      </w:r>
      <w:r w:rsidR="00636BAF" w:rsidRPr="00594384">
        <w:rPr>
          <w:rFonts w:ascii="Times New Roman" w:hAnsi="Times New Roman" w:cs="Times New Roman"/>
          <w:sz w:val="28"/>
        </w:rPr>
        <w:t>м. Долина.</w:t>
      </w:r>
    </w:p>
    <w:p w14:paraId="1E54CBE1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Солуківський старостинський округ.</w:t>
      </w:r>
    </w:p>
    <w:p w14:paraId="361E396D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проектів землеустрою щодо відведення земельних ділянок АТ «Прикарпаттяобленерго», с. Княжолука.</w:t>
      </w:r>
    </w:p>
    <w:p w14:paraId="408DD766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 ТзОВ «АКРІС-ЗАХІД» Надіївський старостинський округ.</w:t>
      </w:r>
    </w:p>
    <w:p w14:paraId="1C8D44DD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 ТзОВ «АКРІС-ЗАХІД» Рахинянський старостинський округ.</w:t>
      </w:r>
    </w:p>
    <w:p w14:paraId="72979FD5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lastRenderedPageBreak/>
        <w:t>Про затвердження проекту землеустрою щодо відведення земельної ділянки в оренду гр. Місько Х.В, м. Долина.</w:t>
      </w:r>
    </w:p>
    <w:p w14:paraId="3DDBAE82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ділянки, с. Белеїв.</w:t>
      </w:r>
    </w:p>
    <w:p w14:paraId="2FC27C15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земельну ділянку площею 0,5000 га в м. Долина по вул. Лесі Українки, право оренди якої підлягає продажу на земельних торгах.</w:t>
      </w:r>
    </w:p>
    <w:p w14:paraId="531EF6B6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площею 4,2850 га цільове призначення якої змінюється, с. Яворів.</w:t>
      </w:r>
    </w:p>
    <w:p w14:paraId="65EB9016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по вул. Василя Романюка 34-Г в м. Долина.</w:t>
      </w:r>
    </w:p>
    <w:p w14:paraId="19039262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ГК № 1 «Нафтовик».</w:t>
      </w:r>
    </w:p>
    <w:p w14:paraId="39136CC7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ПАТ «Укрнафта» НГВУ «Долинанафтогаз», с. Підбережжя.</w:t>
      </w:r>
    </w:p>
    <w:p w14:paraId="3940EA75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підприємця Свистун В.П., с. Велика Тур’я.</w:t>
      </w:r>
    </w:p>
    <w:p w14:paraId="0A6F4E05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ТОВ «Технопак», м. Долина.</w:t>
      </w:r>
    </w:p>
    <w:p w14:paraId="6B10BC2D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підприємця Тимчій П.В., м. Долина.</w:t>
      </w:r>
    </w:p>
    <w:p w14:paraId="7C100A8C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підприємця Співак А.М., м. Долина.</w:t>
      </w:r>
    </w:p>
    <w:p w14:paraId="0E7194F9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гр. Маслей Я.В., м. Долина.</w:t>
      </w:r>
    </w:p>
    <w:p w14:paraId="366CCE87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підприємця Гошовська Л.М., с. Новичка.</w:t>
      </w:r>
    </w:p>
    <w:p w14:paraId="073BE21F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звернень гр. Андруха Н. В., м. Долина.</w:t>
      </w:r>
    </w:p>
    <w:p w14:paraId="1F5E60E8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ОК «Альфацентр», м. Долина.</w:t>
      </w:r>
    </w:p>
    <w:p w14:paraId="02B86D1E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підприємця Єрушевської Н. Р., м. Долина.</w:t>
      </w:r>
    </w:p>
    <w:p w14:paraId="783EBA4A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гр. Банахевич О. Я., м. Долина.</w:t>
      </w:r>
    </w:p>
    <w:p w14:paraId="197D910A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ПАТ «Долинанафтомашремонт», м. Долина.</w:t>
      </w:r>
    </w:p>
    <w:p w14:paraId="71E81E69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ТДВ «Івано-Франківське обласне підприємство автобусних станцій», м. Долина.</w:t>
      </w:r>
    </w:p>
    <w:p w14:paraId="70E38E44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розгляд звернення гр. Сабан М.І., с. Княжолука.</w:t>
      </w:r>
    </w:p>
    <w:p w14:paraId="64D5B046" w14:textId="77777777" w:rsidR="00636BAF" w:rsidRPr="00636BAF" w:rsidRDefault="00636BAF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636BAF">
        <w:rPr>
          <w:rFonts w:ascii="Times New Roman" w:hAnsi="Times New Roman" w:cs="Times New Roman"/>
          <w:sz w:val="28"/>
        </w:rPr>
        <w:t>Про розгляд звернення КО «ДОЛИНСЬКА ДИТЯЧО-ЮНАЦЬКА СПОРТИВНА ШКОЛА», м. Долина.</w:t>
      </w:r>
    </w:p>
    <w:p w14:paraId="74D86B15" w14:textId="78D6FBDD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внесення змін до рішення</w:t>
      </w:r>
      <w:r w:rsidR="00594384">
        <w:rPr>
          <w:rFonts w:ascii="Times New Roman" w:hAnsi="Times New Roman" w:cs="Times New Roman"/>
          <w:sz w:val="28"/>
        </w:rPr>
        <w:t xml:space="preserve"> (фізичні особи).</w:t>
      </w:r>
    </w:p>
    <w:p w14:paraId="2D90F5EC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погодження меж гр. Дубляник М.М с. Тяпче.</w:t>
      </w:r>
    </w:p>
    <w:p w14:paraId="2D372ACA" w14:textId="77777777" w:rsidR="004266AA" w:rsidRPr="004266AA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погодження меж гр. Зубрей В.Б., с. Надіїв.</w:t>
      </w:r>
    </w:p>
    <w:p w14:paraId="387148DF" w14:textId="77777777" w:rsidR="00740090" w:rsidRDefault="004266AA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погодження меж гр. Демків О.М., с. Тростянець.</w:t>
      </w:r>
    </w:p>
    <w:p w14:paraId="6D056368" w14:textId="77777777" w:rsidR="00636BAF" w:rsidRPr="00636BAF" w:rsidRDefault="00636BAF" w:rsidP="00594384">
      <w:pPr>
        <w:pStyle w:val="a3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636BAF">
        <w:rPr>
          <w:rFonts w:ascii="Times New Roman" w:hAnsi="Times New Roman" w:cs="Times New Roman"/>
          <w:sz w:val="28"/>
        </w:rPr>
        <w:t>Про розгляд звернення гр. Равський В.П., с. Тяпче</w:t>
      </w:r>
    </w:p>
    <w:sectPr w:rsidR="00636BAF" w:rsidRPr="00636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795698">
    <w:abstractNumId w:val="0"/>
  </w:num>
  <w:num w:numId="2" w16cid:durableId="160788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1A4BC4"/>
    <w:rsid w:val="0035257D"/>
    <w:rsid w:val="003F5756"/>
    <w:rsid w:val="004266AA"/>
    <w:rsid w:val="00594384"/>
    <w:rsid w:val="005B50A6"/>
    <w:rsid w:val="005C3D26"/>
    <w:rsid w:val="00636BAF"/>
    <w:rsid w:val="00740090"/>
    <w:rsid w:val="00801E77"/>
    <w:rsid w:val="009951CE"/>
    <w:rsid w:val="00AA2682"/>
    <w:rsid w:val="00AB3215"/>
    <w:rsid w:val="00B714E8"/>
    <w:rsid w:val="00C62B24"/>
    <w:rsid w:val="00D80EF2"/>
    <w:rsid w:val="00DB453F"/>
    <w:rsid w:val="00DF15EE"/>
    <w:rsid w:val="00E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40BA88C9-1D19-4D28-B1D2-0CB722AE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6</cp:revision>
  <dcterms:created xsi:type="dcterms:W3CDTF">2025-02-20T14:07:00Z</dcterms:created>
  <dcterms:modified xsi:type="dcterms:W3CDTF">2025-02-21T09:21:00Z</dcterms:modified>
</cp:coreProperties>
</file>