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05" w:rsidRDefault="00086205" w:rsidP="00086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205">
        <w:rPr>
          <w:rFonts w:ascii="Times New Roman" w:hAnsi="Times New Roman" w:cs="Times New Roman"/>
          <w:b/>
          <w:sz w:val="28"/>
          <w:szCs w:val="28"/>
        </w:rPr>
        <w:t>Відвідуваність депутатами засідан</w:t>
      </w:r>
      <w:r w:rsidR="00991344">
        <w:rPr>
          <w:rFonts w:ascii="Times New Roman" w:hAnsi="Times New Roman" w:cs="Times New Roman"/>
          <w:b/>
          <w:sz w:val="28"/>
          <w:szCs w:val="28"/>
        </w:rPr>
        <w:t>ня</w:t>
      </w:r>
      <w:r w:rsidRPr="00086205">
        <w:rPr>
          <w:rFonts w:ascii="Times New Roman" w:hAnsi="Times New Roman" w:cs="Times New Roman"/>
          <w:b/>
          <w:sz w:val="28"/>
          <w:szCs w:val="28"/>
        </w:rPr>
        <w:t xml:space="preserve"> постійн</w:t>
      </w:r>
      <w:r w:rsidR="0087773B">
        <w:rPr>
          <w:rFonts w:ascii="Times New Roman" w:hAnsi="Times New Roman" w:cs="Times New Roman"/>
          <w:b/>
          <w:sz w:val="28"/>
          <w:szCs w:val="28"/>
        </w:rPr>
        <w:t>ої</w:t>
      </w:r>
      <w:r w:rsidRPr="00086205">
        <w:rPr>
          <w:rFonts w:ascii="Times New Roman" w:hAnsi="Times New Roman" w:cs="Times New Roman"/>
          <w:b/>
          <w:sz w:val="28"/>
          <w:szCs w:val="28"/>
        </w:rPr>
        <w:t xml:space="preserve"> комісі</w:t>
      </w:r>
      <w:r w:rsidR="0087773B">
        <w:rPr>
          <w:rFonts w:ascii="Times New Roman" w:hAnsi="Times New Roman" w:cs="Times New Roman"/>
          <w:b/>
          <w:sz w:val="28"/>
          <w:szCs w:val="28"/>
        </w:rPr>
        <w:t>ї</w:t>
      </w:r>
    </w:p>
    <w:p w:rsidR="00086205" w:rsidRDefault="00086205" w:rsidP="00086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A25B3">
        <w:rPr>
          <w:rFonts w:ascii="Times New Roman" w:hAnsi="Times New Roman" w:cs="Times New Roman"/>
          <w:b/>
          <w:sz w:val="28"/>
          <w:szCs w:val="28"/>
        </w:rPr>
        <w:t xml:space="preserve"> питань бюджету та фінансів</w:t>
      </w:r>
    </w:p>
    <w:p w:rsidR="00086205" w:rsidRPr="00086205" w:rsidRDefault="00202A3D" w:rsidP="00086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8711B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086205" w:rsidRPr="00086205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64379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086205" w:rsidRPr="005A25B3" w:rsidRDefault="00086205" w:rsidP="0008620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394"/>
        <w:gridCol w:w="3260"/>
      </w:tblGrid>
      <w:tr w:rsidR="00086205" w:rsidRPr="00086205" w:rsidTr="00086205"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 депутата, посада</w:t>
            </w:r>
          </w:p>
        </w:tc>
        <w:tc>
          <w:tcPr>
            <w:tcW w:w="3260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Присутність</w:t>
            </w:r>
          </w:p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депутата</w:t>
            </w:r>
          </w:p>
        </w:tc>
      </w:tr>
      <w:tr w:rsidR="00086205" w:rsidRPr="00086205" w:rsidTr="00086205">
        <w:trPr>
          <w:trHeight w:val="755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Юрків Зіновій Іванович</w:t>
            </w:r>
          </w:p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3260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749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Занкович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Микола Миколайович</w:t>
            </w:r>
          </w:p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3260" w:type="dxa"/>
            <w:vAlign w:val="center"/>
          </w:tcPr>
          <w:p w:rsidR="00086205" w:rsidRPr="00086205" w:rsidRDefault="007337E4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757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Громиш Віктор Васильович</w:t>
            </w:r>
          </w:p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  <w:tc>
          <w:tcPr>
            <w:tcW w:w="3260" w:type="dxa"/>
            <w:vAlign w:val="center"/>
          </w:tcPr>
          <w:p w:rsidR="00086205" w:rsidRPr="00086205" w:rsidRDefault="00202A3D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467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Димид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 Романович</w:t>
            </w:r>
          </w:p>
        </w:tc>
        <w:tc>
          <w:tcPr>
            <w:tcW w:w="3260" w:type="dxa"/>
            <w:vAlign w:val="center"/>
          </w:tcPr>
          <w:p w:rsidR="00086205" w:rsidRPr="00086205" w:rsidRDefault="00202A3D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86205" w:rsidRPr="00086205" w:rsidTr="00086205">
        <w:trPr>
          <w:trHeight w:val="572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Прокіпчин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Ігор Ярославович</w:t>
            </w:r>
          </w:p>
        </w:tc>
        <w:tc>
          <w:tcPr>
            <w:tcW w:w="3260" w:type="dxa"/>
            <w:vAlign w:val="center"/>
          </w:tcPr>
          <w:p w:rsidR="00086205" w:rsidRPr="00086205" w:rsidRDefault="00202A3D" w:rsidP="00355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  <w:bookmarkStart w:id="0" w:name="_GoBack"/>
            <w:bookmarkEnd w:id="0"/>
          </w:p>
        </w:tc>
      </w:tr>
      <w:tr w:rsidR="00086205" w:rsidRPr="00086205" w:rsidTr="00086205">
        <w:trPr>
          <w:trHeight w:val="505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Бакаляр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Володимирович</w:t>
            </w:r>
          </w:p>
        </w:tc>
        <w:tc>
          <w:tcPr>
            <w:tcW w:w="3260" w:type="dxa"/>
            <w:vAlign w:val="center"/>
          </w:tcPr>
          <w:p w:rsidR="00086205" w:rsidRPr="00086205" w:rsidRDefault="00476A37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  <w:tr w:rsidR="00086205" w:rsidRPr="00086205" w:rsidTr="00086205">
        <w:trPr>
          <w:trHeight w:val="582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Оглаб’як</w:t>
            </w:r>
            <w:proofErr w:type="spellEnd"/>
            <w:r w:rsidRPr="00086205">
              <w:rPr>
                <w:rFonts w:ascii="Times New Roman" w:hAnsi="Times New Roman" w:cs="Times New Roman"/>
                <w:sz w:val="28"/>
                <w:szCs w:val="28"/>
              </w:rPr>
              <w:t xml:space="preserve"> Тарас Ігорович</w:t>
            </w:r>
          </w:p>
        </w:tc>
        <w:tc>
          <w:tcPr>
            <w:tcW w:w="3260" w:type="dxa"/>
            <w:vAlign w:val="center"/>
          </w:tcPr>
          <w:p w:rsidR="00086205" w:rsidRPr="00086205" w:rsidRDefault="00086205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86205" w:rsidRPr="00086205" w:rsidTr="00086205">
        <w:trPr>
          <w:trHeight w:val="530"/>
        </w:trPr>
        <w:tc>
          <w:tcPr>
            <w:tcW w:w="693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  <w:vAlign w:val="center"/>
          </w:tcPr>
          <w:p w:rsidR="00086205" w:rsidRPr="00086205" w:rsidRDefault="00086205" w:rsidP="0008620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sz w:val="28"/>
                <w:szCs w:val="28"/>
              </w:rPr>
              <w:t>Бік Володимир Євгенович</w:t>
            </w:r>
          </w:p>
        </w:tc>
        <w:tc>
          <w:tcPr>
            <w:tcW w:w="3260" w:type="dxa"/>
            <w:vAlign w:val="center"/>
          </w:tcPr>
          <w:p w:rsidR="00086205" w:rsidRPr="00086205" w:rsidRDefault="003A10BF" w:rsidP="00086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205">
              <w:rPr>
                <w:rFonts w:ascii="Times New Roman" w:hAnsi="Times New Roman" w:cs="Times New Roman"/>
                <w:b/>
                <w:sz w:val="28"/>
                <w:szCs w:val="28"/>
              </w:rPr>
              <w:t>۷</w:t>
            </w:r>
          </w:p>
        </w:tc>
      </w:tr>
    </w:tbl>
    <w:p w:rsidR="00BA6DDE" w:rsidRDefault="00BA6DDE"/>
    <w:sectPr w:rsidR="00BA6D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4372E"/>
    <w:multiLevelType w:val="hybridMultilevel"/>
    <w:tmpl w:val="B9A6AFA6"/>
    <w:lvl w:ilvl="0" w:tplc="E5989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05"/>
    <w:rsid w:val="000259A7"/>
    <w:rsid w:val="00086205"/>
    <w:rsid w:val="00202A3D"/>
    <w:rsid w:val="00355517"/>
    <w:rsid w:val="003A10BF"/>
    <w:rsid w:val="00476A37"/>
    <w:rsid w:val="005939A7"/>
    <w:rsid w:val="005968DA"/>
    <w:rsid w:val="0064379F"/>
    <w:rsid w:val="007050FE"/>
    <w:rsid w:val="007337E4"/>
    <w:rsid w:val="00854E9C"/>
    <w:rsid w:val="008711BA"/>
    <w:rsid w:val="0087773B"/>
    <w:rsid w:val="00886471"/>
    <w:rsid w:val="00991344"/>
    <w:rsid w:val="009B5E83"/>
    <w:rsid w:val="00A3528E"/>
    <w:rsid w:val="00B20028"/>
    <w:rsid w:val="00BA6DDE"/>
    <w:rsid w:val="00DF2071"/>
    <w:rsid w:val="00F029C1"/>
    <w:rsid w:val="00F57C0E"/>
    <w:rsid w:val="00FC636F"/>
    <w:rsid w:val="00FD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88AC"/>
  <w15:chartTrackingRefBased/>
  <w15:docId w15:val="{AAC42351-1774-48FF-8361-227B21F9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205"/>
    <w:pPr>
      <w:ind w:left="720"/>
      <w:contextualSpacing/>
    </w:pPr>
  </w:style>
  <w:style w:type="table" w:styleId="a4">
    <w:name w:val="Table Grid"/>
    <w:basedOn w:val="a1"/>
    <w:uiPriority w:val="39"/>
    <w:rsid w:val="0008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2025-10-09T10:33:00Z</dcterms:created>
  <dcterms:modified xsi:type="dcterms:W3CDTF">2025-10-09T10:34:00Z</dcterms:modified>
</cp:coreProperties>
</file>