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F6" w:rsidRPr="005E4E5F" w:rsidRDefault="00E340F6" w:rsidP="00E340F6">
      <w:pPr>
        <w:spacing w:after="0" w:line="240" w:lineRule="auto"/>
        <w:jc w:val="center"/>
        <w:rPr>
          <w:rFonts w:ascii="Times New Roman" w:eastAsia="Times New Roman" w:hAnsi="Times New Roman" w:cs="Times New Roman"/>
          <w:sz w:val="16"/>
          <w:szCs w:val="16"/>
          <w:lang w:val="uk-UA" w:eastAsia="ru-RU"/>
        </w:rPr>
      </w:pPr>
      <w:bookmarkStart w:id="0" w:name="_GoBack"/>
      <w:bookmarkEnd w:id="0"/>
    </w:p>
    <w:p w:rsidR="00104BC7" w:rsidRPr="005E4E5F" w:rsidRDefault="00104BC7" w:rsidP="00104BC7">
      <w:pPr>
        <w:spacing w:after="0" w:line="240" w:lineRule="auto"/>
        <w:ind w:firstLine="6096"/>
        <w:rPr>
          <w:rFonts w:ascii="Times New Roman" w:eastAsia="Times New Roman" w:hAnsi="Times New Roman" w:cs="Times New Roman"/>
          <w:sz w:val="28"/>
          <w:szCs w:val="28"/>
          <w:lang w:val="uk-UA" w:eastAsia="uk-UA"/>
        </w:rPr>
      </w:pPr>
      <w:r w:rsidRPr="005E4E5F">
        <w:rPr>
          <w:rFonts w:ascii="Times New Roman" w:eastAsia="Times New Roman" w:hAnsi="Times New Roman" w:cs="Times New Roman"/>
          <w:sz w:val="28"/>
          <w:szCs w:val="28"/>
          <w:lang w:val="uk-UA" w:eastAsia="uk-UA"/>
        </w:rPr>
        <w:t>ЗАТВЕРДЖЕНО</w:t>
      </w:r>
    </w:p>
    <w:p w:rsidR="00104BC7" w:rsidRPr="005E4E5F" w:rsidRDefault="00104BC7" w:rsidP="00104BC7">
      <w:pPr>
        <w:spacing w:after="0" w:line="240" w:lineRule="auto"/>
        <w:ind w:left="4962" w:firstLine="1134"/>
        <w:jc w:val="both"/>
        <w:rPr>
          <w:rFonts w:ascii="Times New Roman" w:eastAsia="Times New Roman" w:hAnsi="Times New Roman" w:cs="Times New Roman"/>
          <w:sz w:val="28"/>
          <w:szCs w:val="28"/>
          <w:lang w:val="uk-UA" w:eastAsia="uk-UA"/>
        </w:rPr>
      </w:pPr>
      <w:r w:rsidRPr="005E4E5F">
        <w:rPr>
          <w:rFonts w:ascii="Times New Roman" w:eastAsia="Times New Roman" w:hAnsi="Times New Roman" w:cs="Times New Roman"/>
          <w:sz w:val="28"/>
          <w:szCs w:val="28"/>
          <w:lang w:val="uk-UA" w:eastAsia="uk-UA"/>
        </w:rPr>
        <w:t>рішення міської ради</w:t>
      </w:r>
    </w:p>
    <w:p w:rsidR="00104BC7" w:rsidRPr="005E4E5F" w:rsidRDefault="00104BC7" w:rsidP="00104BC7">
      <w:pPr>
        <w:spacing w:after="0" w:line="240" w:lineRule="auto"/>
        <w:ind w:left="6096"/>
        <w:jc w:val="center"/>
        <w:outlineLvl w:val="1"/>
        <w:rPr>
          <w:rFonts w:ascii="Times New Roman" w:eastAsia="Times New Roman" w:hAnsi="Times New Roman" w:cs="Times New Roman"/>
          <w:b/>
          <w:bCs/>
          <w:sz w:val="28"/>
          <w:szCs w:val="28"/>
          <w:lang w:val="uk-UA" w:eastAsia="uk-UA"/>
        </w:rPr>
      </w:pPr>
      <w:r w:rsidRPr="005E4E5F">
        <w:rPr>
          <w:rFonts w:ascii="Times New Roman" w:eastAsia="Times New Roman" w:hAnsi="Times New Roman" w:cs="Times New Roman"/>
          <w:sz w:val="28"/>
          <w:szCs w:val="28"/>
          <w:lang w:val="uk-UA" w:eastAsia="uk-UA"/>
        </w:rPr>
        <w:t xml:space="preserve">від </w:t>
      </w:r>
      <w:r w:rsidR="00E340F6" w:rsidRPr="005E4E5F">
        <w:rPr>
          <w:rFonts w:ascii="Times New Roman" w:eastAsia="Times New Roman" w:hAnsi="Times New Roman" w:cs="Times New Roman"/>
          <w:sz w:val="28"/>
          <w:szCs w:val="28"/>
          <w:lang w:val="uk-UA" w:eastAsia="uk-UA"/>
        </w:rPr>
        <w:t>24</w:t>
      </w:r>
      <w:r w:rsidRPr="005E4E5F">
        <w:rPr>
          <w:rFonts w:ascii="Times New Roman" w:eastAsia="Times New Roman" w:hAnsi="Times New Roman" w:cs="Times New Roman"/>
          <w:sz w:val="28"/>
          <w:szCs w:val="28"/>
          <w:lang w:val="uk-UA" w:eastAsia="uk-UA"/>
        </w:rPr>
        <w:t>.12.2020</w:t>
      </w:r>
      <w:r w:rsidR="00E340F6" w:rsidRPr="005E4E5F">
        <w:rPr>
          <w:rFonts w:ascii="Times New Roman" w:eastAsia="Times New Roman" w:hAnsi="Times New Roman" w:cs="Times New Roman"/>
          <w:sz w:val="28"/>
          <w:szCs w:val="28"/>
          <w:lang w:val="uk-UA" w:eastAsia="uk-UA"/>
        </w:rPr>
        <w:t xml:space="preserve"> </w:t>
      </w:r>
      <w:r w:rsidRPr="005E4E5F">
        <w:rPr>
          <w:rFonts w:ascii="Times New Roman" w:eastAsia="Times New Roman" w:hAnsi="Times New Roman" w:cs="Times New Roman"/>
          <w:sz w:val="28"/>
          <w:szCs w:val="28"/>
          <w:lang w:val="uk-UA" w:eastAsia="uk-UA"/>
        </w:rPr>
        <w:t xml:space="preserve"> № </w:t>
      </w:r>
      <w:r w:rsidR="00E340F6" w:rsidRPr="005E4E5F">
        <w:rPr>
          <w:rFonts w:ascii="Times New Roman" w:eastAsia="Times New Roman" w:hAnsi="Times New Roman" w:cs="Times New Roman"/>
          <w:sz w:val="28"/>
          <w:szCs w:val="28"/>
          <w:lang w:val="uk-UA" w:eastAsia="uk-UA"/>
        </w:rPr>
        <w:t>31</w:t>
      </w:r>
      <w:r w:rsidRPr="005E4E5F">
        <w:rPr>
          <w:rFonts w:ascii="Times New Roman" w:eastAsia="Times New Roman" w:hAnsi="Times New Roman" w:cs="Times New Roman"/>
          <w:sz w:val="28"/>
          <w:szCs w:val="28"/>
          <w:lang w:val="uk-UA" w:eastAsia="uk-UA"/>
        </w:rPr>
        <w:t>-2/2020</w:t>
      </w:r>
    </w:p>
    <w:p w:rsidR="00104BC7" w:rsidRPr="005E4E5F" w:rsidRDefault="00104BC7" w:rsidP="00C07EC2">
      <w:pPr>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p>
    <w:p w:rsidR="00F97297" w:rsidRPr="005E4E5F" w:rsidRDefault="00F97297" w:rsidP="00C07EC2">
      <w:pPr>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r w:rsidRPr="005E4E5F">
        <w:rPr>
          <w:rFonts w:ascii="Times New Roman" w:eastAsia="Times New Roman" w:hAnsi="Times New Roman" w:cs="Times New Roman"/>
          <w:b/>
          <w:bCs/>
          <w:sz w:val="28"/>
          <w:szCs w:val="28"/>
          <w:lang w:val="uk-UA" w:eastAsia="ru-RU"/>
        </w:rPr>
        <w:t>Програма</w:t>
      </w:r>
      <w:r w:rsidRPr="005E4E5F">
        <w:rPr>
          <w:rFonts w:ascii="Times New Roman" w:eastAsia="Times New Roman" w:hAnsi="Times New Roman" w:cs="Times New Roman"/>
          <w:b/>
          <w:bCs/>
          <w:sz w:val="28"/>
          <w:szCs w:val="28"/>
          <w:lang w:val="uk-UA" w:eastAsia="ru-RU"/>
        </w:rPr>
        <w:br/>
        <w:t>«Громадський бюджет Долинської ТГ на 2021-2022 роки»</w:t>
      </w:r>
    </w:p>
    <w:p w:rsidR="00104BC7" w:rsidRPr="005E4E5F" w:rsidRDefault="00104BC7" w:rsidP="00C07EC2">
      <w:pPr>
        <w:shd w:val="clear" w:color="auto" w:fill="FFFFFF"/>
        <w:spacing w:after="0" w:line="240" w:lineRule="auto"/>
        <w:jc w:val="center"/>
        <w:outlineLvl w:val="1"/>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1.Основні положення</w:t>
      </w:r>
    </w:p>
    <w:p w:rsidR="00F97297" w:rsidRPr="005E4E5F" w:rsidRDefault="00F97297" w:rsidP="00C07EC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xml:space="preserve">Соціально – економічний розвиток будь-якої країни залежить від розвитку її регіонів (територіальних громад). Як правило, це досягається через відносну самостійність територіальних громад щодо вирішення питань місцевого розвитку. За </w:t>
      </w:r>
      <w:r w:rsidR="00E64408" w:rsidRPr="005E4E5F">
        <w:rPr>
          <w:rFonts w:ascii="Times New Roman" w:eastAsia="Times New Roman" w:hAnsi="Times New Roman" w:cs="Times New Roman"/>
          <w:sz w:val="28"/>
          <w:szCs w:val="28"/>
          <w:lang w:val="uk-UA" w:eastAsia="ru-RU"/>
        </w:rPr>
        <w:t>три</w:t>
      </w:r>
      <w:r w:rsidRPr="005E4E5F">
        <w:rPr>
          <w:rFonts w:ascii="Times New Roman" w:eastAsia="Times New Roman" w:hAnsi="Times New Roman" w:cs="Times New Roman"/>
          <w:sz w:val="28"/>
          <w:szCs w:val="28"/>
          <w:lang w:val="uk-UA" w:eastAsia="ru-RU"/>
        </w:rPr>
        <w:t xml:space="preserve"> останні роки принцип самостійності територіальних громад на практиці набуває нового значення і починає реалізовуватися. Проте жителі міст, селищ та сіл в Україні ще продовжують вважати, що за вирішення всіх проблем відповідає місцева влада.</w:t>
      </w:r>
    </w:p>
    <w:p w:rsidR="00F97297" w:rsidRPr="005E4E5F" w:rsidRDefault="00F97297" w:rsidP="00C07EC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Надання громадам права ініціативи та відповідальності щодо соціально-економічного розвитку своєї території приведе до посилення взаємозв’язку між владою та громадою. Однак, більшість громад залишаються пасивними. Для подолання такої пасивності необхідно навчити населення технологіям розв’язання проблем розвитку та створити організації громад, які допоможуть об’єднати погляди жителів.</w:t>
      </w:r>
    </w:p>
    <w:p w:rsidR="00F97297" w:rsidRPr="005E4E5F" w:rsidRDefault="00F97297" w:rsidP="00C07EC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Основними законами, що регламентують здійснення місцевого самоврядування, тобто права територіальних громад – самостійно вирішувати питання місцевого значення є Закони України «Про місцеве самоврядування в Україні» (від 21 травня 1997 року), «Про органи самоорганізації населення» (від 11 липня 2001 року).</w:t>
      </w:r>
    </w:p>
    <w:p w:rsidR="00104BC7" w:rsidRPr="005E4E5F" w:rsidRDefault="00104BC7" w:rsidP="00C07EC2">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2.</w:t>
      </w:r>
      <w:r w:rsidR="00C07EC2"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Мета Програми</w:t>
      </w:r>
    </w:p>
    <w:p w:rsidR="00F97297" w:rsidRPr="005E4E5F" w:rsidRDefault="00F97297" w:rsidP="00C07EC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2.1.</w:t>
      </w:r>
      <w:r w:rsidR="00E64408"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Метою програми є посилення участі громади у розвитку територій, співпраці влади та громади, підвищення відповідальності жителів за розвиток та збереження інфраструктури. Активізація та залучення громадян до визначення пріоритетних напрямків розвитку та вирішення важливих проблем міста і сіл.</w:t>
      </w:r>
    </w:p>
    <w:p w:rsidR="00F97297" w:rsidRPr="005E4E5F" w:rsidRDefault="00F97297" w:rsidP="00C07EC2">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2.2.</w:t>
      </w:r>
      <w:r w:rsidR="00E64408"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Досягнення мети</w:t>
      </w:r>
      <w:r w:rsidR="00E64408" w:rsidRPr="005E4E5F">
        <w:rPr>
          <w:rFonts w:ascii="Times New Roman" w:eastAsia="Times New Roman" w:hAnsi="Times New Roman" w:cs="Times New Roman"/>
          <w:sz w:val="28"/>
          <w:szCs w:val="28"/>
          <w:lang w:val="uk-UA" w:eastAsia="ru-RU"/>
        </w:rPr>
        <w:t xml:space="preserve"> Програми відбувається у так</w:t>
      </w:r>
      <w:r w:rsidRPr="005E4E5F">
        <w:rPr>
          <w:rFonts w:ascii="Times New Roman" w:eastAsia="Times New Roman" w:hAnsi="Times New Roman" w:cs="Times New Roman"/>
          <w:sz w:val="28"/>
          <w:szCs w:val="28"/>
          <w:lang w:val="uk-UA" w:eastAsia="ru-RU"/>
        </w:rPr>
        <w:t>их аспектах:</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комунікаційний: налагодження комунікацій та взаємодії між громадою і владою;</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інформаційний: створення спільного інформаційного простору з висвітлення роботи Програми;</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контрольно-моніторинговий: здійснення систематичного моніторингу та контролю за станом виконання Програми.</w:t>
      </w:r>
    </w:p>
    <w:p w:rsidR="00104BC7" w:rsidRPr="005E4E5F" w:rsidRDefault="00104BC7" w:rsidP="00C07EC2">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3.</w:t>
      </w:r>
      <w:r w:rsidR="00E64408"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Завдання Програми</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3.1.</w:t>
      </w:r>
      <w:r w:rsidR="00C953C0"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Програма передбачає виконання протягом 202</w:t>
      </w:r>
      <w:r w:rsidR="00291193" w:rsidRPr="005E4E5F">
        <w:rPr>
          <w:rFonts w:ascii="Times New Roman" w:eastAsia="Times New Roman" w:hAnsi="Times New Roman" w:cs="Times New Roman"/>
          <w:sz w:val="28"/>
          <w:szCs w:val="28"/>
          <w:lang w:val="uk-UA" w:eastAsia="ru-RU"/>
        </w:rPr>
        <w:t>1-</w:t>
      </w:r>
      <w:r w:rsidR="00C20817" w:rsidRPr="005E4E5F">
        <w:rPr>
          <w:rFonts w:ascii="Times New Roman" w:eastAsia="Times New Roman" w:hAnsi="Times New Roman" w:cs="Times New Roman"/>
          <w:sz w:val="28"/>
          <w:szCs w:val="28"/>
          <w:lang w:val="uk-UA" w:eastAsia="ru-RU"/>
        </w:rPr>
        <w:t>2022</w:t>
      </w:r>
      <w:r w:rsidRPr="005E4E5F">
        <w:rPr>
          <w:rFonts w:ascii="Times New Roman" w:eastAsia="Times New Roman" w:hAnsi="Times New Roman" w:cs="Times New Roman"/>
          <w:sz w:val="28"/>
          <w:szCs w:val="28"/>
          <w:lang w:val="uk-UA" w:eastAsia="ru-RU"/>
        </w:rPr>
        <w:t xml:space="preserve"> рок</w:t>
      </w:r>
      <w:r w:rsidR="00C20817" w:rsidRPr="005E4E5F">
        <w:rPr>
          <w:rFonts w:ascii="Times New Roman" w:eastAsia="Times New Roman" w:hAnsi="Times New Roman" w:cs="Times New Roman"/>
          <w:sz w:val="28"/>
          <w:szCs w:val="28"/>
          <w:lang w:val="uk-UA" w:eastAsia="ru-RU"/>
        </w:rPr>
        <w:t>ів</w:t>
      </w:r>
      <w:r w:rsidRPr="005E4E5F">
        <w:rPr>
          <w:rFonts w:ascii="Times New Roman" w:eastAsia="Times New Roman" w:hAnsi="Times New Roman" w:cs="Times New Roman"/>
          <w:sz w:val="28"/>
          <w:szCs w:val="28"/>
          <w:lang w:val="uk-UA" w:eastAsia="ru-RU"/>
        </w:rPr>
        <w:t xml:space="preserve"> про</w:t>
      </w:r>
      <w:r w:rsidR="00291193" w:rsidRPr="005E4E5F">
        <w:rPr>
          <w:rFonts w:ascii="Times New Roman" w:eastAsia="Times New Roman" w:hAnsi="Times New Roman" w:cs="Times New Roman"/>
          <w:sz w:val="28"/>
          <w:szCs w:val="28"/>
          <w:lang w:val="uk-UA" w:eastAsia="ru-RU"/>
        </w:rPr>
        <w:t>є</w:t>
      </w:r>
      <w:r w:rsidRPr="005E4E5F">
        <w:rPr>
          <w:rFonts w:ascii="Times New Roman" w:eastAsia="Times New Roman" w:hAnsi="Times New Roman" w:cs="Times New Roman"/>
          <w:sz w:val="28"/>
          <w:szCs w:val="28"/>
          <w:lang w:val="uk-UA" w:eastAsia="ru-RU"/>
        </w:rPr>
        <w:t>ктів, відібраних для реалізації шляхом голосування на сайті міської ради у 2019 році</w:t>
      </w:r>
      <w:r w:rsidR="00291193" w:rsidRPr="005E4E5F">
        <w:rPr>
          <w:rFonts w:ascii="Times New Roman" w:eastAsia="Times New Roman" w:hAnsi="Times New Roman" w:cs="Times New Roman"/>
          <w:sz w:val="28"/>
          <w:szCs w:val="28"/>
          <w:lang w:val="uk-UA" w:eastAsia="ru-RU"/>
        </w:rPr>
        <w:t xml:space="preserve"> та у 2021 році.</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lastRenderedPageBreak/>
        <w:t>Головним принципом Програми є зосередження спільних зусиль влади та громади на пріоритетних питаннях розвитку інфраструктури на основі законності, ефективності та доцільності.</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3.2.</w:t>
      </w:r>
      <w:r w:rsidR="00C07EC2"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Основними завданнями Програми є:</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за допомогою активної участі жителів міста і сіл реалізація громадських ініціатив, які отримають найбільшу підтримку;</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проведення масштабної інформаційної кампанії;</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забезпечення постійної співпраці Долинської міської ради з громадськістю населених пунктів ТГ;</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виховання почуття відповідальності та патріотизму жителів ТГ;</w:t>
      </w:r>
    </w:p>
    <w:p w:rsidR="00F97297" w:rsidRPr="005E4E5F" w:rsidRDefault="00F97297" w:rsidP="00C07EC2">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підвищення суспільної активності громадян.</w:t>
      </w:r>
    </w:p>
    <w:p w:rsidR="00104BC7" w:rsidRPr="005E4E5F" w:rsidRDefault="00104BC7" w:rsidP="00C07EC2">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4.</w:t>
      </w:r>
      <w:r w:rsidR="00C07EC2"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Фінансування Програми</w:t>
      </w:r>
    </w:p>
    <w:p w:rsidR="00C07EC2" w:rsidRPr="005E4E5F" w:rsidRDefault="00F97297" w:rsidP="00C07EC2">
      <w:pPr>
        <w:spacing w:after="0" w:line="240" w:lineRule="auto"/>
        <w:jc w:val="both"/>
        <w:rPr>
          <w:rFonts w:ascii="Times New Roman" w:eastAsia="Times New Roman" w:hAnsi="Times New Roman" w:cs="Times New Roman"/>
          <w:sz w:val="28"/>
          <w:szCs w:val="28"/>
          <w:lang w:val="uk-UA" w:eastAsia="uk-UA"/>
        </w:rPr>
      </w:pPr>
      <w:r w:rsidRPr="005E4E5F">
        <w:rPr>
          <w:rFonts w:ascii="Times New Roman" w:eastAsia="Times New Roman" w:hAnsi="Times New Roman" w:cs="Times New Roman"/>
          <w:sz w:val="28"/>
          <w:szCs w:val="28"/>
          <w:lang w:val="uk-UA" w:eastAsia="ru-RU"/>
        </w:rPr>
        <w:t>4.1. Фінансування Програми здійснюється за рахунок коштів бюджету на 202</w:t>
      </w:r>
      <w:r w:rsidR="00227BA8" w:rsidRPr="005E4E5F">
        <w:rPr>
          <w:rFonts w:ascii="Times New Roman" w:eastAsia="Times New Roman" w:hAnsi="Times New Roman" w:cs="Times New Roman"/>
          <w:sz w:val="28"/>
          <w:szCs w:val="28"/>
          <w:lang w:val="uk-UA" w:eastAsia="ru-RU"/>
        </w:rPr>
        <w:t xml:space="preserve">1, </w:t>
      </w:r>
      <w:r w:rsidRPr="005E4E5F">
        <w:rPr>
          <w:rFonts w:ascii="Times New Roman" w:eastAsia="Times New Roman" w:hAnsi="Times New Roman" w:cs="Times New Roman"/>
          <w:sz w:val="28"/>
          <w:szCs w:val="28"/>
          <w:lang w:val="uk-UA" w:eastAsia="ru-RU"/>
        </w:rPr>
        <w:t xml:space="preserve">Долинської міської територіальної громади та становить 1 000 тис. </w:t>
      </w:r>
      <w:r w:rsidR="00C07EC2" w:rsidRPr="005E4E5F">
        <w:rPr>
          <w:rFonts w:ascii="Times New Roman" w:eastAsia="Times New Roman" w:hAnsi="Times New Roman" w:cs="Times New Roman"/>
          <w:sz w:val="28"/>
          <w:szCs w:val="28"/>
          <w:lang w:val="uk-UA" w:eastAsia="ru-RU"/>
        </w:rPr>
        <w:t>грн,</w:t>
      </w:r>
      <w:r w:rsidRPr="005E4E5F">
        <w:rPr>
          <w:rFonts w:ascii="Times New Roman" w:eastAsia="Times New Roman" w:hAnsi="Times New Roman" w:cs="Times New Roman"/>
          <w:sz w:val="28"/>
          <w:szCs w:val="28"/>
          <w:lang w:val="uk-UA" w:eastAsia="ru-RU"/>
        </w:rPr>
        <w:t xml:space="preserve"> із них на про</w:t>
      </w:r>
      <w:r w:rsidR="00C07EC2" w:rsidRPr="005E4E5F">
        <w:rPr>
          <w:rFonts w:ascii="Times New Roman" w:eastAsia="Times New Roman" w:hAnsi="Times New Roman" w:cs="Times New Roman"/>
          <w:sz w:val="28"/>
          <w:szCs w:val="28"/>
          <w:lang w:val="uk-UA" w:eastAsia="ru-RU"/>
        </w:rPr>
        <w:t>є</w:t>
      </w:r>
      <w:r w:rsidRPr="005E4E5F">
        <w:rPr>
          <w:rFonts w:ascii="Times New Roman" w:eastAsia="Times New Roman" w:hAnsi="Times New Roman" w:cs="Times New Roman"/>
          <w:sz w:val="28"/>
          <w:szCs w:val="28"/>
          <w:lang w:val="uk-UA" w:eastAsia="ru-RU"/>
        </w:rPr>
        <w:t>кти</w:t>
      </w:r>
      <w:r w:rsidR="00C07EC2" w:rsidRPr="005E4E5F">
        <w:rPr>
          <w:rFonts w:ascii="Times New Roman" w:eastAsia="Times New Roman" w:hAnsi="Times New Roman" w:cs="Times New Roman"/>
          <w:sz w:val="28"/>
          <w:szCs w:val="28"/>
          <w:lang w:val="uk-UA" w:eastAsia="ru-RU"/>
        </w:rPr>
        <w:t xml:space="preserve">, </w:t>
      </w:r>
      <w:r w:rsidR="00C07EC2" w:rsidRPr="005E4E5F">
        <w:rPr>
          <w:rFonts w:ascii="Times New Roman" w:hAnsi="Times New Roman" w:cs="Times New Roman"/>
          <w:sz w:val="28"/>
          <w:szCs w:val="28"/>
          <w:lang w:val="uk-UA"/>
        </w:rPr>
        <w:t>переможців конкурсу Громадського бюджету на 2020 рік (</w:t>
      </w:r>
      <w:r w:rsidR="00C07EC2" w:rsidRPr="005E4E5F">
        <w:rPr>
          <w:rFonts w:ascii="Times New Roman" w:eastAsia="Times New Roman" w:hAnsi="Times New Roman" w:cs="Times New Roman"/>
          <w:sz w:val="28"/>
          <w:szCs w:val="28"/>
          <w:lang w:val="uk-UA" w:eastAsia="uk-UA"/>
        </w:rPr>
        <w:t xml:space="preserve">Протокол № 3 засідання </w:t>
      </w:r>
      <w:r w:rsidR="00C07EC2" w:rsidRPr="005E4E5F">
        <w:rPr>
          <w:rFonts w:ascii="Times New Roman" w:eastAsia="Times New Roman" w:hAnsi="Times New Roman" w:cs="Times New Roman"/>
          <w:bCs/>
          <w:iCs/>
          <w:sz w:val="28"/>
          <w:szCs w:val="28"/>
          <w:lang w:val="uk-UA" w:eastAsia="uk-UA"/>
        </w:rPr>
        <w:t xml:space="preserve">комісії з питань бюджету участі від </w:t>
      </w:r>
      <w:r w:rsidR="00C07EC2" w:rsidRPr="005E4E5F">
        <w:rPr>
          <w:rFonts w:ascii="Times New Roman" w:hAnsi="Times New Roman" w:cs="Times New Roman"/>
          <w:sz w:val="28"/>
          <w:szCs w:val="28"/>
          <w:lang w:val="uk-UA"/>
        </w:rPr>
        <w:t>19 грудня 2019 року).</w:t>
      </w:r>
      <w:r w:rsidR="00C07EC2" w:rsidRPr="005E4E5F">
        <w:rPr>
          <w:rFonts w:ascii="Times New Roman" w:hAnsi="Times New Roman" w:cs="Times New Roman"/>
          <w:sz w:val="28"/>
          <w:szCs w:val="28"/>
          <w:lang w:val="uk-UA"/>
        </w:rPr>
        <w:tab/>
      </w:r>
    </w:p>
    <w:p w:rsidR="00C07EC2" w:rsidRPr="005E4E5F" w:rsidRDefault="00C07EC2" w:rsidP="00C07EC2">
      <w:pPr>
        <w:spacing w:after="0" w:line="240" w:lineRule="auto"/>
        <w:ind w:firstLine="708"/>
        <w:jc w:val="both"/>
        <w:rPr>
          <w:rFonts w:ascii="Times New Roman" w:hAnsi="Times New Roman" w:cs="Times New Roman"/>
          <w:sz w:val="28"/>
          <w:szCs w:val="28"/>
          <w:lang w:val="uk-UA"/>
        </w:rPr>
      </w:pPr>
      <w:r w:rsidRPr="005E4E5F">
        <w:rPr>
          <w:rFonts w:ascii="Times New Roman" w:hAnsi="Times New Roman" w:cs="Times New Roman"/>
          <w:sz w:val="28"/>
          <w:szCs w:val="28"/>
          <w:lang w:val="uk-UA"/>
        </w:rPr>
        <w:t>Список проєктів переможців наведено в таблиці.</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4779"/>
        <w:gridCol w:w="2332"/>
        <w:gridCol w:w="1134"/>
        <w:gridCol w:w="1021"/>
      </w:tblGrid>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 з/п</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Назва проєкту</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4E3BA7"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А</w:t>
            </w:r>
            <w:r w:rsidR="00C07EC2" w:rsidRPr="005E4E5F">
              <w:rPr>
                <w:rFonts w:ascii="Times New Roman" w:hAnsi="Times New Roman" w:cs="Times New Roman"/>
                <w:b/>
                <w:bCs/>
                <w:i/>
                <w:iCs/>
                <w:sz w:val="28"/>
                <w:szCs w:val="28"/>
                <w:lang w:val="uk-UA"/>
              </w:rPr>
              <w:t>втор</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Сума,</w:t>
            </w:r>
          </w:p>
          <w:p w:rsidR="00C07EC2" w:rsidRPr="005E4E5F" w:rsidRDefault="00C07EC2"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грн</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center"/>
              <w:textAlignment w:val="baseline"/>
              <w:rPr>
                <w:rFonts w:ascii="Times New Roman" w:hAnsi="Times New Roman" w:cs="Times New Roman"/>
                <w:b/>
                <w:bCs/>
                <w:i/>
                <w:iCs/>
                <w:sz w:val="28"/>
                <w:szCs w:val="28"/>
                <w:lang w:val="uk-UA" w:eastAsia="uk-UA"/>
              </w:rPr>
            </w:pPr>
            <w:r w:rsidRPr="005E4E5F">
              <w:rPr>
                <w:rFonts w:ascii="Times New Roman" w:hAnsi="Times New Roman" w:cs="Times New Roman"/>
                <w:b/>
                <w:bCs/>
                <w:i/>
                <w:iCs/>
                <w:sz w:val="28"/>
                <w:szCs w:val="28"/>
                <w:lang w:val="uk-UA"/>
              </w:rPr>
              <w:t>Результат голосування</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Хто володіє інформацією, той володіє світом (створення сучасного освітнього середовища в кабінетах української мови і літератури Долинського ліцею №7)</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Нагірна В.М.</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98234</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625</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2</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Дитячий спортивно-ігровий майданчик для відпочинку</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Бакаляр Я.В.</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99750</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535</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3</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Створення енергозберігаючого та безпечного освітнього середовища</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Будинкевич О.Ю.</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99583</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530</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4</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Встановлення зупинки громадського транспорту на перехресті вулиць Поповича і Привокзальна м. Долина</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Мякуш О.І.</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100000</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530</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Облаштування спортивного майданчика по вул. Кармелюка</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Іванишин Н.О.</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100000</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528</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6</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Сучасний кабінет Захисту Вітчизни</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Костецький В.Ф.</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27318</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516</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7</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Освітнє середовище в стилі НУШ</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Абумутаір Н.М.</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76493</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446</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8</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Облаштування футбольного поля в с. Лоп’янка</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Гавриш С.М.</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99816</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286</w:t>
            </w:r>
          </w:p>
        </w:tc>
      </w:tr>
      <w:tr w:rsidR="00104BC7" w:rsidRPr="005E4E5F" w:rsidTr="00C07EC2">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Облаштування футбольного поля в с. Грабів</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Васько А.І.</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99816</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175</w:t>
            </w:r>
          </w:p>
        </w:tc>
      </w:tr>
      <w:tr w:rsidR="00104BC7" w:rsidRPr="005E4E5F" w:rsidTr="00C07EC2">
        <w:trPr>
          <w:trHeight w:val="643"/>
        </w:trPr>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10</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 xml:space="preserve">Створення дитячих розваг та відпочинку «Тур’яночка 1» та «Тур’яночка 2» </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Середа К.Р.</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99998</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128</w:t>
            </w:r>
          </w:p>
        </w:tc>
      </w:tr>
      <w:tr w:rsidR="00104BC7" w:rsidRPr="005E4E5F" w:rsidTr="00C07EC2">
        <w:trPr>
          <w:trHeight w:val="643"/>
        </w:trPr>
        <w:tc>
          <w:tcPr>
            <w:tcW w:w="65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lastRenderedPageBreak/>
              <w:t>11</w:t>
            </w:r>
          </w:p>
        </w:tc>
        <w:tc>
          <w:tcPr>
            <w:tcW w:w="4779"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Розвиток спортивної інфраструктури в селі Солуків на базі Солуківської загальноосвітньої школим І-ІІІ ступенів</w:t>
            </w:r>
          </w:p>
        </w:tc>
        <w:tc>
          <w:tcPr>
            <w:tcW w:w="2332"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Диндин Н.Т.</w:t>
            </w:r>
          </w:p>
        </w:tc>
        <w:tc>
          <w:tcPr>
            <w:tcW w:w="1134"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98992</w:t>
            </w:r>
          </w:p>
        </w:tc>
        <w:tc>
          <w:tcPr>
            <w:tcW w:w="1021" w:type="dxa"/>
            <w:tcBorders>
              <w:top w:val="single" w:sz="4" w:space="0" w:color="auto"/>
              <w:left w:val="single" w:sz="4" w:space="0" w:color="auto"/>
              <w:bottom w:val="single" w:sz="4" w:space="0" w:color="auto"/>
              <w:right w:val="single" w:sz="4" w:space="0" w:color="auto"/>
            </w:tcBorders>
            <w:hideMark/>
          </w:tcPr>
          <w:p w:rsidR="00C07EC2" w:rsidRPr="005E4E5F" w:rsidRDefault="00C07EC2" w:rsidP="00C07EC2">
            <w:pPr>
              <w:spacing w:after="0" w:line="240" w:lineRule="auto"/>
              <w:jc w:val="both"/>
              <w:textAlignment w:val="baseline"/>
              <w:rPr>
                <w:rFonts w:ascii="Times New Roman" w:hAnsi="Times New Roman" w:cs="Times New Roman"/>
                <w:sz w:val="28"/>
                <w:szCs w:val="28"/>
                <w:lang w:val="uk-UA" w:eastAsia="uk-UA"/>
              </w:rPr>
            </w:pPr>
            <w:r w:rsidRPr="005E4E5F">
              <w:rPr>
                <w:rFonts w:ascii="Times New Roman" w:hAnsi="Times New Roman" w:cs="Times New Roman"/>
                <w:sz w:val="28"/>
                <w:szCs w:val="28"/>
                <w:lang w:val="uk-UA"/>
              </w:rPr>
              <w:t>119</w:t>
            </w:r>
          </w:p>
        </w:tc>
      </w:tr>
    </w:tbl>
    <w:p w:rsidR="005E4E5F" w:rsidRDefault="005E4E5F" w:rsidP="00DF1D5F">
      <w:pPr>
        <w:shd w:val="clear" w:color="auto" w:fill="FFFFFF"/>
        <w:spacing w:after="0" w:line="240" w:lineRule="auto"/>
        <w:jc w:val="both"/>
        <w:rPr>
          <w:rFonts w:ascii="Times New Roman" w:eastAsia="Times New Roman" w:hAnsi="Times New Roman" w:cs="Times New Roman"/>
          <w:sz w:val="28"/>
          <w:szCs w:val="28"/>
          <w:lang w:val="uk-UA" w:eastAsia="ru-RU"/>
        </w:rPr>
      </w:pPr>
    </w:p>
    <w:p w:rsidR="00C07EC2" w:rsidRPr="005E4E5F" w:rsidRDefault="000B303E" w:rsidP="00DF1D5F">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xml:space="preserve">4.2. Фінансування Програми здійснюється за рахунок коштів </w:t>
      </w:r>
      <w:r w:rsidR="005E4E5F">
        <w:rPr>
          <w:rFonts w:ascii="Times New Roman" w:eastAsia="Times New Roman" w:hAnsi="Times New Roman" w:cs="Times New Roman"/>
          <w:sz w:val="28"/>
          <w:szCs w:val="28"/>
          <w:lang w:val="uk-UA" w:eastAsia="ru-RU"/>
        </w:rPr>
        <w:t xml:space="preserve">міського </w:t>
      </w:r>
      <w:r w:rsidRPr="005E4E5F">
        <w:rPr>
          <w:rFonts w:ascii="Times New Roman" w:eastAsia="Times New Roman" w:hAnsi="Times New Roman" w:cs="Times New Roman"/>
          <w:sz w:val="28"/>
          <w:szCs w:val="28"/>
          <w:lang w:val="uk-UA" w:eastAsia="ru-RU"/>
        </w:rPr>
        <w:t>бюджету на 2022, Долинської міської територіальної громади та становить 2 </w:t>
      </w:r>
      <w:r w:rsidR="00C13AE0">
        <w:rPr>
          <w:rFonts w:ascii="Times New Roman" w:eastAsia="Times New Roman" w:hAnsi="Times New Roman" w:cs="Times New Roman"/>
          <w:sz w:val="28"/>
          <w:szCs w:val="28"/>
          <w:lang w:val="uk-UA" w:eastAsia="ru-RU"/>
        </w:rPr>
        <w:t>6</w:t>
      </w:r>
      <w:r w:rsidRPr="005E4E5F">
        <w:rPr>
          <w:rFonts w:ascii="Times New Roman" w:eastAsia="Times New Roman" w:hAnsi="Times New Roman" w:cs="Times New Roman"/>
          <w:sz w:val="28"/>
          <w:szCs w:val="28"/>
          <w:lang w:val="uk-UA" w:eastAsia="ru-RU"/>
        </w:rPr>
        <w:t xml:space="preserve">00 тис. грн, із них на проєкти, </w:t>
      </w:r>
      <w:r w:rsidRPr="005E4E5F">
        <w:rPr>
          <w:rFonts w:ascii="Times New Roman" w:hAnsi="Times New Roman" w:cs="Times New Roman"/>
          <w:sz w:val="28"/>
          <w:szCs w:val="28"/>
          <w:lang w:val="uk-UA"/>
        </w:rPr>
        <w:t>переможців конкурсу Громадського бюджету на 2021 рік:</w:t>
      </w:r>
    </w:p>
    <w:p w:rsidR="00F97297" w:rsidRPr="005E4E5F" w:rsidRDefault="00F97297"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iCs/>
          <w:sz w:val="28"/>
          <w:szCs w:val="28"/>
          <w:lang w:val="uk-UA" w:eastAsia="ru-RU"/>
        </w:rPr>
        <w:t>1</w:t>
      </w:r>
      <w:r w:rsidR="002E30CE" w:rsidRPr="005E4E5F">
        <w:rPr>
          <w:rFonts w:ascii="Times New Roman" w:eastAsia="Times New Roman" w:hAnsi="Times New Roman" w:cs="Times New Roman"/>
          <w:i/>
          <w:iCs/>
          <w:sz w:val="28"/>
          <w:szCs w:val="28"/>
          <w:lang w:val="uk-UA" w:eastAsia="ru-RU"/>
        </w:rPr>
        <w:t>.</w:t>
      </w:r>
      <w:r w:rsidRPr="005E4E5F">
        <w:rPr>
          <w:rFonts w:ascii="Times New Roman" w:eastAsia="Times New Roman" w:hAnsi="Times New Roman" w:cs="Times New Roman"/>
          <w:i/>
          <w:iCs/>
          <w:sz w:val="28"/>
          <w:szCs w:val="28"/>
          <w:lang w:val="uk-UA" w:eastAsia="ru-RU"/>
        </w:rPr>
        <w:t xml:space="preserve"> м</w:t>
      </w:r>
      <w:r w:rsidR="005E4E5F">
        <w:rPr>
          <w:rFonts w:ascii="Times New Roman" w:eastAsia="Times New Roman" w:hAnsi="Times New Roman" w:cs="Times New Roman"/>
          <w:i/>
          <w:iCs/>
          <w:sz w:val="28"/>
          <w:szCs w:val="28"/>
          <w:lang w:val="uk-UA" w:eastAsia="ru-RU"/>
        </w:rPr>
        <w:t xml:space="preserve"> </w:t>
      </w:r>
      <w:r w:rsidRPr="005E4E5F">
        <w:rPr>
          <w:rFonts w:ascii="Times New Roman" w:eastAsia="Times New Roman" w:hAnsi="Times New Roman" w:cs="Times New Roman"/>
          <w:i/>
          <w:iCs/>
          <w:sz w:val="28"/>
          <w:szCs w:val="28"/>
          <w:lang w:val="uk-UA" w:eastAsia="ru-RU"/>
        </w:rPr>
        <w:t xml:space="preserve">.Долина – </w:t>
      </w:r>
      <w:r w:rsidR="005E4E5F">
        <w:rPr>
          <w:rFonts w:ascii="Times New Roman" w:eastAsia="Times New Roman" w:hAnsi="Times New Roman" w:cs="Times New Roman"/>
          <w:i/>
          <w:iCs/>
          <w:sz w:val="28"/>
          <w:szCs w:val="28"/>
          <w:lang w:val="uk-UA" w:eastAsia="ru-RU"/>
        </w:rPr>
        <w:t>40</w:t>
      </w:r>
      <w:r w:rsidR="00291193" w:rsidRPr="005E4E5F">
        <w:rPr>
          <w:rFonts w:ascii="Times New Roman" w:eastAsia="Times New Roman" w:hAnsi="Times New Roman" w:cs="Times New Roman"/>
          <w:i/>
          <w:iCs/>
          <w:sz w:val="28"/>
          <w:szCs w:val="28"/>
          <w:lang w:val="uk-UA" w:eastAsia="ru-RU"/>
        </w:rPr>
        <w:t>0</w:t>
      </w:r>
      <w:r w:rsidR="002E30CE" w:rsidRPr="005E4E5F">
        <w:rPr>
          <w:rFonts w:ascii="Times New Roman" w:eastAsia="Times New Roman" w:hAnsi="Times New Roman" w:cs="Times New Roman"/>
          <w:i/>
          <w:iCs/>
          <w:sz w:val="28"/>
          <w:szCs w:val="28"/>
          <w:lang w:val="uk-UA" w:eastAsia="ru-RU"/>
        </w:rPr>
        <w:t xml:space="preserve"> тис.</w:t>
      </w:r>
      <w:r w:rsidRPr="005E4E5F">
        <w:rPr>
          <w:rFonts w:ascii="Times New Roman" w:eastAsia="Times New Roman" w:hAnsi="Times New Roman" w:cs="Times New Roman"/>
          <w:i/>
          <w:iCs/>
          <w:sz w:val="28"/>
          <w:szCs w:val="28"/>
          <w:lang w:val="uk-UA" w:eastAsia="ru-RU"/>
        </w:rPr>
        <w:t xml:space="preserve"> грн;</w:t>
      </w:r>
    </w:p>
    <w:p w:rsidR="002E30CE" w:rsidRPr="005E4E5F" w:rsidRDefault="00F97297"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2</w:t>
      </w:r>
      <w:r w:rsidR="002E30CE" w:rsidRPr="005E4E5F">
        <w:rPr>
          <w:rFonts w:ascii="Times New Roman" w:eastAsia="Times New Roman" w:hAnsi="Times New Roman" w:cs="Times New Roman"/>
          <w:i/>
          <w:iCs/>
          <w:sz w:val="28"/>
          <w:szCs w:val="28"/>
          <w:lang w:val="uk-UA" w:eastAsia="ru-RU"/>
        </w:rPr>
        <w:t>.</w:t>
      </w:r>
      <w:r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 xml:space="preserve">с. </w:t>
      </w:r>
      <w:r w:rsidR="00DF1D5F" w:rsidRPr="005E4E5F">
        <w:rPr>
          <w:rFonts w:ascii="Times New Roman" w:eastAsia="Times New Roman" w:hAnsi="Times New Roman" w:cs="Times New Roman"/>
          <w:i/>
          <w:iCs/>
          <w:sz w:val="28"/>
          <w:szCs w:val="28"/>
          <w:lang w:val="uk-UA" w:eastAsia="ru-RU"/>
        </w:rPr>
        <w:t>Белеїв</w:t>
      </w:r>
      <w:r w:rsidR="002E30CE"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91193" w:rsidRPr="005E4E5F" w:rsidRDefault="00DF1D5F"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3</w:t>
      </w:r>
      <w:r w:rsidR="002E30CE" w:rsidRPr="005E4E5F">
        <w:rPr>
          <w:rFonts w:ascii="Times New Roman" w:eastAsia="Times New Roman" w:hAnsi="Times New Roman" w:cs="Times New Roman"/>
          <w:i/>
          <w:iCs/>
          <w:sz w:val="28"/>
          <w:szCs w:val="28"/>
          <w:lang w:val="uk-UA" w:eastAsia="ru-RU"/>
        </w:rPr>
        <w:t>.</w:t>
      </w:r>
      <w:r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Велика Тур’я</w:t>
      </w:r>
      <w:r w:rsidR="002E30CE" w:rsidRPr="005E4E5F">
        <w:rPr>
          <w:rFonts w:ascii="Times New Roman" w:eastAsia="Times New Roman" w:hAnsi="Times New Roman" w:cs="Times New Roman"/>
          <w:i/>
          <w:iCs/>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5E4E5F" w:rsidRPr="005E4E5F">
        <w:rPr>
          <w:rFonts w:ascii="Times New Roman" w:eastAsia="Times New Roman" w:hAnsi="Times New Roman" w:cs="Times New Roman"/>
          <w:i/>
          <w:iCs/>
          <w:sz w:val="28"/>
          <w:szCs w:val="28"/>
          <w:lang w:val="uk-UA" w:eastAsia="ru-RU"/>
        </w:rPr>
        <w:t>0</w:t>
      </w:r>
      <w:r w:rsidR="00291193" w:rsidRPr="005E4E5F">
        <w:rPr>
          <w:rFonts w:ascii="Times New Roman" w:eastAsia="Times New Roman" w:hAnsi="Times New Roman" w:cs="Times New Roman"/>
          <w:i/>
          <w:iCs/>
          <w:sz w:val="28"/>
          <w:szCs w:val="28"/>
          <w:lang w:val="uk-UA" w:eastAsia="ru-RU"/>
        </w:rPr>
        <w:t xml:space="preserve"> тис. грн;</w:t>
      </w:r>
    </w:p>
    <w:p w:rsidR="00291193"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4.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Гериня</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5.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Гошів</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DF1D5F"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6. </w:t>
      </w:r>
      <w:r w:rsidR="005E4E5F">
        <w:rPr>
          <w:rFonts w:ascii="Times New Roman" w:eastAsia="Times New Roman" w:hAnsi="Times New Roman" w:cs="Times New Roman"/>
          <w:i/>
          <w:iCs/>
          <w:sz w:val="28"/>
          <w:szCs w:val="28"/>
          <w:lang w:val="uk-UA" w:eastAsia="ru-RU"/>
        </w:rPr>
        <w:t xml:space="preserve">с. </w:t>
      </w:r>
      <w:r w:rsidR="00DF1D5F" w:rsidRPr="005E4E5F">
        <w:rPr>
          <w:rFonts w:ascii="Times New Roman" w:eastAsia="Times New Roman" w:hAnsi="Times New Roman" w:cs="Times New Roman"/>
          <w:i/>
          <w:iCs/>
          <w:sz w:val="28"/>
          <w:szCs w:val="28"/>
          <w:lang w:val="uk-UA" w:eastAsia="ru-RU"/>
        </w:rPr>
        <w:t>Грабів</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DF1D5F"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7.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Д</w:t>
      </w:r>
      <w:r w:rsidR="005E4E5F">
        <w:rPr>
          <w:rFonts w:ascii="Times New Roman" w:eastAsia="Times New Roman" w:hAnsi="Times New Roman" w:cs="Times New Roman"/>
          <w:i/>
          <w:iCs/>
          <w:sz w:val="28"/>
          <w:szCs w:val="28"/>
          <w:lang w:val="uk-UA" w:eastAsia="ru-RU"/>
        </w:rPr>
        <w:t>і</w:t>
      </w:r>
      <w:r w:rsidRPr="005E4E5F">
        <w:rPr>
          <w:rFonts w:ascii="Times New Roman" w:eastAsia="Times New Roman" w:hAnsi="Times New Roman" w:cs="Times New Roman"/>
          <w:i/>
          <w:iCs/>
          <w:sz w:val="28"/>
          <w:szCs w:val="28"/>
          <w:lang w:val="uk-UA" w:eastAsia="ru-RU"/>
        </w:rPr>
        <w:t>брова</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 xml:space="preserve">0 тис. грн; </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8.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Княжолука</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DF1D5F"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9. </w:t>
      </w:r>
      <w:r w:rsidR="005E4E5F">
        <w:rPr>
          <w:rFonts w:ascii="Times New Roman" w:eastAsia="Times New Roman" w:hAnsi="Times New Roman" w:cs="Times New Roman"/>
          <w:i/>
          <w:iCs/>
          <w:sz w:val="28"/>
          <w:szCs w:val="28"/>
          <w:lang w:val="uk-UA" w:eastAsia="ru-RU"/>
        </w:rPr>
        <w:t xml:space="preserve">с. </w:t>
      </w:r>
      <w:r w:rsidR="00DF1D5F" w:rsidRPr="005E4E5F">
        <w:rPr>
          <w:rFonts w:ascii="Times New Roman" w:eastAsia="Times New Roman" w:hAnsi="Times New Roman" w:cs="Times New Roman"/>
          <w:i/>
          <w:iCs/>
          <w:sz w:val="28"/>
          <w:szCs w:val="28"/>
          <w:lang w:val="uk-UA" w:eastAsia="ru-RU"/>
        </w:rPr>
        <w:t>Крива</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F97297"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10. </w:t>
      </w:r>
      <w:r w:rsidR="005E4E5F">
        <w:rPr>
          <w:rFonts w:ascii="Times New Roman" w:eastAsia="Times New Roman" w:hAnsi="Times New Roman" w:cs="Times New Roman"/>
          <w:i/>
          <w:iCs/>
          <w:sz w:val="28"/>
          <w:szCs w:val="28"/>
          <w:lang w:val="uk-UA" w:eastAsia="ru-RU"/>
        </w:rPr>
        <w:t xml:space="preserve">с. </w:t>
      </w:r>
      <w:r w:rsidR="00F97297" w:rsidRPr="005E4E5F">
        <w:rPr>
          <w:rFonts w:ascii="Times New Roman" w:eastAsia="Times New Roman" w:hAnsi="Times New Roman" w:cs="Times New Roman"/>
          <w:i/>
          <w:iCs/>
          <w:sz w:val="28"/>
          <w:szCs w:val="28"/>
          <w:lang w:val="uk-UA" w:eastAsia="ru-RU"/>
        </w:rPr>
        <w:t>Лоп’ян</w:t>
      </w:r>
      <w:r w:rsidRPr="005E4E5F">
        <w:rPr>
          <w:rFonts w:ascii="Times New Roman" w:eastAsia="Times New Roman" w:hAnsi="Times New Roman" w:cs="Times New Roman"/>
          <w:i/>
          <w:iCs/>
          <w:sz w:val="28"/>
          <w:szCs w:val="28"/>
          <w:lang w:val="uk-UA" w:eastAsia="ru-RU"/>
        </w:rPr>
        <w:t>ка</w:t>
      </w:r>
      <w:r w:rsidR="00291193" w:rsidRPr="005E4E5F">
        <w:rPr>
          <w:rFonts w:ascii="Times New Roman" w:eastAsia="Times New Roman" w:hAnsi="Times New Roman" w:cs="Times New Roman"/>
          <w:i/>
          <w:iCs/>
          <w:sz w:val="28"/>
          <w:szCs w:val="28"/>
          <w:lang w:val="uk-UA" w:eastAsia="ru-RU"/>
        </w:rPr>
        <w:t xml:space="preserve"> </w:t>
      </w:r>
      <w:r w:rsidR="00F97297"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F97297" w:rsidRPr="005E4E5F" w:rsidRDefault="002E30CE"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iCs/>
          <w:sz w:val="28"/>
          <w:szCs w:val="28"/>
          <w:lang w:val="uk-UA" w:eastAsia="ru-RU"/>
        </w:rPr>
        <w:t xml:space="preserve">11. </w:t>
      </w:r>
      <w:r w:rsidR="005E4E5F">
        <w:rPr>
          <w:rFonts w:ascii="Times New Roman" w:eastAsia="Times New Roman" w:hAnsi="Times New Roman" w:cs="Times New Roman"/>
          <w:i/>
          <w:iCs/>
          <w:sz w:val="28"/>
          <w:szCs w:val="28"/>
          <w:lang w:val="uk-UA" w:eastAsia="ru-RU"/>
        </w:rPr>
        <w:t xml:space="preserve">с. </w:t>
      </w:r>
      <w:r w:rsidR="00F97297" w:rsidRPr="005E4E5F">
        <w:rPr>
          <w:rFonts w:ascii="Times New Roman" w:eastAsia="Times New Roman" w:hAnsi="Times New Roman" w:cs="Times New Roman"/>
          <w:i/>
          <w:iCs/>
          <w:sz w:val="28"/>
          <w:szCs w:val="28"/>
          <w:lang w:val="uk-UA" w:eastAsia="ru-RU"/>
        </w:rPr>
        <w:t>Мал</w:t>
      </w:r>
      <w:r w:rsidRPr="005E4E5F">
        <w:rPr>
          <w:rFonts w:ascii="Times New Roman" w:eastAsia="Times New Roman" w:hAnsi="Times New Roman" w:cs="Times New Roman"/>
          <w:i/>
          <w:iCs/>
          <w:sz w:val="28"/>
          <w:szCs w:val="28"/>
          <w:lang w:val="uk-UA" w:eastAsia="ru-RU"/>
        </w:rPr>
        <w:t>а Т</w:t>
      </w:r>
      <w:r w:rsidR="00F97297" w:rsidRPr="005E4E5F">
        <w:rPr>
          <w:rFonts w:ascii="Times New Roman" w:eastAsia="Times New Roman" w:hAnsi="Times New Roman" w:cs="Times New Roman"/>
          <w:i/>
          <w:iCs/>
          <w:sz w:val="28"/>
          <w:szCs w:val="28"/>
          <w:lang w:val="uk-UA" w:eastAsia="ru-RU"/>
        </w:rPr>
        <w:t>ур’я</w:t>
      </w:r>
      <w:r w:rsidRPr="005E4E5F">
        <w:rPr>
          <w:rFonts w:ascii="Times New Roman" w:eastAsia="Times New Roman" w:hAnsi="Times New Roman" w:cs="Times New Roman"/>
          <w:i/>
          <w:iCs/>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12.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Надіїв</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13.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Новичка</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14.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Оболоня</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15.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Рахиня</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16.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Підбере</w:t>
      </w:r>
      <w:r w:rsidR="005E4E5F">
        <w:rPr>
          <w:rFonts w:ascii="Times New Roman" w:eastAsia="Times New Roman" w:hAnsi="Times New Roman" w:cs="Times New Roman"/>
          <w:i/>
          <w:iCs/>
          <w:sz w:val="28"/>
          <w:szCs w:val="28"/>
          <w:lang w:val="uk-UA" w:eastAsia="ru-RU"/>
        </w:rPr>
        <w:t>ж</w:t>
      </w:r>
      <w:r w:rsidRPr="005E4E5F">
        <w:rPr>
          <w:rFonts w:ascii="Times New Roman" w:eastAsia="Times New Roman" w:hAnsi="Times New Roman" w:cs="Times New Roman"/>
          <w:i/>
          <w:iCs/>
          <w:sz w:val="28"/>
          <w:szCs w:val="28"/>
          <w:lang w:val="uk-UA" w:eastAsia="ru-RU"/>
        </w:rPr>
        <w:t>ж</w:t>
      </w:r>
      <w:r w:rsidR="005E4E5F">
        <w:rPr>
          <w:rFonts w:ascii="Times New Roman" w:eastAsia="Times New Roman" w:hAnsi="Times New Roman" w:cs="Times New Roman"/>
          <w:i/>
          <w:iCs/>
          <w:sz w:val="28"/>
          <w:szCs w:val="28"/>
          <w:lang w:val="uk-UA" w:eastAsia="ru-RU"/>
        </w:rPr>
        <w:t>я</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 xml:space="preserve">0 тис. грн; </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 xml:space="preserve">17.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iCs/>
          <w:sz w:val="28"/>
          <w:szCs w:val="28"/>
          <w:lang w:val="uk-UA" w:eastAsia="ru-RU"/>
        </w:rPr>
        <w:t>Слобода Долинська</w:t>
      </w:r>
      <w:r w:rsidR="00291193" w:rsidRPr="005E4E5F">
        <w:rPr>
          <w:rFonts w:ascii="Times New Roman" w:eastAsia="Times New Roman" w:hAnsi="Times New Roman" w:cs="Times New Roman"/>
          <w:i/>
          <w:iCs/>
          <w:sz w:val="28"/>
          <w:szCs w:val="28"/>
          <w:lang w:val="uk-UA" w:eastAsia="ru-RU"/>
        </w:rPr>
        <w:t xml:space="preserve"> –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91193" w:rsidRPr="005E4E5F" w:rsidRDefault="002E30CE" w:rsidP="00DF1D5F">
      <w:pPr>
        <w:shd w:val="clear" w:color="auto" w:fill="FFFFFF"/>
        <w:spacing w:after="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sz w:val="28"/>
          <w:szCs w:val="28"/>
          <w:lang w:val="uk-UA" w:eastAsia="ru-RU"/>
        </w:rPr>
        <w:t xml:space="preserve">18. </w:t>
      </w:r>
      <w:r w:rsidR="005E4E5F">
        <w:rPr>
          <w:rFonts w:ascii="Times New Roman" w:eastAsia="Times New Roman" w:hAnsi="Times New Roman" w:cs="Times New Roman"/>
          <w:i/>
          <w:iCs/>
          <w:sz w:val="28"/>
          <w:szCs w:val="28"/>
          <w:lang w:val="uk-UA" w:eastAsia="ru-RU"/>
        </w:rPr>
        <w:t xml:space="preserve">с. </w:t>
      </w:r>
      <w:r w:rsidR="00F97297" w:rsidRPr="005E4E5F">
        <w:rPr>
          <w:rFonts w:ascii="Times New Roman" w:eastAsia="Times New Roman" w:hAnsi="Times New Roman" w:cs="Times New Roman"/>
          <w:i/>
          <w:iCs/>
          <w:sz w:val="28"/>
          <w:szCs w:val="28"/>
          <w:lang w:val="uk-UA" w:eastAsia="ru-RU"/>
        </w:rPr>
        <w:t>Солуків</w:t>
      </w:r>
      <w:r w:rsidRPr="005E4E5F">
        <w:rPr>
          <w:rFonts w:ascii="Times New Roman" w:eastAsia="Times New Roman" w:hAnsi="Times New Roman" w:cs="Times New Roman"/>
          <w:i/>
          <w:iCs/>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sz w:val="28"/>
          <w:szCs w:val="28"/>
          <w:lang w:val="uk-UA" w:eastAsia="ru-RU"/>
        </w:rPr>
        <w:t xml:space="preserve">19.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sz w:val="28"/>
          <w:szCs w:val="28"/>
          <w:lang w:val="uk-UA" w:eastAsia="ru-RU"/>
        </w:rPr>
        <w:t>Тяпче</w:t>
      </w:r>
      <w:r w:rsidR="00291193" w:rsidRPr="005E4E5F">
        <w:rPr>
          <w:rFonts w:ascii="Times New Roman" w:eastAsia="Times New Roman" w:hAnsi="Times New Roman" w:cs="Times New Roman"/>
          <w:i/>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sz w:val="28"/>
          <w:szCs w:val="28"/>
          <w:lang w:val="uk-UA" w:eastAsia="ru-RU"/>
        </w:rPr>
        <w:t xml:space="preserve">20.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sz w:val="28"/>
          <w:szCs w:val="28"/>
          <w:lang w:val="uk-UA" w:eastAsia="ru-RU"/>
        </w:rPr>
        <w:t>Тростянець</w:t>
      </w:r>
      <w:r w:rsidR="00291193" w:rsidRPr="005E4E5F">
        <w:rPr>
          <w:rFonts w:ascii="Times New Roman" w:eastAsia="Times New Roman" w:hAnsi="Times New Roman" w:cs="Times New Roman"/>
          <w:i/>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sz w:val="28"/>
          <w:szCs w:val="28"/>
          <w:lang w:val="uk-UA" w:eastAsia="ru-RU"/>
        </w:rPr>
        <w:t xml:space="preserve">21.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sz w:val="28"/>
          <w:szCs w:val="28"/>
          <w:lang w:val="uk-UA" w:eastAsia="ru-RU"/>
        </w:rPr>
        <w:t>Якубів</w:t>
      </w:r>
      <w:r w:rsidR="00291193" w:rsidRPr="005E4E5F">
        <w:rPr>
          <w:rFonts w:ascii="Times New Roman" w:eastAsia="Times New Roman" w:hAnsi="Times New Roman" w:cs="Times New Roman"/>
          <w:i/>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p>
    <w:p w:rsidR="002E30CE" w:rsidRPr="005E4E5F" w:rsidRDefault="002E30CE" w:rsidP="00DF1D5F">
      <w:pPr>
        <w:shd w:val="clear" w:color="auto" w:fill="FFFFFF"/>
        <w:spacing w:after="0" w:line="240" w:lineRule="auto"/>
        <w:jc w:val="both"/>
        <w:rPr>
          <w:rFonts w:ascii="Times New Roman" w:eastAsia="Times New Roman" w:hAnsi="Times New Roman" w:cs="Times New Roman"/>
          <w:i/>
          <w:sz w:val="28"/>
          <w:szCs w:val="28"/>
          <w:lang w:val="uk-UA" w:eastAsia="ru-RU"/>
        </w:rPr>
      </w:pPr>
      <w:r w:rsidRPr="005E4E5F">
        <w:rPr>
          <w:rFonts w:ascii="Times New Roman" w:eastAsia="Times New Roman" w:hAnsi="Times New Roman" w:cs="Times New Roman"/>
          <w:i/>
          <w:sz w:val="28"/>
          <w:szCs w:val="28"/>
          <w:lang w:val="uk-UA" w:eastAsia="ru-RU"/>
        </w:rPr>
        <w:t xml:space="preserve">22. </w:t>
      </w:r>
      <w:r w:rsidR="005E4E5F">
        <w:rPr>
          <w:rFonts w:ascii="Times New Roman" w:eastAsia="Times New Roman" w:hAnsi="Times New Roman" w:cs="Times New Roman"/>
          <w:i/>
          <w:iCs/>
          <w:sz w:val="28"/>
          <w:szCs w:val="28"/>
          <w:lang w:val="uk-UA" w:eastAsia="ru-RU"/>
        </w:rPr>
        <w:t xml:space="preserve">с. </w:t>
      </w:r>
      <w:r w:rsidRPr="005E4E5F">
        <w:rPr>
          <w:rFonts w:ascii="Times New Roman" w:eastAsia="Times New Roman" w:hAnsi="Times New Roman" w:cs="Times New Roman"/>
          <w:i/>
          <w:sz w:val="28"/>
          <w:szCs w:val="28"/>
          <w:lang w:val="uk-UA" w:eastAsia="ru-RU"/>
        </w:rPr>
        <w:t>Яворів</w:t>
      </w:r>
      <w:r w:rsidR="00291193" w:rsidRPr="005E4E5F">
        <w:rPr>
          <w:rFonts w:ascii="Times New Roman" w:eastAsia="Times New Roman" w:hAnsi="Times New Roman" w:cs="Times New Roman"/>
          <w:i/>
          <w:sz w:val="28"/>
          <w:szCs w:val="28"/>
          <w:lang w:val="uk-UA" w:eastAsia="ru-RU"/>
        </w:rPr>
        <w:t xml:space="preserve"> </w:t>
      </w:r>
      <w:r w:rsidR="00291193" w:rsidRPr="005E4E5F">
        <w:rPr>
          <w:rFonts w:ascii="Times New Roman" w:eastAsia="Times New Roman" w:hAnsi="Times New Roman" w:cs="Times New Roman"/>
          <w:i/>
          <w:iCs/>
          <w:sz w:val="28"/>
          <w:szCs w:val="28"/>
          <w:lang w:val="uk-UA" w:eastAsia="ru-RU"/>
        </w:rPr>
        <w:t xml:space="preserve">– </w:t>
      </w:r>
      <w:r w:rsidR="005E4E5F">
        <w:rPr>
          <w:rFonts w:ascii="Times New Roman" w:eastAsia="Times New Roman" w:hAnsi="Times New Roman" w:cs="Times New Roman"/>
          <w:i/>
          <w:iCs/>
          <w:sz w:val="28"/>
          <w:szCs w:val="28"/>
          <w:lang w:val="uk-UA" w:eastAsia="ru-RU"/>
        </w:rPr>
        <w:t>10</w:t>
      </w:r>
      <w:r w:rsidR="00291193" w:rsidRPr="005E4E5F">
        <w:rPr>
          <w:rFonts w:ascii="Times New Roman" w:eastAsia="Times New Roman" w:hAnsi="Times New Roman" w:cs="Times New Roman"/>
          <w:i/>
          <w:iCs/>
          <w:sz w:val="28"/>
          <w:szCs w:val="28"/>
          <w:lang w:val="uk-UA" w:eastAsia="ru-RU"/>
        </w:rPr>
        <w:t>0 тис. грн</w:t>
      </w:r>
      <w:r w:rsidR="005E4E5F">
        <w:rPr>
          <w:rFonts w:ascii="Times New Roman" w:eastAsia="Times New Roman" w:hAnsi="Times New Roman" w:cs="Times New Roman"/>
          <w:i/>
          <w:iCs/>
          <w:sz w:val="28"/>
          <w:szCs w:val="28"/>
          <w:lang w:val="uk-UA" w:eastAsia="ru-RU"/>
        </w:rPr>
        <w:t>.</w:t>
      </w:r>
    </w:p>
    <w:p w:rsidR="005E4E5F" w:rsidRDefault="005E4E5F" w:rsidP="00291193">
      <w:pPr>
        <w:shd w:val="clear" w:color="auto" w:fill="FFFFFF"/>
        <w:spacing w:after="0" w:line="240" w:lineRule="auto"/>
        <w:jc w:val="both"/>
        <w:rPr>
          <w:rFonts w:ascii="Times New Roman" w:eastAsia="Times New Roman" w:hAnsi="Times New Roman" w:cs="Times New Roman"/>
          <w:sz w:val="28"/>
          <w:szCs w:val="28"/>
          <w:lang w:val="uk-UA" w:eastAsia="ru-RU"/>
        </w:rPr>
      </w:pP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4.</w:t>
      </w:r>
      <w:r w:rsidR="00291193" w:rsidRPr="005E4E5F">
        <w:rPr>
          <w:rFonts w:ascii="Times New Roman" w:eastAsia="Times New Roman" w:hAnsi="Times New Roman" w:cs="Times New Roman"/>
          <w:sz w:val="28"/>
          <w:szCs w:val="28"/>
          <w:lang w:val="uk-UA" w:eastAsia="ru-RU"/>
        </w:rPr>
        <w:t>3</w:t>
      </w:r>
      <w:r w:rsidRPr="005E4E5F">
        <w:rPr>
          <w:rFonts w:ascii="Times New Roman" w:eastAsia="Times New Roman" w:hAnsi="Times New Roman" w:cs="Times New Roman"/>
          <w:sz w:val="28"/>
          <w:szCs w:val="28"/>
          <w:lang w:val="uk-UA" w:eastAsia="ru-RU"/>
        </w:rPr>
        <w:t xml:space="preserve">. Вартість (бюджет) реалізації однієї ініціативи не повинна перевищувати </w:t>
      </w:r>
      <w:r w:rsidR="00291193" w:rsidRPr="005E4E5F">
        <w:rPr>
          <w:rFonts w:ascii="Times New Roman" w:eastAsia="Times New Roman" w:hAnsi="Times New Roman" w:cs="Times New Roman"/>
          <w:sz w:val="28"/>
          <w:szCs w:val="28"/>
          <w:lang w:val="uk-UA" w:eastAsia="ru-RU"/>
        </w:rPr>
        <w:t xml:space="preserve">80 тис. бюджетних коштів. </w:t>
      </w:r>
    </w:p>
    <w:p w:rsidR="00104BC7" w:rsidRPr="005E4E5F" w:rsidRDefault="00104BC7" w:rsidP="00291193">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5.</w:t>
      </w:r>
      <w:r w:rsidR="000B303E"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Механізм реалізації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5.1.</w:t>
      </w:r>
      <w:r w:rsidR="00291193"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Реалізація Програми «Громадського бюджету Долинської ТГ на 202</w:t>
      </w:r>
      <w:r w:rsidR="000B303E" w:rsidRPr="005E4E5F">
        <w:rPr>
          <w:rFonts w:ascii="Times New Roman" w:eastAsia="Times New Roman" w:hAnsi="Times New Roman" w:cs="Times New Roman"/>
          <w:sz w:val="28"/>
          <w:szCs w:val="28"/>
          <w:lang w:val="uk-UA" w:eastAsia="ru-RU"/>
        </w:rPr>
        <w:t>1-2022</w:t>
      </w:r>
      <w:r w:rsidRPr="005E4E5F">
        <w:rPr>
          <w:rFonts w:ascii="Times New Roman" w:eastAsia="Times New Roman" w:hAnsi="Times New Roman" w:cs="Times New Roman"/>
          <w:sz w:val="28"/>
          <w:szCs w:val="28"/>
          <w:lang w:val="uk-UA" w:eastAsia="ru-RU"/>
        </w:rPr>
        <w:t xml:space="preserve"> рік» відбуватиметься шляхом проведення конкурсу на визначення кращих громадських про</w:t>
      </w:r>
      <w:r w:rsidR="00291193" w:rsidRPr="005E4E5F">
        <w:rPr>
          <w:rFonts w:ascii="Times New Roman" w:eastAsia="Times New Roman" w:hAnsi="Times New Roman" w:cs="Times New Roman"/>
          <w:sz w:val="28"/>
          <w:szCs w:val="28"/>
          <w:lang w:val="uk-UA" w:eastAsia="ru-RU"/>
        </w:rPr>
        <w:t>є</w:t>
      </w:r>
      <w:r w:rsidRPr="005E4E5F">
        <w:rPr>
          <w:rFonts w:ascii="Times New Roman" w:eastAsia="Times New Roman" w:hAnsi="Times New Roman" w:cs="Times New Roman"/>
          <w:sz w:val="28"/>
          <w:szCs w:val="28"/>
          <w:lang w:val="uk-UA" w:eastAsia="ru-RU"/>
        </w:rPr>
        <w:t>ктів до кінця 20</w:t>
      </w:r>
      <w:r w:rsidR="000B303E" w:rsidRPr="005E4E5F">
        <w:rPr>
          <w:rFonts w:ascii="Times New Roman" w:eastAsia="Times New Roman" w:hAnsi="Times New Roman" w:cs="Times New Roman"/>
          <w:sz w:val="28"/>
          <w:szCs w:val="28"/>
          <w:lang w:val="uk-UA" w:eastAsia="ru-RU"/>
        </w:rPr>
        <w:t>21</w:t>
      </w:r>
      <w:r w:rsidRPr="005E4E5F">
        <w:rPr>
          <w:rFonts w:ascii="Times New Roman" w:eastAsia="Times New Roman" w:hAnsi="Times New Roman" w:cs="Times New Roman"/>
          <w:sz w:val="28"/>
          <w:szCs w:val="28"/>
          <w:lang w:val="uk-UA" w:eastAsia="ru-RU"/>
        </w:rPr>
        <w:t xml:space="preserve"> року відповідно до Положення про Громадський бюджет Долинської </w:t>
      </w:r>
      <w:r w:rsidR="000B303E"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ТГ.</w:t>
      </w:r>
    </w:p>
    <w:p w:rsidR="00291193" w:rsidRPr="005E4E5F" w:rsidRDefault="00291193" w:rsidP="00291193">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6.</w:t>
      </w:r>
      <w:r w:rsidR="000B303E"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Очікувані результати виконання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6.1.Виконання Програми забезпечить обізнаність жителів міста і сіл щодо можливостей реалізації ініціативних ідей, покращить рівень їх знань у підготовці про</w:t>
      </w:r>
      <w:r w:rsidR="00291193" w:rsidRPr="005E4E5F">
        <w:rPr>
          <w:rFonts w:ascii="Times New Roman" w:eastAsia="Times New Roman" w:hAnsi="Times New Roman" w:cs="Times New Roman"/>
          <w:sz w:val="28"/>
          <w:szCs w:val="28"/>
          <w:lang w:val="uk-UA" w:eastAsia="ru-RU"/>
        </w:rPr>
        <w:t>є</w:t>
      </w:r>
      <w:r w:rsidRPr="005E4E5F">
        <w:rPr>
          <w:rFonts w:ascii="Times New Roman" w:eastAsia="Times New Roman" w:hAnsi="Times New Roman" w:cs="Times New Roman"/>
          <w:sz w:val="28"/>
          <w:szCs w:val="28"/>
          <w:lang w:val="uk-UA" w:eastAsia="ru-RU"/>
        </w:rPr>
        <w:t>ктних пропозицій, стимулює активізацію громадських ініціатив спрямованих на залучення додаткових коштів на розвиток територіальної громади.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lastRenderedPageBreak/>
        <w:t>6.2</w:t>
      </w:r>
      <w:r w:rsidR="000B303E"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.Очікувані результати виконання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налагодження конструктивної співпраці громадян і влади;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активізація участі громадськості у реалізації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 першочергове врахування думки та пропозицій громадськості у вирішенні пріоритетних завдань розвитку територій.</w:t>
      </w:r>
    </w:p>
    <w:p w:rsidR="00104BC7" w:rsidRPr="005E4E5F" w:rsidRDefault="00104BC7" w:rsidP="00291193">
      <w:pPr>
        <w:shd w:val="clear" w:color="auto" w:fill="FFFFFF"/>
        <w:spacing w:after="0" w:line="240" w:lineRule="auto"/>
        <w:jc w:val="both"/>
        <w:rPr>
          <w:rFonts w:ascii="Times New Roman" w:eastAsia="Times New Roman" w:hAnsi="Times New Roman" w:cs="Times New Roman"/>
          <w:b/>
          <w:bCs/>
          <w:sz w:val="28"/>
          <w:szCs w:val="28"/>
          <w:lang w:val="uk-UA" w:eastAsia="ru-RU"/>
        </w:rPr>
      </w:pPr>
    </w:p>
    <w:p w:rsidR="00F97297" w:rsidRPr="005E4E5F" w:rsidRDefault="00F97297" w:rsidP="00E340F6">
      <w:pPr>
        <w:shd w:val="clear" w:color="auto" w:fill="FFFFFF"/>
        <w:spacing w:after="0" w:line="240" w:lineRule="auto"/>
        <w:jc w:val="center"/>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sz w:val="28"/>
          <w:szCs w:val="28"/>
          <w:lang w:val="uk-UA" w:eastAsia="ru-RU"/>
        </w:rPr>
        <w:t>7.</w:t>
      </w:r>
      <w:r w:rsidR="000B303E" w:rsidRPr="005E4E5F">
        <w:rPr>
          <w:rFonts w:ascii="Times New Roman" w:eastAsia="Times New Roman" w:hAnsi="Times New Roman" w:cs="Times New Roman"/>
          <w:b/>
          <w:bCs/>
          <w:sz w:val="28"/>
          <w:szCs w:val="28"/>
          <w:lang w:val="uk-UA" w:eastAsia="ru-RU"/>
        </w:rPr>
        <w:t xml:space="preserve"> </w:t>
      </w:r>
      <w:r w:rsidRPr="005E4E5F">
        <w:rPr>
          <w:rFonts w:ascii="Times New Roman" w:eastAsia="Times New Roman" w:hAnsi="Times New Roman" w:cs="Times New Roman"/>
          <w:b/>
          <w:bCs/>
          <w:sz w:val="28"/>
          <w:szCs w:val="28"/>
          <w:lang w:val="uk-UA" w:eastAsia="ru-RU"/>
        </w:rPr>
        <w:t>Моніторинг та оцінка виконання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7.1.</w:t>
      </w:r>
      <w:r w:rsidR="000B303E"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Моніторинг виконання Програми здійснюється за встановленою формою, містить інформацію про заплановані та фактичні обсяги фінансування, досягнуті результати (додаток 1).</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7.2.</w:t>
      </w:r>
      <w:r w:rsidR="000B303E"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Дані, отримані в процесі моніторингу, є основою для складання звіту про оцінку ефективності виконання Програми.</w:t>
      </w:r>
    </w:p>
    <w:p w:rsidR="00F97297" w:rsidRPr="005E4E5F" w:rsidRDefault="00F97297" w:rsidP="00291193">
      <w:pPr>
        <w:shd w:val="clear" w:color="auto" w:fill="FFFFFF"/>
        <w:spacing w:after="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sz w:val="28"/>
          <w:szCs w:val="28"/>
          <w:lang w:val="uk-UA" w:eastAsia="ru-RU"/>
        </w:rPr>
        <w:t>7.3.</w:t>
      </w:r>
      <w:r w:rsidR="000B303E" w:rsidRPr="005E4E5F">
        <w:rPr>
          <w:rFonts w:ascii="Times New Roman" w:eastAsia="Times New Roman" w:hAnsi="Times New Roman" w:cs="Times New Roman"/>
          <w:sz w:val="28"/>
          <w:szCs w:val="28"/>
          <w:lang w:val="uk-UA" w:eastAsia="ru-RU"/>
        </w:rPr>
        <w:t xml:space="preserve"> </w:t>
      </w:r>
      <w:r w:rsidRPr="005E4E5F">
        <w:rPr>
          <w:rFonts w:ascii="Times New Roman" w:eastAsia="Times New Roman" w:hAnsi="Times New Roman" w:cs="Times New Roman"/>
          <w:sz w:val="28"/>
          <w:szCs w:val="28"/>
          <w:lang w:val="uk-UA" w:eastAsia="ru-RU"/>
        </w:rPr>
        <w:t>Звіт про оцінку виконання Програми оприлюднюється на сайті Долинської міської ради та у «Віснику міської ради».</w:t>
      </w:r>
    </w:p>
    <w:p w:rsidR="00291193" w:rsidRPr="005E4E5F" w:rsidRDefault="00291193" w:rsidP="00291193">
      <w:pPr>
        <w:shd w:val="clear" w:color="auto" w:fill="FFFFFF"/>
        <w:spacing w:after="0" w:line="240" w:lineRule="auto"/>
        <w:jc w:val="both"/>
        <w:rPr>
          <w:rFonts w:ascii="Times New Roman" w:eastAsia="Times New Roman" w:hAnsi="Times New Roman" w:cs="Times New Roman"/>
          <w:sz w:val="28"/>
          <w:szCs w:val="28"/>
          <w:lang w:val="uk-UA" w:eastAsia="ru-RU"/>
        </w:rPr>
      </w:pPr>
    </w:p>
    <w:p w:rsidR="00291193" w:rsidRPr="005E4E5F" w:rsidRDefault="00F97297" w:rsidP="00291193">
      <w:pPr>
        <w:shd w:val="clear" w:color="auto" w:fill="FFFFFF"/>
        <w:spacing w:after="0" w:line="240" w:lineRule="auto"/>
        <w:jc w:val="right"/>
        <w:rPr>
          <w:rFonts w:ascii="Times New Roman" w:eastAsia="Times New Roman" w:hAnsi="Times New Roman" w:cs="Times New Roman"/>
          <w:b/>
          <w:bCs/>
          <w:i/>
          <w:iCs/>
          <w:sz w:val="28"/>
          <w:szCs w:val="28"/>
          <w:lang w:val="uk-UA" w:eastAsia="ru-RU"/>
        </w:rPr>
      </w:pPr>
      <w:r w:rsidRPr="005E4E5F">
        <w:rPr>
          <w:rFonts w:ascii="Times New Roman" w:eastAsia="Times New Roman" w:hAnsi="Times New Roman" w:cs="Times New Roman"/>
          <w:b/>
          <w:bCs/>
          <w:i/>
          <w:iCs/>
          <w:sz w:val="28"/>
          <w:szCs w:val="28"/>
          <w:lang w:val="uk-UA" w:eastAsia="ru-RU"/>
        </w:rPr>
        <w:t>Додаток до програми Громадського бюджету</w:t>
      </w:r>
    </w:p>
    <w:p w:rsidR="00F97297" w:rsidRPr="005E4E5F" w:rsidRDefault="00F97297" w:rsidP="00291193">
      <w:pPr>
        <w:shd w:val="clear" w:color="auto" w:fill="FFFFFF"/>
        <w:spacing w:after="0" w:line="240" w:lineRule="auto"/>
        <w:jc w:val="right"/>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b/>
          <w:bCs/>
          <w:i/>
          <w:iCs/>
          <w:sz w:val="28"/>
          <w:szCs w:val="28"/>
          <w:lang w:val="uk-UA" w:eastAsia="ru-RU"/>
        </w:rPr>
        <w:t>Долинської ОТГ на 202</w:t>
      </w:r>
      <w:r w:rsidR="000B303E" w:rsidRPr="005E4E5F">
        <w:rPr>
          <w:rFonts w:ascii="Times New Roman" w:eastAsia="Times New Roman" w:hAnsi="Times New Roman" w:cs="Times New Roman"/>
          <w:b/>
          <w:bCs/>
          <w:i/>
          <w:iCs/>
          <w:sz w:val="28"/>
          <w:szCs w:val="28"/>
          <w:lang w:val="uk-UA" w:eastAsia="ru-RU"/>
        </w:rPr>
        <w:t>1-2022</w:t>
      </w:r>
      <w:r w:rsidRPr="005E4E5F">
        <w:rPr>
          <w:rFonts w:ascii="Times New Roman" w:eastAsia="Times New Roman" w:hAnsi="Times New Roman" w:cs="Times New Roman"/>
          <w:b/>
          <w:bCs/>
          <w:i/>
          <w:iCs/>
          <w:sz w:val="28"/>
          <w:szCs w:val="28"/>
          <w:lang w:val="uk-UA" w:eastAsia="ru-RU"/>
        </w:rPr>
        <w:t xml:space="preserve"> рік</w:t>
      </w:r>
    </w:p>
    <w:p w:rsidR="007010D0" w:rsidRPr="005E4E5F" w:rsidRDefault="007010D0" w:rsidP="007010D0">
      <w:pPr>
        <w:shd w:val="clear" w:color="auto" w:fill="FFFFFF"/>
        <w:spacing w:after="0" w:line="240" w:lineRule="auto"/>
        <w:jc w:val="center"/>
        <w:outlineLvl w:val="2"/>
        <w:rPr>
          <w:rFonts w:ascii="Times New Roman" w:eastAsia="Times New Roman" w:hAnsi="Times New Roman" w:cs="Times New Roman"/>
          <w:b/>
          <w:bCs/>
          <w:spacing w:val="5"/>
          <w:sz w:val="28"/>
          <w:szCs w:val="28"/>
          <w:lang w:val="uk-UA" w:eastAsia="ru-RU"/>
        </w:rPr>
      </w:pPr>
    </w:p>
    <w:p w:rsidR="007010D0" w:rsidRPr="005E4E5F" w:rsidRDefault="00F97297" w:rsidP="007010D0">
      <w:pPr>
        <w:shd w:val="clear" w:color="auto" w:fill="FFFFFF"/>
        <w:spacing w:after="0" w:line="240" w:lineRule="auto"/>
        <w:jc w:val="center"/>
        <w:outlineLvl w:val="2"/>
        <w:rPr>
          <w:rFonts w:ascii="Times New Roman" w:eastAsia="Times New Roman" w:hAnsi="Times New Roman" w:cs="Times New Roman"/>
          <w:b/>
          <w:bCs/>
          <w:spacing w:val="5"/>
          <w:sz w:val="28"/>
          <w:szCs w:val="28"/>
          <w:lang w:val="uk-UA" w:eastAsia="ru-RU"/>
        </w:rPr>
      </w:pPr>
      <w:r w:rsidRPr="005E4E5F">
        <w:rPr>
          <w:rFonts w:ascii="Times New Roman" w:eastAsia="Times New Roman" w:hAnsi="Times New Roman" w:cs="Times New Roman"/>
          <w:b/>
          <w:bCs/>
          <w:spacing w:val="5"/>
          <w:sz w:val="28"/>
          <w:szCs w:val="28"/>
          <w:lang w:val="uk-UA" w:eastAsia="ru-RU"/>
        </w:rPr>
        <w:t>Виконання Програми Громадського бюджету</w:t>
      </w:r>
    </w:p>
    <w:p w:rsidR="00F97297" w:rsidRPr="005E4E5F" w:rsidRDefault="00F97297" w:rsidP="007010D0">
      <w:pPr>
        <w:shd w:val="clear" w:color="auto" w:fill="FFFFFF"/>
        <w:spacing w:after="0" w:line="240" w:lineRule="auto"/>
        <w:jc w:val="center"/>
        <w:outlineLvl w:val="2"/>
        <w:rPr>
          <w:rFonts w:ascii="Times New Roman" w:eastAsia="Times New Roman" w:hAnsi="Times New Roman" w:cs="Times New Roman"/>
          <w:b/>
          <w:bCs/>
          <w:spacing w:val="5"/>
          <w:sz w:val="28"/>
          <w:szCs w:val="28"/>
          <w:lang w:val="uk-UA" w:eastAsia="ru-RU"/>
        </w:rPr>
      </w:pPr>
      <w:r w:rsidRPr="005E4E5F">
        <w:rPr>
          <w:rFonts w:ascii="Times New Roman" w:eastAsia="Times New Roman" w:hAnsi="Times New Roman" w:cs="Times New Roman"/>
          <w:b/>
          <w:bCs/>
          <w:spacing w:val="5"/>
          <w:sz w:val="28"/>
          <w:szCs w:val="28"/>
          <w:lang w:val="uk-UA" w:eastAsia="ru-RU"/>
        </w:rPr>
        <w:t>Долинської ТГ на 202</w:t>
      </w:r>
      <w:r w:rsidR="00DF1D5F" w:rsidRPr="005E4E5F">
        <w:rPr>
          <w:rFonts w:ascii="Times New Roman" w:eastAsia="Times New Roman" w:hAnsi="Times New Roman" w:cs="Times New Roman"/>
          <w:b/>
          <w:bCs/>
          <w:spacing w:val="5"/>
          <w:sz w:val="28"/>
          <w:szCs w:val="28"/>
          <w:lang w:val="uk-UA" w:eastAsia="ru-RU"/>
        </w:rPr>
        <w:t>1</w:t>
      </w:r>
      <w:r w:rsidR="002E1948" w:rsidRPr="005E4E5F">
        <w:rPr>
          <w:rFonts w:ascii="Times New Roman" w:eastAsia="Times New Roman" w:hAnsi="Times New Roman" w:cs="Times New Roman"/>
          <w:b/>
          <w:bCs/>
          <w:spacing w:val="5"/>
          <w:sz w:val="28"/>
          <w:szCs w:val="28"/>
          <w:lang w:val="uk-UA" w:eastAsia="ru-RU"/>
        </w:rPr>
        <w:t>-</w:t>
      </w:r>
      <w:r w:rsidR="00DF1D5F" w:rsidRPr="005E4E5F">
        <w:rPr>
          <w:rFonts w:ascii="Times New Roman" w:eastAsia="Times New Roman" w:hAnsi="Times New Roman" w:cs="Times New Roman"/>
          <w:b/>
          <w:bCs/>
          <w:spacing w:val="5"/>
          <w:sz w:val="28"/>
          <w:szCs w:val="28"/>
          <w:lang w:val="uk-UA" w:eastAsia="ru-RU"/>
        </w:rPr>
        <w:t xml:space="preserve">2022 </w:t>
      </w:r>
      <w:r w:rsidRPr="005E4E5F">
        <w:rPr>
          <w:rFonts w:ascii="Times New Roman" w:eastAsia="Times New Roman" w:hAnsi="Times New Roman" w:cs="Times New Roman"/>
          <w:b/>
          <w:bCs/>
          <w:spacing w:val="5"/>
          <w:sz w:val="28"/>
          <w:szCs w:val="28"/>
          <w:lang w:val="uk-UA" w:eastAsia="ru-RU"/>
        </w:rPr>
        <w:t>р</w:t>
      </w:r>
      <w:r w:rsidR="002E1948" w:rsidRPr="005E4E5F">
        <w:rPr>
          <w:rFonts w:ascii="Times New Roman" w:eastAsia="Times New Roman" w:hAnsi="Times New Roman" w:cs="Times New Roman"/>
          <w:b/>
          <w:bCs/>
          <w:spacing w:val="5"/>
          <w:sz w:val="28"/>
          <w:szCs w:val="28"/>
          <w:lang w:val="uk-UA" w:eastAsia="ru-RU"/>
        </w:rPr>
        <w:t>о</w:t>
      </w:r>
      <w:r w:rsidRPr="005E4E5F">
        <w:rPr>
          <w:rFonts w:ascii="Times New Roman" w:eastAsia="Times New Roman" w:hAnsi="Times New Roman" w:cs="Times New Roman"/>
          <w:b/>
          <w:bCs/>
          <w:spacing w:val="5"/>
          <w:sz w:val="28"/>
          <w:szCs w:val="28"/>
          <w:lang w:val="uk-UA" w:eastAsia="ru-RU"/>
        </w:rPr>
        <w:t>к</w:t>
      </w:r>
      <w:r w:rsidR="002E1948" w:rsidRPr="005E4E5F">
        <w:rPr>
          <w:rFonts w:ascii="Times New Roman" w:eastAsia="Times New Roman" w:hAnsi="Times New Roman" w:cs="Times New Roman"/>
          <w:b/>
          <w:bCs/>
          <w:spacing w:val="5"/>
          <w:sz w:val="28"/>
          <w:szCs w:val="28"/>
          <w:lang w:val="uk-UA" w:eastAsia="ru-RU"/>
        </w:rPr>
        <w:t>и</w:t>
      </w:r>
    </w:p>
    <w:p w:rsidR="007010D0" w:rsidRPr="005E4E5F" w:rsidRDefault="007010D0" w:rsidP="007010D0">
      <w:pPr>
        <w:shd w:val="clear" w:color="auto" w:fill="FFFFFF"/>
        <w:spacing w:after="0" w:line="240" w:lineRule="auto"/>
        <w:jc w:val="center"/>
        <w:outlineLvl w:val="2"/>
        <w:rPr>
          <w:rFonts w:ascii="Times New Roman" w:eastAsia="Times New Roman" w:hAnsi="Times New Roman" w:cs="Times New Roman"/>
          <w:b/>
          <w:bCs/>
          <w:spacing w:val="5"/>
          <w:sz w:val="28"/>
          <w:szCs w:val="28"/>
          <w:lang w:val="uk-UA" w:eastAsia="ru-RU"/>
        </w:rPr>
      </w:pPr>
    </w:p>
    <w:tbl>
      <w:tblPr>
        <w:tblW w:w="9789"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628"/>
        <w:gridCol w:w="2357"/>
        <w:gridCol w:w="1408"/>
        <w:gridCol w:w="1665"/>
        <w:gridCol w:w="1889"/>
        <w:gridCol w:w="1842"/>
      </w:tblGrid>
      <w:tr w:rsidR="00104BC7" w:rsidRPr="005E4E5F" w:rsidTr="000B303E">
        <w:tc>
          <w:tcPr>
            <w:tcW w:w="628"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36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w:t>
            </w:r>
          </w:p>
          <w:p w:rsidR="00F97297" w:rsidRPr="005E4E5F" w:rsidRDefault="00F97297" w:rsidP="00F97297">
            <w:pPr>
              <w:spacing w:after="36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з/п</w:t>
            </w:r>
          </w:p>
        </w:tc>
        <w:tc>
          <w:tcPr>
            <w:tcW w:w="2357" w:type="dxa"/>
            <w:vMerge w:val="restar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Назва Проекту</w:t>
            </w:r>
          </w:p>
          <w:p w:rsidR="00F97297" w:rsidRPr="005E4E5F" w:rsidRDefault="00F97297" w:rsidP="00F97297">
            <w:pPr>
              <w:spacing w:after="360" w:line="240" w:lineRule="auto"/>
              <w:jc w:val="both"/>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(ПІБ автора)</w:t>
            </w:r>
          </w:p>
        </w:tc>
        <w:tc>
          <w:tcPr>
            <w:tcW w:w="3073" w:type="dxa"/>
            <w:gridSpan w:val="2"/>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Термін реалізації, місяців</w:t>
            </w:r>
          </w:p>
        </w:tc>
        <w:tc>
          <w:tcPr>
            <w:tcW w:w="188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Плановий обсяг витрат на реалізацію, тис. грн</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Фактичні</w:t>
            </w:r>
          </w:p>
          <w:p w:rsidR="00F97297" w:rsidRPr="005E4E5F" w:rsidRDefault="00F97297" w:rsidP="00F97297">
            <w:pPr>
              <w:spacing w:after="360" w:line="240" w:lineRule="auto"/>
              <w:jc w:val="both"/>
              <w:rPr>
                <w:rFonts w:ascii="Times New Roman" w:eastAsia="Times New Roman" w:hAnsi="Times New Roman" w:cs="Times New Roman"/>
                <w:i/>
                <w:iCs/>
                <w:sz w:val="28"/>
                <w:szCs w:val="28"/>
                <w:lang w:val="uk-UA" w:eastAsia="ru-RU"/>
              </w:rPr>
            </w:pPr>
            <w:r w:rsidRPr="005E4E5F">
              <w:rPr>
                <w:rFonts w:ascii="Times New Roman" w:eastAsia="Times New Roman" w:hAnsi="Times New Roman" w:cs="Times New Roman"/>
                <w:i/>
                <w:iCs/>
                <w:sz w:val="28"/>
                <w:szCs w:val="28"/>
                <w:lang w:val="uk-UA" w:eastAsia="ru-RU"/>
              </w:rPr>
              <w:t>витрати на реалізацію, тис. грн</w:t>
            </w:r>
          </w:p>
        </w:tc>
      </w:tr>
      <w:tr w:rsidR="00104BC7" w:rsidRPr="005E4E5F" w:rsidTr="000B303E">
        <w:tc>
          <w:tcPr>
            <w:tcW w:w="62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235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плановий</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фактичний</w:t>
            </w:r>
          </w:p>
        </w:tc>
        <w:tc>
          <w:tcPr>
            <w:tcW w:w="188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з бюджету міста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r w:rsidRPr="005E4E5F">
              <w:rPr>
                <w:rFonts w:ascii="Times New Roman" w:eastAsia="Times New Roman" w:hAnsi="Times New Roman" w:cs="Times New Roman"/>
                <w:i/>
                <w:iCs/>
                <w:sz w:val="28"/>
                <w:szCs w:val="28"/>
                <w:lang w:val="uk-UA" w:eastAsia="ru-RU"/>
              </w:rPr>
              <w:t>з бюджету міста</w:t>
            </w:r>
          </w:p>
        </w:tc>
      </w:tr>
      <w:tr w:rsidR="00104BC7" w:rsidRPr="005E4E5F" w:rsidTr="000B303E">
        <w:tc>
          <w:tcPr>
            <w:tcW w:w="62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8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r>
      <w:tr w:rsidR="00104BC7" w:rsidRPr="005E4E5F" w:rsidTr="000B303E">
        <w:tc>
          <w:tcPr>
            <w:tcW w:w="62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8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r>
      <w:tr w:rsidR="00104BC7" w:rsidRPr="005E4E5F" w:rsidTr="000B303E">
        <w:tc>
          <w:tcPr>
            <w:tcW w:w="62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408"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89"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rsidR="00F97297" w:rsidRPr="005E4E5F" w:rsidRDefault="00F97297" w:rsidP="00F97297">
            <w:pPr>
              <w:spacing w:after="0" w:line="240" w:lineRule="auto"/>
              <w:rPr>
                <w:rFonts w:ascii="Times New Roman" w:eastAsia="Times New Roman" w:hAnsi="Times New Roman" w:cs="Times New Roman"/>
                <w:sz w:val="28"/>
                <w:szCs w:val="28"/>
                <w:lang w:val="uk-UA" w:eastAsia="ru-RU"/>
              </w:rPr>
            </w:pPr>
          </w:p>
        </w:tc>
      </w:tr>
    </w:tbl>
    <w:p w:rsidR="00840B86" w:rsidRPr="005E4E5F" w:rsidRDefault="00840B86">
      <w:pPr>
        <w:rPr>
          <w:rFonts w:ascii="Times New Roman" w:hAnsi="Times New Roman" w:cs="Times New Roman"/>
          <w:sz w:val="28"/>
          <w:szCs w:val="28"/>
          <w:lang w:val="uk-UA"/>
        </w:rPr>
      </w:pPr>
    </w:p>
    <w:sectPr w:rsidR="00840B86" w:rsidRPr="005E4E5F" w:rsidSect="00E340F6">
      <w:headerReference w:type="default" r:id="rId6"/>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648" w:rsidRDefault="00787648" w:rsidP="008D7931">
      <w:pPr>
        <w:spacing w:after="0" w:line="240" w:lineRule="auto"/>
      </w:pPr>
      <w:r>
        <w:separator/>
      </w:r>
    </w:p>
  </w:endnote>
  <w:endnote w:type="continuationSeparator" w:id="0">
    <w:p w:rsidR="00787648" w:rsidRDefault="00787648" w:rsidP="008D7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648" w:rsidRDefault="00787648" w:rsidP="008D7931">
      <w:pPr>
        <w:spacing w:after="0" w:line="240" w:lineRule="auto"/>
      </w:pPr>
      <w:r>
        <w:separator/>
      </w:r>
    </w:p>
  </w:footnote>
  <w:footnote w:type="continuationSeparator" w:id="0">
    <w:p w:rsidR="00787648" w:rsidRDefault="00787648" w:rsidP="008D7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0919"/>
      <w:docPartObj>
        <w:docPartGallery w:val="Page Numbers (Top of Page)"/>
        <w:docPartUnique/>
      </w:docPartObj>
    </w:sdtPr>
    <w:sdtContent>
      <w:p w:rsidR="00E340F6" w:rsidRDefault="00393877">
        <w:pPr>
          <w:pStyle w:val="a3"/>
          <w:jc w:val="center"/>
        </w:pPr>
        <w:r>
          <w:fldChar w:fldCharType="begin"/>
        </w:r>
        <w:r w:rsidR="00E340F6">
          <w:instrText>PAGE   \* MERGEFORMAT</w:instrText>
        </w:r>
        <w:r>
          <w:fldChar w:fldCharType="separate"/>
        </w:r>
        <w:r w:rsidR="00310832" w:rsidRPr="00310832">
          <w:rPr>
            <w:noProof/>
            <w:lang w:val="uk-UA"/>
          </w:rPr>
          <w:t>4</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F2314"/>
    <w:rsid w:val="00073E98"/>
    <w:rsid w:val="000B303E"/>
    <w:rsid w:val="00104BC7"/>
    <w:rsid w:val="00227BA8"/>
    <w:rsid w:val="00291193"/>
    <w:rsid w:val="002E1948"/>
    <w:rsid w:val="002E30CE"/>
    <w:rsid w:val="00310832"/>
    <w:rsid w:val="00325111"/>
    <w:rsid w:val="00393877"/>
    <w:rsid w:val="003F5DA9"/>
    <w:rsid w:val="004E3BA7"/>
    <w:rsid w:val="005E4E5F"/>
    <w:rsid w:val="006B0C8E"/>
    <w:rsid w:val="007010D0"/>
    <w:rsid w:val="00702788"/>
    <w:rsid w:val="00787648"/>
    <w:rsid w:val="00840B86"/>
    <w:rsid w:val="008D7931"/>
    <w:rsid w:val="00A962CA"/>
    <w:rsid w:val="00AA05A4"/>
    <w:rsid w:val="00BF2314"/>
    <w:rsid w:val="00C07EC2"/>
    <w:rsid w:val="00C13AE0"/>
    <w:rsid w:val="00C20817"/>
    <w:rsid w:val="00C953C0"/>
    <w:rsid w:val="00D565C9"/>
    <w:rsid w:val="00D6302D"/>
    <w:rsid w:val="00DB7294"/>
    <w:rsid w:val="00DF1D5F"/>
    <w:rsid w:val="00E340F6"/>
    <w:rsid w:val="00E64408"/>
    <w:rsid w:val="00E71955"/>
    <w:rsid w:val="00F9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3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D7931"/>
  </w:style>
  <w:style w:type="paragraph" w:styleId="a5">
    <w:name w:val="footer"/>
    <w:basedOn w:val="a"/>
    <w:link w:val="a6"/>
    <w:uiPriority w:val="99"/>
    <w:unhideWhenUsed/>
    <w:rsid w:val="008D793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D7931"/>
  </w:style>
  <w:style w:type="paragraph" w:styleId="a7">
    <w:name w:val="Balloon Text"/>
    <w:basedOn w:val="a"/>
    <w:link w:val="a8"/>
    <w:uiPriority w:val="99"/>
    <w:semiHidden/>
    <w:unhideWhenUsed/>
    <w:rsid w:val="00D565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931"/>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D7931"/>
  </w:style>
  <w:style w:type="paragraph" w:styleId="a5">
    <w:name w:val="footer"/>
    <w:basedOn w:val="a"/>
    <w:link w:val="a6"/>
    <w:uiPriority w:val="99"/>
    <w:unhideWhenUsed/>
    <w:rsid w:val="008D7931"/>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D7931"/>
  </w:style>
  <w:style w:type="paragraph" w:styleId="a7">
    <w:name w:val="Balloon Text"/>
    <w:basedOn w:val="a"/>
    <w:link w:val="a8"/>
    <w:uiPriority w:val="99"/>
    <w:semiHidden/>
    <w:unhideWhenUsed/>
    <w:rsid w:val="00D565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65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13348">
      <w:bodyDiv w:val="1"/>
      <w:marLeft w:val="0"/>
      <w:marRight w:val="0"/>
      <w:marTop w:val="0"/>
      <w:marBottom w:val="0"/>
      <w:divBdr>
        <w:top w:val="none" w:sz="0" w:space="0" w:color="auto"/>
        <w:left w:val="none" w:sz="0" w:space="0" w:color="auto"/>
        <w:bottom w:val="none" w:sz="0" w:space="0" w:color="auto"/>
        <w:right w:val="none" w:sz="0" w:space="0" w:color="auto"/>
      </w:divBdr>
    </w:div>
    <w:div w:id="473066190">
      <w:bodyDiv w:val="1"/>
      <w:marLeft w:val="0"/>
      <w:marRight w:val="0"/>
      <w:marTop w:val="0"/>
      <w:marBottom w:val="0"/>
      <w:divBdr>
        <w:top w:val="none" w:sz="0" w:space="0" w:color="auto"/>
        <w:left w:val="none" w:sz="0" w:space="0" w:color="auto"/>
        <w:bottom w:val="none" w:sz="0" w:space="0" w:color="auto"/>
        <w:right w:val="none" w:sz="0" w:space="0" w:color="auto"/>
      </w:divBdr>
    </w:div>
    <w:div w:id="1139691805">
      <w:bodyDiv w:val="1"/>
      <w:marLeft w:val="0"/>
      <w:marRight w:val="0"/>
      <w:marTop w:val="0"/>
      <w:marBottom w:val="0"/>
      <w:divBdr>
        <w:top w:val="none" w:sz="0" w:space="0" w:color="auto"/>
        <w:left w:val="none" w:sz="0" w:space="0" w:color="auto"/>
        <w:bottom w:val="none" w:sz="0" w:space="0" w:color="auto"/>
        <w:right w:val="none" w:sz="0" w:space="0" w:color="auto"/>
      </w:divBdr>
    </w:div>
    <w:div w:id="206270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1040</Words>
  <Characters>5931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2020-12-23T06:21:00Z</dcterms:created>
  <dcterms:modified xsi:type="dcterms:W3CDTF">2021-01-19T18:28:00Z</dcterms:modified>
</cp:coreProperties>
</file>