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AD8" w:rsidRPr="00CD37DC" w:rsidRDefault="00664AD8" w:rsidP="008A46C0">
      <w:pPr>
        <w:ind w:left="5387"/>
        <w:jc w:val="center"/>
        <w:rPr>
          <w:b/>
          <w:bCs/>
          <w:i/>
          <w:caps/>
          <w:sz w:val="28"/>
          <w:szCs w:val="28"/>
          <w:lang w:val="uk-UA"/>
        </w:rPr>
      </w:pPr>
      <w:bookmarkStart w:id="0" w:name="_GoBack"/>
      <w:bookmarkEnd w:id="0"/>
      <w:r w:rsidRPr="00CD37DC">
        <w:rPr>
          <w:b/>
          <w:bCs/>
          <w:i/>
          <w:caps/>
          <w:sz w:val="28"/>
          <w:szCs w:val="28"/>
          <w:lang w:val="uk-UA"/>
        </w:rPr>
        <w:t>Затверджено</w:t>
      </w:r>
    </w:p>
    <w:p w:rsidR="00664AD8" w:rsidRPr="00CD37DC" w:rsidRDefault="00664AD8" w:rsidP="008A46C0">
      <w:pPr>
        <w:ind w:left="5387"/>
        <w:jc w:val="center"/>
        <w:rPr>
          <w:b/>
          <w:bCs/>
          <w:i/>
          <w:sz w:val="28"/>
          <w:szCs w:val="28"/>
          <w:lang w:val="uk-UA"/>
        </w:rPr>
      </w:pPr>
      <w:r w:rsidRPr="00CD37DC">
        <w:rPr>
          <w:b/>
          <w:bCs/>
          <w:i/>
          <w:sz w:val="28"/>
          <w:szCs w:val="28"/>
          <w:lang w:val="uk-UA"/>
        </w:rPr>
        <w:t xml:space="preserve">рішенням міської ради </w:t>
      </w:r>
    </w:p>
    <w:p w:rsidR="00664AD8" w:rsidRPr="00CD37DC" w:rsidRDefault="00664AD8" w:rsidP="008A46C0">
      <w:pPr>
        <w:ind w:left="5387"/>
        <w:jc w:val="center"/>
        <w:rPr>
          <w:rStyle w:val="rvts23"/>
          <w:b/>
          <w:bCs/>
          <w:i/>
          <w:sz w:val="28"/>
          <w:szCs w:val="28"/>
          <w:lang w:val="uk-UA"/>
        </w:rPr>
      </w:pPr>
      <w:r w:rsidRPr="00CD37DC">
        <w:rPr>
          <w:b/>
          <w:bCs/>
          <w:i/>
          <w:sz w:val="28"/>
          <w:szCs w:val="28"/>
          <w:lang w:val="uk-UA"/>
        </w:rPr>
        <w:t xml:space="preserve">від </w:t>
      </w:r>
      <w:r>
        <w:rPr>
          <w:b/>
          <w:bCs/>
          <w:i/>
          <w:sz w:val="28"/>
          <w:szCs w:val="28"/>
          <w:lang w:val="uk-UA"/>
        </w:rPr>
        <w:t>25.</w:t>
      </w:r>
      <w:r w:rsidRPr="00CD37DC">
        <w:rPr>
          <w:b/>
          <w:bCs/>
          <w:i/>
          <w:sz w:val="28"/>
          <w:szCs w:val="28"/>
          <w:lang w:val="uk-UA"/>
        </w:rPr>
        <w:t>0</w:t>
      </w:r>
      <w:r>
        <w:rPr>
          <w:b/>
          <w:bCs/>
          <w:i/>
          <w:sz w:val="28"/>
          <w:szCs w:val="28"/>
          <w:lang w:val="uk-UA"/>
        </w:rPr>
        <w:t>2</w:t>
      </w:r>
      <w:r w:rsidRPr="00CD37DC">
        <w:rPr>
          <w:b/>
          <w:bCs/>
          <w:i/>
          <w:sz w:val="28"/>
          <w:szCs w:val="28"/>
          <w:lang w:val="uk-UA"/>
        </w:rPr>
        <w:t>.2020</w:t>
      </w:r>
      <w:r>
        <w:rPr>
          <w:b/>
          <w:bCs/>
          <w:i/>
          <w:sz w:val="28"/>
          <w:szCs w:val="28"/>
          <w:lang w:val="uk-UA"/>
        </w:rPr>
        <w:t>.</w:t>
      </w:r>
      <w:r w:rsidRPr="00CD37DC">
        <w:rPr>
          <w:b/>
          <w:bCs/>
          <w:i/>
          <w:sz w:val="28"/>
          <w:szCs w:val="28"/>
          <w:lang w:val="uk-UA"/>
        </w:rPr>
        <w:t xml:space="preserve"> №</w:t>
      </w:r>
      <w:r>
        <w:rPr>
          <w:b/>
          <w:bCs/>
          <w:i/>
          <w:sz w:val="28"/>
          <w:szCs w:val="28"/>
          <w:lang w:val="uk-UA"/>
        </w:rPr>
        <w:t xml:space="preserve"> 457</w:t>
      </w:r>
      <w:r w:rsidRPr="00CD37DC">
        <w:rPr>
          <w:b/>
          <w:bCs/>
          <w:i/>
          <w:sz w:val="28"/>
          <w:szCs w:val="28"/>
          <w:lang w:val="uk-UA"/>
        </w:rPr>
        <w:t>-1</w:t>
      </w:r>
      <w:r>
        <w:rPr>
          <w:b/>
          <w:bCs/>
          <w:i/>
          <w:sz w:val="28"/>
          <w:szCs w:val="28"/>
          <w:lang w:val="uk-UA"/>
        </w:rPr>
        <w:t>3</w:t>
      </w:r>
      <w:r w:rsidRPr="00CD37DC">
        <w:rPr>
          <w:b/>
          <w:bCs/>
          <w:i/>
          <w:sz w:val="28"/>
          <w:szCs w:val="28"/>
          <w:lang w:val="uk-UA"/>
        </w:rPr>
        <w:t>/2020</w:t>
      </w:r>
    </w:p>
    <w:p w:rsidR="00664AD8" w:rsidRPr="005410A4" w:rsidRDefault="00664AD8" w:rsidP="008A46C0">
      <w:pPr>
        <w:pStyle w:val="rvps6"/>
        <w:shd w:val="clear" w:color="auto" w:fill="FFFFFF"/>
        <w:spacing w:before="0" w:beforeAutospacing="0" w:after="0" w:afterAutospacing="0"/>
        <w:ind w:left="304" w:right="304" w:firstLine="709"/>
        <w:jc w:val="center"/>
        <w:textAlignment w:val="baseline"/>
        <w:rPr>
          <w:rStyle w:val="rvts23"/>
          <w:b/>
          <w:bCs/>
          <w:color w:val="000000"/>
          <w:sz w:val="28"/>
          <w:szCs w:val="28"/>
          <w:bdr w:val="none" w:sz="0" w:space="0" w:color="auto" w:frame="1"/>
          <w:lang w:val="uk-UA"/>
        </w:rPr>
      </w:pPr>
    </w:p>
    <w:p w:rsidR="00664AD8" w:rsidRPr="005410A4" w:rsidRDefault="00664AD8" w:rsidP="008A46C0">
      <w:pPr>
        <w:pStyle w:val="rvps6"/>
        <w:shd w:val="clear" w:color="auto" w:fill="FFFFFF"/>
        <w:spacing w:before="0" w:beforeAutospacing="0" w:after="0" w:afterAutospacing="0"/>
        <w:ind w:left="304" w:right="304" w:firstLine="709"/>
        <w:jc w:val="center"/>
        <w:textAlignment w:val="baseline"/>
        <w:rPr>
          <w:rStyle w:val="rvts23"/>
          <w:b/>
          <w:bCs/>
          <w:color w:val="000000"/>
          <w:sz w:val="28"/>
          <w:szCs w:val="28"/>
          <w:bdr w:val="none" w:sz="0" w:space="0" w:color="auto" w:frame="1"/>
          <w:lang w:val="uk-UA"/>
        </w:rPr>
      </w:pPr>
    </w:p>
    <w:p w:rsidR="00664AD8" w:rsidRPr="005410A4" w:rsidRDefault="00664AD8" w:rsidP="008A46C0">
      <w:pPr>
        <w:pStyle w:val="a8"/>
        <w:shd w:val="clear" w:color="auto" w:fill="FFFFFF"/>
        <w:spacing w:before="0" w:beforeAutospacing="0" w:after="0" w:afterAutospacing="0"/>
        <w:ind w:firstLine="540"/>
        <w:contextualSpacing/>
        <w:jc w:val="center"/>
        <w:rPr>
          <w:b/>
          <w:sz w:val="28"/>
          <w:szCs w:val="28"/>
        </w:rPr>
      </w:pPr>
      <w:r w:rsidRPr="005410A4">
        <w:rPr>
          <w:rStyle w:val="rvts23"/>
          <w:b/>
          <w:bCs/>
          <w:sz w:val="32"/>
          <w:szCs w:val="28"/>
          <w:bdr w:val="none" w:sz="0" w:space="0" w:color="auto" w:frame="1"/>
        </w:rPr>
        <w:t>ПОЛОЖЕННЯ</w:t>
      </w:r>
      <w:r w:rsidRPr="005410A4">
        <w:rPr>
          <w:b/>
          <w:sz w:val="28"/>
          <w:szCs w:val="28"/>
        </w:rPr>
        <w:t xml:space="preserve"> </w:t>
      </w:r>
    </w:p>
    <w:p w:rsidR="00664AD8" w:rsidRDefault="00664AD8" w:rsidP="003155CC">
      <w:pPr>
        <w:pStyle w:val="a8"/>
        <w:shd w:val="clear" w:color="auto" w:fill="FFFFFF"/>
        <w:spacing w:before="0" w:beforeAutospacing="0" w:after="0" w:afterAutospacing="0"/>
        <w:ind w:firstLine="540"/>
        <w:contextualSpacing/>
        <w:jc w:val="center"/>
        <w:rPr>
          <w:b/>
          <w:sz w:val="28"/>
          <w:szCs w:val="28"/>
        </w:rPr>
      </w:pPr>
      <w:r>
        <w:rPr>
          <w:b/>
          <w:sz w:val="28"/>
          <w:szCs w:val="28"/>
        </w:rPr>
        <w:t xml:space="preserve">про управління </w:t>
      </w:r>
      <w:r w:rsidRPr="00FB5D67">
        <w:rPr>
          <w:b/>
          <w:sz w:val="28"/>
          <w:szCs w:val="28"/>
        </w:rPr>
        <w:t>надання адміністративних послуг</w:t>
      </w:r>
    </w:p>
    <w:p w:rsidR="00664AD8" w:rsidRDefault="00664AD8" w:rsidP="003155CC">
      <w:pPr>
        <w:pStyle w:val="a8"/>
        <w:shd w:val="clear" w:color="auto" w:fill="FFFFFF"/>
        <w:spacing w:before="0" w:beforeAutospacing="0" w:after="0" w:afterAutospacing="0"/>
        <w:ind w:firstLine="540"/>
        <w:contextualSpacing/>
        <w:jc w:val="center"/>
        <w:rPr>
          <w:b/>
          <w:sz w:val="28"/>
          <w:szCs w:val="28"/>
        </w:rPr>
      </w:pPr>
      <w:r>
        <w:rPr>
          <w:b/>
          <w:sz w:val="28"/>
          <w:szCs w:val="28"/>
        </w:rPr>
        <w:t>(Центр надання адміністративних послуг)</w:t>
      </w:r>
    </w:p>
    <w:p w:rsidR="00664AD8" w:rsidRDefault="00664AD8" w:rsidP="003155CC">
      <w:pPr>
        <w:pStyle w:val="a8"/>
        <w:shd w:val="clear" w:color="auto" w:fill="FFFFFF"/>
        <w:spacing w:before="0" w:beforeAutospacing="0" w:after="0" w:afterAutospacing="0"/>
        <w:ind w:firstLine="540"/>
        <w:contextualSpacing/>
        <w:jc w:val="center"/>
        <w:rPr>
          <w:b/>
          <w:sz w:val="28"/>
          <w:szCs w:val="28"/>
        </w:rPr>
      </w:pPr>
      <w:proofErr w:type="spellStart"/>
      <w:r w:rsidRPr="00FB5D67">
        <w:rPr>
          <w:b/>
          <w:sz w:val="28"/>
          <w:szCs w:val="28"/>
        </w:rPr>
        <w:t>Долинської</w:t>
      </w:r>
      <w:proofErr w:type="spellEnd"/>
      <w:r w:rsidRPr="00FB5D67">
        <w:rPr>
          <w:b/>
          <w:sz w:val="28"/>
          <w:szCs w:val="28"/>
        </w:rPr>
        <w:t xml:space="preserve"> міської ради</w:t>
      </w:r>
    </w:p>
    <w:p w:rsidR="00664AD8" w:rsidRPr="00FB5D67" w:rsidRDefault="00664AD8" w:rsidP="003155CC">
      <w:pPr>
        <w:pStyle w:val="a8"/>
        <w:shd w:val="clear" w:color="auto" w:fill="FFFFFF"/>
        <w:spacing w:before="0" w:beforeAutospacing="0" w:after="0" w:afterAutospacing="0"/>
        <w:ind w:firstLine="540"/>
        <w:contextualSpacing/>
        <w:jc w:val="center"/>
        <w:rPr>
          <w:b/>
          <w:sz w:val="28"/>
          <w:szCs w:val="28"/>
        </w:rPr>
      </w:pPr>
    </w:p>
    <w:p w:rsidR="00664AD8" w:rsidRPr="0058192B" w:rsidRDefault="00664AD8" w:rsidP="003155CC">
      <w:pPr>
        <w:shd w:val="clear" w:color="auto" w:fill="FFFFFF"/>
        <w:tabs>
          <w:tab w:val="left" w:pos="709"/>
        </w:tabs>
        <w:contextualSpacing/>
        <w:jc w:val="both"/>
        <w:rPr>
          <w:b/>
          <w:bCs/>
          <w:i/>
          <w:iCs/>
          <w:sz w:val="28"/>
          <w:szCs w:val="28"/>
          <w:lang w:val="uk-UA"/>
        </w:rPr>
      </w:pPr>
      <w:r>
        <w:rPr>
          <w:sz w:val="28"/>
          <w:szCs w:val="28"/>
        </w:rPr>
        <w:tab/>
      </w:r>
      <w:r w:rsidRPr="0058192B">
        <w:rPr>
          <w:b/>
          <w:bCs/>
          <w:i/>
          <w:iCs/>
          <w:sz w:val="28"/>
          <w:szCs w:val="28"/>
          <w:lang w:val="uk-UA"/>
        </w:rPr>
        <w:t>Загальні положення</w:t>
      </w:r>
    </w:p>
    <w:p w:rsidR="00664AD8" w:rsidRPr="005B6908" w:rsidRDefault="00664AD8" w:rsidP="005B6908">
      <w:pPr>
        <w:shd w:val="clear" w:color="auto" w:fill="FFFFFF"/>
        <w:tabs>
          <w:tab w:val="left" w:pos="709"/>
        </w:tabs>
        <w:ind w:firstLine="540"/>
        <w:contextualSpacing/>
        <w:jc w:val="both"/>
        <w:rPr>
          <w:sz w:val="28"/>
          <w:szCs w:val="28"/>
          <w:lang w:val="uk-UA"/>
        </w:rPr>
      </w:pPr>
      <w:r w:rsidRPr="00FB5D67">
        <w:rPr>
          <w:sz w:val="28"/>
          <w:szCs w:val="28"/>
          <w:lang w:val="uk-UA"/>
        </w:rPr>
        <w:t xml:space="preserve">1. </w:t>
      </w:r>
      <w:r>
        <w:rPr>
          <w:sz w:val="28"/>
          <w:szCs w:val="28"/>
          <w:lang w:val="uk-UA"/>
        </w:rPr>
        <w:t>Управління</w:t>
      </w:r>
      <w:r w:rsidRPr="00FB5D67">
        <w:rPr>
          <w:sz w:val="28"/>
          <w:szCs w:val="28"/>
          <w:lang w:val="uk-UA"/>
        </w:rPr>
        <w:t xml:space="preserve"> </w:t>
      </w:r>
      <w:r w:rsidRPr="00FB5D67">
        <w:rPr>
          <w:iCs/>
          <w:sz w:val="28"/>
          <w:szCs w:val="28"/>
          <w:lang w:val="uk-UA"/>
        </w:rPr>
        <w:t>н</w:t>
      </w:r>
      <w:r w:rsidRPr="00FB5D67">
        <w:rPr>
          <w:sz w:val="28"/>
          <w:szCs w:val="28"/>
          <w:lang w:val="uk-UA"/>
        </w:rPr>
        <w:t>адання адміністративних послуг</w:t>
      </w:r>
      <w:r>
        <w:rPr>
          <w:sz w:val="28"/>
          <w:szCs w:val="28"/>
          <w:lang w:val="uk-UA"/>
        </w:rPr>
        <w:t xml:space="preserve"> </w:t>
      </w:r>
      <w:proofErr w:type="spellStart"/>
      <w:r>
        <w:rPr>
          <w:sz w:val="28"/>
          <w:szCs w:val="28"/>
          <w:lang w:val="uk-UA"/>
        </w:rPr>
        <w:t>Долинської</w:t>
      </w:r>
      <w:proofErr w:type="spellEnd"/>
      <w:r>
        <w:rPr>
          <w:sz w:val="28"/>
          <w:szCs w:val="28"/>
          <w:lang w:val="uk-UA"/>
        </w:rPr>
        <w:t xml:space="preserve"> міської</w:t>
      </w:r>
      <w:r w:rsidRPr="00FB5D67">
        <w:rPr>
          <w:i/>
          <w:iCs/>
          <w:color w:val="FF0000"/>
          <w:sz w:val="28"/>
          <w:szCs w:val="28"/>
          <w:lang w:val="uk-UA"/>
        </w:rPr>
        <w:t xml:space="preserve"> </w:t>
      </w:r>
      <w:r w:rsidRPr="00FB5D67">
        <w:rPr>
          <w:sz w:val="28"/>
          <w:szCs w:val="28"/>
          <w:lang w:val="uk-UA"/>
        </w:rPr>
        <w:t xml:space="preserve">ради (далі – </w:t>
      </w:r>
      <w:r>
        <w:rPr>
          <w:sz w:val="28"/>
          <w:szCs w:val="28"/>
          <w:lang w:val="uk-UA"/>
        </w:rPr>
        <w:t>управління</w:t>
      </w:r>
      <w:r w:rsidRPr="00FB5D67">
        <w:rPr>
          <w:sz w:val="28"/>
          <w:szCs w:val="28"/>
          <w:lang w:val="uk-UA"/>
        </w:rPr>
        <w:t xml:space="preserve">) є </w:t>
      </w:r>
      <w:r>
        <w:rPr>
          <w:sz w:val="28"/>
          <w:szCs w:val="28"/>
          <w:lang w:val="uk-UA"/>
        </w:rPr>
        <w:t xml:space="preserve">структурним підрозділом </w:t>
      </w:r>
      <w:proofErr w:type="spellStart"/>
      <w:r>
        <w:rPr>
          <w:sz w:val="28"/>
          <w:szCs w:val="28"/>
          <w:lang w:val="uk-UA"/>
        </w:rPr>
        <w:t>Долинської</w:t>
      </w:r>
      <w:proofErr w:type="spellEnd"/>
      <w:r>
        <w:rPr>
          <w:sz w:val="28"/>
          <w:szCs w:val="28"/>
          <w:lang w:val="uk-UA"/>
        </w:rPr>
        <w:t xml:space="preserve"> міської ради, що</w:t>
      </w:r>
      <w:r w:rsidRPr="00FB5D67">
        <w:rPr>
          <w:sz w:val="28"/>
          <w:szCs w:val="28"/>
          <w:lang w:val="uk-UA"/>
        </w:rPr>
        <w:t xml:space="preserve"> утвор</w:t>
      </w:r>
      <w:r>
        <w:rPr>
          <w:sz w:val="28"/>
          <w:szCs w:val="28"/>
          <w:lang w:val="uk-UA"/>
        </w:rPr>
        <w:t>юється з метою забезпечення надання адміністративних послуг.</w:t>
      </w:r>
    </w:p>
    <w:p w:rsidR="00664AD8" w:rsidRPr="005B6908" w:rsidRDefault="00664AD8" w:rsidP="005B6908">
      <w:pPr>
        <w:shd w:val="clear" w:color="auto" w:fill="FFFFFF"/>
        <w:tabs>
          <w:tab w:val="left" w:pos="-3060"/>
        </w:tabs>
        <w:ind w:firstLine="540"/>
        <w:contextualSpacing/>
        <w:jc w:val="both"/>
        <w:rPr>
          <w:sz w:val="28"/>
          <w:szCs w:val="28"/>
          <w:lang w:val="uk-UA"/>
        </w:rPr>
      </w:pPr>
      <w:r w:rsidRPr="00FB5D67">
        <w:rPr>
          <w:sz w:val="28"/>
          <w:szCs w:val="28"/>
          <w:lang w:val="uk-UA"/>
        </w:rPr>
        <w:t xml:space="preserve">2. Рішення щодо утворення, ліквідації або реорганізації </w:t>
      </w:r>
      <w:r>
        <w:rPr>
          <w:sz w:val="28"/>
          <w:szCs w:val="28"/>
          <w:lang w:val="uk-UA"/>
        </w:rPr>
        <w:t>управління</w:t>
      </w:r>
      <w:r w:rsidRPr="00FB5D67">
        <w:rPr>
          <w:sz w:val="28"/>
          <w:szCs w:val="28"/>
          <w:lang w:val="uk-UA"/>
        </w:rPr>
        <w:t xml:space="preserve"> приймається </w:t>
      </w:r>
      <w:proofErr w:type="spellStart"/>
      <w:r w:rsidRPr="00D24A14">
        <w:rPr>
          <w:iCs/>
          <w:sz w:val="28"/>
          <w:szCs w:val="28"/>
          <w:lang w:val="uk-UA"/>
        </w:rPr>
        <w:t>Долинською</w:t>
      </w:r>
      <w:proofErr w:type="spellEnd"/>
      <w:r w:rsidRPr="00D24A14">
        <w:rPr>
          <w:iCs/>
          <w:sz w:val="28"/>
          <w:szCs w:val="28"/>
          <w:lang w:val="uk-UA"/>
        </w:rPr>
        <w:t xml:space="preserve"> міською </w:t>
      </w:r>
      <w:r w:rsidRPr="00FB5D67">
        <w:rPr>
          <w:iCs/>
          <w:sz w:val="28"/>
          <w:szCs w:val="28"/>
          <w:lang w:val="uk-UA"/>
        </w:rPr>
        <w:t>радою</w:t>
      </w:r>
      <w:r w:rsidRPr="00FB5D67">
        <w:rPr>
          <w:sz w:val="28"/>
          <w:szCs w:val="28"/>
          <w:lang w:val="uk-UA"/>
        </w:rPr>
        <w:t>.</w:t>
      </w:r>
    </w:p>
    <w:p w:rsidR="00664AD8" w:rsidRDefault="00664AD8" w:rsidP="003155CC">
      <w:pPr>
        <w:shd w:val="clear" w:color="auto" w:fill="FFFFFF"/>
        <w:tabs>
          <w:tab w:val="left" w:pos="709"/>
          <w:tab w:val="left" w:pos="1013"/>
        </w:tabs>
        <w:ind w:firstLine="547"/>
        <w:contextualSpacing/>
        <w:jc w:val="both"/>
        <w:rPr>
          <w:sz w:val="28"/>
          <w:szCs w:val="28"/>
          <w:lang w:val="uk-UA"/>
        </w:rPr>
      </w:pPr>
      <w:r w:rsidRPr="00FB5D67">
        <w:rPr>
          <w:sz w:val="28"/>
          <w:szCs w:val="28"/>
          <w:lang w:val="uk-UA"/>
        </w:rPr>
        <w:t xml:space="preserve">3. </w:t>
      </w:r>
      <w:r>
        <w:rPr>
          <w:sz w:val="28"/>
          <w:szCs w:val="28"/>
          <w:lang w:val="uk-UA"/>
        </w:rPr>
        <w:t>Управління</w:t>
      </w:r>
      <w:r w:rsidRPr="00FB5D67">
        <w:rPr>
          <w:sz w:val="28"/>
          <w:szCs w:val="28"/>
          <w:lang w:val="uk-UA"/>
        </w:rPr>
        <w:t xml:space="preserve"> у своїй діяльності керується Конституцією України, законами України «Про місцеве самоврядування в Україні», «Про адміністративні послуги», «Про звернення громадян», «Про захист персональних даних», </w:t>
      </w:r>
      <w:r>
        <w:rPr>
          <w:sz w:val="28"/>
          <w:szCs w:val="28"/>
          <w:lang w:val="uk-UA"/>
        </w:rPr>
        <w:t xml:space="preserve">«Про дозвільну систему у сфері господарської діяльності», </w:t>
      </w:r>
      <w:r w:rsidRPr="00FB5D67">
        <w:rPr>
          <w:sz w:val="28"/>
          <w:szCs w:val="28"/>
          <w:lang w:val="uk-UA"/>
        </w:rPr>
        <w:t xml:space="preserve">«Про службу в органах місцевого самоврядування», актами Президента України і Кабінету Міністрів України, рішеннями </w:t>
      </w:r>
      <w:r>
        <w:rPr>
          <w:sz w:val="28"/>
          <w:szCs w:val="28"/>
          <w:lang w:val="uk-UA"/>
        </w:rPr>
        <w:t>міської ради</w:t>
      </w:r>
      <w:r w:rsidRPr="00FB5D67">
        <w:rPr>
          <w:sz w:val="28"/>
          <w:szCs w:val="28"/>
          <w:lang w:val="uk-UA"/>
        </w:rPr>
        <w:t xml:space="preserve"> та її </w:t>
      </w:r>
      <w:r>
        <w:rPr>
          <w:sz w:val="28"/>
          <w:szCs w:val="28"/>
          <w:lang w:val="uk-UA"/>
        </w:rPr>
        <w:t>в</w:t>
      </w:r>
      <w:r w:rsidRPr="00FB5D67">
        <w:rPr>
          <w:sz w:val="28"/>
          <w:szCs w:val="28"/>
          <w:lang w:val="uk-UA"/>
        </w:rPr>
        <w:t xml:space="preserve">иконавчого комітету, розпорядженнями </w:t>
      </w:r>
      <w:r>
        <w:rPr>
          <w:sz w:val="28"/>
          <w:szCs w:val="28"/>
          <w:lang w:val="uk-UA"/>
        </w:rPr>
        <w:t xml:space="preserve">міського </w:t>
      </w:r>
      <w:r w:rsidRPr="00FB5D67">
        <w:rPr>
          <w:sz w:val="28"/>
          <w:szCs w:val="28"/>
          <w:lang w:val="uk-UA"/>
        </w:rPr>
        <w:t>голови, цим Положенням та іншими нормативно-правовими актами.</w:t>
      </w:r>
    </w:p>
    <w:p w:rsidR="00664AD8" w:rsidRPr="005B6908" w:rsidRDefault="00664AD8" w:rsidP="005B6908">
      <w:pPr>
        <w:shd w:val="clear" w:color="auto" w:fill="FFFFFF"/>
        <w:tabs>
          <w:tab w:val="left" w:pos="709"/>
          <w:tab w:val="left" w:pos="1013"/>
        </w:tabs>
        <w:ind w:firstLine="547"/>
        <w:contextualSpacing/>
        <w:jc w:val="both"/>
        <w:rPr>
          <w:sz w:val="28"/>
          <w:szCs w:val="28"/>
          <w:lang w:val="uk-UA"/>
        </w:rPr>
      </w:pPr>
      <w:r>
        <w:rPr>
          <w:sz w:val="28"/>
          <w:szCs w:val="28"/>
          <w:lang w:val="uk-UA"/>
        </w:rPr>
        <w:t xml:space="preserve">Беручи до уваги Конституцію України, Закон України «Про забезпечення рівних прав та можливостей чоловіків та жінок», </w:t>
      </w:r>
      <w:r w:rsidRPr="00C91222">
        <w:rPr>
          <w:sz w:val="28"/>
          <w:szCs w:val="28"/>
          <w:lang w:val="uk-UA"/>
        </w:rPr>
        <w:t>Європейську хартію рівності жінок і чоловіків у житті місцевих громад</w:t>
      </w:r>
      <w:r>
        <w:rPr>
          <w:sz w:val="28"/>
          <w:szCs w:val="28"/>
          <w:lang w:val="uk-UA"/>
        </w:rPr>
        <w:t xml:space="preserve"> управління зобов’язується дотримуватись принципів гендерної рівності і недискримінації у своїй діяльності під час надання адміністративних послуг.</w:t>
      </w:r>
    </w:p>
    <w:p w:rsidR="00664AD8" w:rsidRDefault="00664AD8" w:rsidP="003155CC">
      <w:pPr>
        <w:shd w:val="clear" w:color="auto" w:fill="FFFFFF"/>
        <w:tabs>
          <w:tab w:val="left" w:pos="709"/>
          <w:tab w:val="left" w:pos="1013"/>
        </w:tabs>
        <w:ind w:firstLine="547"/>
        <w:contextualSpacing/>
        <w:jc w:val="both"/>
        <w:rPr>
          <w:sz w:val="28"/>
          <w:szCs w:val="28"/>
          <w:lang w:val="uk-UA"/>
        </w:rPr>
      </w:pPr>
      <w:r>
        <w:rPr>
          <w:sz w:val="28"/>
          <w:szCs w:val="28"/>
          <w:lang w:val="uk-UA"/>
        </w:rPr>
        <w:t xml:space="preserve">4. Управління підзвітне і підконтрольне </w:t>
      </w:r>
      <w:proofErr w:type="spellStart"/>
      <w:r>
        <w:rPr>
          <w:sz w:val="28"/>
          <w:szCs w:val="28"/>
          <w:lang w:val="uk-UA"/>
        </w:rPr>
        <w:t>Долинській</w:t>
      </w:r>
      <w:proofErr w:type="spellEnd"/>
      <w:r>
        <w:rPr>
          <w:sz w:val="28"/>
          <w:szCs w:val="28"/>
          <w:lang w:val="uk-UA"/>
        </w:rPr>
        <w:t xml:space="preserve"> міській раді, виконавчому комітету, безпосередньо підпорядковується міському голові, з організаційної діяльності – посадовій особі керівного складу відповідно до розподілу обов’язків.</w:t>
      </w:r>
    </w:p>
    <w:p w:rsidR="00664AD8" w:rsidRPr="00D41E3E" w:rsidRDefault="00664AD8" w:rsidP="003155CC">
      <w:pPr>
        <w:shd w:val="clear" w:color="auto" w:fill="FFFFFF"/>
        <w:tabs>
          <w:tab w:val="left" w:pos="709"/>
          <w:tab w:val="left" w:pos="1013"/>
        </w:tabs>
        <w:ind w:firstLine="547"/>
        <w:contextualSpacing/>
        <w:jc w:val="both"/>
        <w:rPr>
          <w:sz w:val="16"/>
          <w:szCs w:val="16"/>
          <w:lang w:val="uk-UA"/>
        </w:rPr>
      </w:pPr>
    </w:p>
    <w:p w:rsidR="00664AD8" w:rsidRPr="000F5681" w:rsidRDefault="00664AD8" w:rsidP="000F5681">
      <w:pPr>
        <w:pStyle w:val="rvps2"/>
        <w:shd w:val="clear" w:color="auto" w:fill="FFFFFF"/>
        <w:spacing w:before="0" w:beforeAutospacing="0" w:after="0" w:afterAutospacing="0"/>
        <w:ind w:firstLine="547"/>
        <w:contextualSpacing/>
        <w:jc w:val="both"/>
        <w:textAlignment w:val="baseline"/>
        <w:rPr>
          <w:sz w:val="28"/>
          <w:szCs w:val="28"/>
          <w:lang w:val="uk-UA"/>
        </w:rPr>
      </w:pPr>
      <w:r w:rsidRPr="000F5681">
        <w:rPr>
          <w:b/>
          <w:bCs/>
          <w:i/>
          <w:iCs/>
          <w:sz w:val="28"/>
          <w:szCs w:val="28"/>
          <w:lang w:val="uk-UA"/>
        </w:rPr>
        <w:t>Завдання управління</w:t>
      </w:r>
      <w:r w:rsidRPr="000F5681">
        <w:rPr>
          <w:sz w:val="28"/>
          <w:szCs w:val="28"/>
          <w:lang w:val="uk-UA"/>
        </w:rPr>
        <w:t>:</w:t>
      </w:r>
    </w:p>
    <w:p w:rsidR="00664AD8" w:rsidRPr="000F5681" w:rsidRDefault="00664AD8" w:rsidP="000F5681">
      <w:pPr>
        <w:pStyle w:val="rvps2"/>
        <w:shd w:val="clear" w:color="auto" w:fill="FFFFFF"/>
        <w:spacing w:before="0" w:beforeAutospacing="0" w:after="0" w:afterAutospacing="0"/>
        <w:ind w:firstLine="547"/>
        <w:contextualSpacing/>
        <w:jc w:val="both"/>
        <w:textAlignment w:val="baseline"/>
        <w:rPr>
          <w:sz w:val="28"/>
          <w:szCs w:val="28"/>
          <w:lang w:val="uk-UA"/>
        </w:rPr>
      </w:pPr>
      <w:r>
        <w:rPr>
          <w:sz w:val="28"/>
          <w:szCs w:val="28"/>
          <w:lang w:val="uk-UA"/>
        </w:rPr>
        <w:t xml:space="preserve">5. </w:t>
      </w:r>
      <w:r w:rsidRPr="000F5681">
        <w:rPr>
          <w:sz w:val="28"/>
          <w:szCs w:val="28"/>
          <w:lang w:val="uk-UA"/>
        </w:rPr>
        <w:t>Завданнями управління є:</w:t>
      </w:r>
    </w:p>
    <w:p w:rsidR="00664AD8" w:rsidRPr="000F5681" w:rsidRDefault="00664AD8" w:rsidP="000F5681">
      <w:pPr>
        <w:pStyle w:val="rvps2"/>
        <w:shd w:val="clear" w:color="auto" w:fill="FFFFFF"/>
        <w:spacing w:before="0" w:beforeAutospacing="0" w:after="0" w:afterAutospacing="0"/>
        <w:ind w:firstLine="547"/>
        <w:contextualSpacing/>
        <w:jc w:val="both"/>
        <w:textAlignment w:val="baseline"/>
        <w:rPr>
          <w:sz w:val="28"/>
          <w:szCs w:val="28"/>
          <w:lang w:val="uk-UA"/>
        </w:rPr>
      </w:pPr>
      <w:r w:rsidRPr="000F5681">
        <w:rPr>
          <w:sz w:val="28"/>
          <w:szCs w:val="28"/>
          <w:lang w:val="uk-UA"/>
        </w:rPr>
        <w:t xml:space="preserve">- реалізація політики у сфері надання адміністративних послуг в </w:t>
      </w:r>
      <w:proofErr w:type="spellStart"/>
      <w:r w:rsidRPr="000F5681">
        <w:rPr>
          <w:sz w:val="28"/>
          <w:szCs w:val="28"/>
          <w:lang w:val="uk-UA"/>
        </w:rPr>
        <w:t>Долинській</w:t>
      </w:r>
      <w:proofErr w:type="spellEnd"/>
      <w:r w:rsidRPr="000F5681">
        <w:rPr>
          <w:sz w:val="28"/>
          <w:szCs w:val="28"/>
          <w:lang w:val="uk-UA"/>
        </w:rPr>
        <w:t xml:space="preserve"> об’єднаній територіальній громаді;</w:t>
      </w:r>
    </w:p>
    <w:p w:rsidR="00664AD8" w:rsidRPr="000F5681" w:rsidRDefault="00664AD8" w:rsidP="000F5681">
      <w:pPr>
        <w:shd w:val="clear" w:color="auto" w:fill="FFFFFF"/>
        <w:tabs>
          <w:tab w:val="left" w:pos="709"/>
        </w:tabs>
        <w:ind w:firstLine="540"/>
        <w:contextualSpacing/>
        <w:jc w:val="both"/>
        <w:rPr>
          <w:sz w:val="28"/>
          <w:szCs w:val="28"/>
          <w:lang w:val="uk-UA"/>
        </w:rPr>
      </w:pPr>
      <w:r w:rsidRPr="000F5681">
        <w:rPr>
          <w:sz w:val="28"/>
          <w:szCs w:val="28"/>
          <w:lang w:val="uk-UA"/>
        </w:rPr>
        <w:t>- організація надання адміністративних послуг у найкоротший строк та за мінімальної кількості відвідувань суб’єктів звернення;</w:t>
      </w:r>
    </w:p>
    <w:p w:rsidR="00664AD8" w:rsidRPr="000F5681" w:rsidRDefault="00664AD8" w:rsidP="000F5681">
      <w:pPr>
        <w:shd w:val="clear" w:color="auto" w:fill="FFFFFF"/>
        <w:tabs>
          <w:tab w:val="left" w:pos="709"/>
        </w:tabs>
        <w:ind w:firstLine="540"/>
        <w:contextualSpacing/>
        <w:jc w:val="both"/>
        <w:rPr>
          <w:sz w:val="28"/>
          <w:szCs w:val="28"/>
          <w:lang w:val="uk-UA"/>
        </w:rPr>
      </w:pPr>
      <w:r w:rsidRPr="000F5681">
        <w:rPr>
          <w:sz w:val="28"/>
          <w:szCs w:val="28"/>
          <w:lang w:val="uk-UA"/>
        </w:rPr>
        <w:t>- спрощення процедури отримання адміністративних послуг та поліпшення якості їх надання;</w:t>
      </w:r>
    </w:p>
    <w:p w:rsidR="00664AD8" w:rsidRPr="000F5681" w:rsidRDefault="00664AD8" w:rsidP="000F5681">
      <w:pPr>
        <w:shd w:val="clear" w:color="auto" w:fill="FFFFFF"/>
        <w:tabs>
          <w:tab w:val="left" w:pos="709"/>
        </w:tabs>
        <w:ind w:firstLine="540"/>
        <w:contextualSpacing/>
        <w:jc w:val="both"/>
        <w:rPr>
          <w:sz w:val="28"/>
          <w:szCs w:val="28"/>
          <w:lang w:val="uk-UA"/>
        </w:rPr>
      </w:pPr>
      <w:r w:rsidRPr="000F5681">
        <w:rPr>
          <w:sz w:val="28"/>
          <w:szCs w:val="28"/>
          <w:lang w:val="uk-UA"/>
        </w:rPr>
        <w:t>- забезпечення інформування суб’єктів звернень про вимоги та порядок надання адміністративних послуг, що надаються через адміністратора;</w:t>
      </w:r>
    </w:p>
    <w:p w:rsidR="00664AD8" w:rsidRPr="000F5681" w:rsidRDefault="00664AD8" w:rsidP="000F5681">
      <w:pPr>
        <w:shd w:val="clear" w:color="auto" w:fill="FFFFFF"/>
        <w:tabs>
          <w:tab w:val="left" w:pos="709"/>
        </w:tabs>
        <w:ind w:firstLine="540"/>
        <w:contextualSpacing/>
        <w:jc w:val="both"/>
        <w:rPr>
          <w:sz w:val="28"/>
          <w:szCs w:val="28"/>
          <w:lang w:val="uk-UA"/>
        </w:rPr>
      </w:pPr>
      <w:r w:rsidRPr="000F5681">
        <w:rPr>
          <w:sz w:val="28"/>
          <w:szCs w:val="28"/>
          <w:lang w:val="uk-UA"/>
        </w:rPr>
        <w:t>- здійснення діяльності з надання адміністративних послуг, в тому числі документів дозвільного характеру;</w:t>
      </w:r>
    </w:p>
    <w:p w:rsidR="00664AD8" w:rsidRPr="000F5681" w:rsidRDefault="00664AD8" w:rsidP="000F5681">
      <w:pPr>
        <w:shd w:val="clear" w:color="auto" w:fill="FFFFFF"/>
        <w:jc w:val="both"/>
        <w:textAlignment w:val="baseline"/>
        <w:rPr>
          <w:sz w:val="28"/>
          <w:szCs w:val="28"/>
          <w:lang w:val="uk-UA"/>
        </w:rPr>
      </w:pPr>
      <w:r w:rsidRPr="000F5681">
        <w:rPr>
          <w:sz w:val="28"/>
          <w:szCs w:val="28"/>
          <w:lang w:val="uk-UA"/>
        </w:rPr>
        <w:t xml:space="preserve">взаємодія з іншими структурними підрозділами (виконавчими органами) </w:t>
      </w:r>
      <w:proofErr w:type="spellStart"/>
      <w:r w:rsidRPr="000F5681">
        <w:rPr>
          <w:sz w:val="28"/>
          <w:szCs w:val="28"/>
          <w:lang w:val="uk-UA"/>
        </w:rPr>
        <w:t>Долинської</w:t>
      </w:r>
      <w:proofErr w:type="spellEnd"/>
      <w:r w:rsidRPr="000F5681">
        <w:rPr>
          <w:sz w:val="28"/>
          <w:szCs w:val="28"/>
          <w:lang w:val="uk-UA"/>
        </w:rPr>
        <w:t xml:space="preserve"> міської ради, органами державної виконавчої влади, підприємствами, установами, організаціями всіх форм власності, суб’єктами </w:t>
      </w:r>
      <w:r w:rsidRPr="000F5681">
        <w:rPr>
          <w:sz w:val="28"/>
          <w:szCs w:val="28"/>
          <w:lang w:val="uk-UA"/>
        </w:rPr>
        <w:lastRenderedPageBreak/>
        <w:t>господарювання, громадянами тощо з питань надання адміністративних послуг;</w:t>
      </w:r>
    </w:p>
    <w:p w:rsidR="00664AD8" w:rsidRPr="000F5681" w:rsidRDefault="00664AD8" w:rsidP="000F5681">
      <w:pPr>
        <w:shd w:val="clear" w:color="auto" w:fill="FFFFFF"/>
        <w:ind w:firstLine="708"/>
        <w:jc w:val="both"/>
        <w:textAlignment w:val="baseline"/>
        <w:rPr>
          <w:sz w:val="28"/>
          <w:szCs w:val="28"/>
          <w:lang w:val="uk-UA"/>
        </w:rPr>
      </w:pPr>
      <w:r w:rsidRPr="000F5681">
        <w:rPr>
          <w:sz w:val="28"/>
          <w:szCs w:val="28"/>
          <w:lang w:val="uk-UA"/>
        </w:rPr>
        <w:t>- ведення реєстру адміністративних послуг (переліку послуг, що надаються у центрі надання адміністративних послуг);</w:t>
      </w:r>
    </w:p>
    <w:p w:rsidR="00664AD8" w:rsidRPr="000F5681" w:rsidRDefault="00664AD8" w:rsidP="000F5681">
      <w:pPr>
        <w:ind w:firstLine="708"/>
        <w:jc w:val="both"/>
        <w:rPr>
          <w:sz w:val="28"/>
          <w:szCs w:val="28"/>
          <w:lang w:val="uk-UA"/>
        </w:rPr>
      </w:pPr>
      <w:r w:rsidRPr="000F5681">
        <w:rPr>
          <w:sz w:val="28"/>
          <w:szCs w:val="28"/>
          <w:lang w:val="uk-UA"/>
        </w:rPr>
        <w:t>- надання юридичним та фізичним особам вичерпної інформації щодо вимог та порядку одержання адміністративних послуг;</w:t>
      </w:r>
    </w:p>
    <w:p w:rsidR="00664AD8" w:rsidRPr="000F5681" w:rsidRDefault="00664AD8" w:rsidP="000F5681">
      <w:pPr>
        <w:ind w:firstLine="708"/>
        <w:jc w:val="both"/>
        <w:rPr>
          <w:sz w:val="28"/>
          <w:szCs w:val="28"/>
          <w:lang w:val="uk-UA"/>
        </w:rPr>
      </w:pPr>
      <w:r>
        <w:rPr>
          <w:sz w:val="28"/>
          <w:szCs w:val="28"/>
          <w:lang w:val="uk-UA"/>
        </w:rPr>
        <w:t xml:space="preserve">- </w:t>
      </w:r>
      <w:r w:rsidRPr="000F5681">
        <w:rPr>
          <w:sz w:val="28"/>
          <w:szCs w:val="28"/>
          <w:lang w:val="uk-UA"/>
        </w:rPr>
        <w:t>прийняття від юридичних та фізичних осіб документів, необхідних для одержання адміністративних послуг, їх реєстрація та передача відповідним суб’єктам надання адміністративних послуг;</w:t>
      </w:r>
    </w:p>
    <w:p w:rsidR="00664AD8" w:rsidRPr="000F5681" w:rsidRDefault="00664AD8" w:rsidP="000F5681">
      <w:pPr>
        <w:ind w:firstLine="708"/>
        <w:jc w:val="both"/>
        <w:rPr>
          <w:sz w:val="28"/>
          <w:szCs w:val="28"/>
          <w:lang w:val="uk-UA"/>
        </w:rPr>
      </w:pPr>
      <w:r>
        <w:rPr>
          <w:sz w:val="28"/>
          <w:szCs w:val="28"/>
          <w:lang w:val="uk-UA"/>
        </w:rPr>
        <w:t xml:space="preserve">- </w:t>
      </w:r>
      <w:r w:rsidRPr="000F5681">
        <w:rPr>
          <w:sz w:val="28"/>
          <w:szCs w:val="28"/>
          <w:lang w:val="uk-UA"/>
        </w:rPr>
        <w:t>видача юридичним та фізичним особам результатів надання адміністративних послуг;</w:t>
      </w:r>
    </w:p>
    <w:p w:rsidR="00664AD8" w:rsidRPr="000F5681" w:rsidRDefault="00664AD8" w:rsidP="000F5681">
      <w:pPr>
        <w:ind w:firstLine="708"/>
        <w:jc w:val="both"/>
        <w:rPr>
          <w:sz w:val="28"/>
          <w:szCs w:val="28"/>
          <w:lang w:val="uk-UA"/>
        </w:rPr>
      </w:pPr>
      <w:r>
        <w:rPr>
          <w:sz w:val="28"/>
          <w:szCs w:val="28"/>
          <w:lang w:val="uk-UA"/>
        </w:rPr>
        <w:t xml:space="preserve">- </w:t>
      </w:r>
      <w:r w:rsidRPr="000F5681">
        <w:rPr>
          <w:sz w:val="28"/>
          <w:szCs w:val="28"/>
          <w:lang w:val="uk-UA"/>
        </w:rPr>
        <w:t>забезпечення документообігу в процесі організації роботи з надання адміністративних послуг;</w:t>
      </w:r>
    </w:p>
    <w:p w:rsidR="00664AD8" w:rsidRPr="000F5681" w:rsidRDefault="00664AD8" w:rsidP="000F5681">
      <w:pPr>
        <w:ind w:firstLine="708"/>
        <w:jc w:val="both"/>
        <w:rPr>
          <w:sz w:val="28"/>
          <w:szCs w:val="28"/>
          <w:lang w:val="uk-UA"/>
        </w:rPr>
      </w:pPr>
      <w:r>
        <w:rPr>
          <w:sz w:val="28"/>
          <w:szCs w:val="28"/>
          <w:lang w:val="uk-UA"/>
        </w:rPr>
        <w:t xml:space="preserve">- </w:t>
      </w:r>
      <w:r w:rsidRPr="000F5681">
        <w:rPr>
          <w:sz w:val="28"/>
          <w:szCs w:val="28"/>
          <w:lang w:val="uk-UA"/>
        </w:rPr>
        <w:t>забезпечення безперебійної роботи програмно-апаратних засобів, інформаційних систем ЦНАП;</w:t>
      </w:r>
    </w:p>
    <w:p w:rsidR="00664AD8" w:rsidRPr="000F5681" w:rsidRDefault="00664AD8" w:rsidP="000F5681">
      <w:pPr>
        <w:ind w:firstLine="708"/>
        <w:jc w:val="both"/>
        <w:rPr>
          <w:sz w:val="28"/>
          <w:szCs w:val="28"/>
          <w:lang w:val="uk-UA"/>
        </w:rPr>
      </w:pPr>
      <w:r>
        <w:rPr>
          <w:sz w:val="28"/>
          <w:szCs w:val="28"/>
          <w:lang w:val="uk-UA"/>
        </w:rPr>
        <w:t xml:space="preserve">- </w:t>
      </w:r>
      <w:r w:rsidRPr="000F5681">
        <w:rPr>
          <w:sz w:val="28"/>
          <w:szCs w:val="28"/>
          <w:lang w:val="uk-UA"/>
        </w:rPr>
        <w:t>здійснення реєстрації/зняття з реєстрації місця проживання / перебування осіб відповідно до законодавства;</w:t>
      </w:r>
    </w:p>
    <w:p w:rsidR="00664AD8" w:rsidRPr="000F5681" w:rsidRDefault="00664AD8" w:rsidP="000F5681">
      <w:pPr>
        <w:ind w:firstLine="708"/>
        <w:jc w:val="both"/>
        <w:rPr>
          <w:sz w:val="28"/>
          <w:szCs w:val="28"/>
          <w:lang w:val="uk-UA"/>
        </w:rPr>
      </w:pPr>
      <w:r>
        <w:rPr>
          <w:sz w:val="28"/>
          <w:szCs w:val="28"/>
          <w:lang w:val="uk-UA"/>
        </w:rPr>
        <w:t xml:space="preserve">- </w:t>
      </w:r>
      <w:r w:rsidRPr="000F5681">
        <w:rPr>
          <w:sz w:val="28"/>
          <w:szCs w:val="28"/>
          <w:lang w:val="uk-UA"/>
        </w:rPr>
        <w:t>ведення реєстру територіальної громади;</w:t>
      </w:r>
    </w:p>
    <w:p w:rsidR="00664AD8" w:rsidRPr="000F5681" w:rsidRDefault="00664AD8" w:rsidP="000F5681">
      <w:pPr>
        <w:ind w:firstLine="708"/>
        <w:jc w:val="both"/>
        <w:rPr>
          <w:sz w:val="28"/>
          <w:szCs w:val="28"/>
          <w:lang w:val="uk-UA"/>
        </w:rPr>
      </w:pPr>
      <w:r>
        <w:rPr>
          <w:sz w:val="28"/>
          <w:szCs w:val="28"/>
          <w:lang w:val="uk-UA"/>
        </w:rPr>
        <w:t xml:space="preserve">- </w:t>
      </w:r>
      <w:r w:rsidRPr="000F5681">
        <w:rPr>
          <w:sz w:val="28"/>
          <w:szCs w:val="28"/>
          <w:lang w:val="uk-UA"/>
        </w:rPr>
        <w:t>здійснення державної реєстрації актів цивільного стану відповідно до законодавства;</w:t>
      </w:r>
    </w:p>
    <w:p w:rsidR="00664AD8" w:rsidRPr="000F5681" w:rsidRDefault="00664AD8" w:rsidP="000F5681">
      <w:pPr>
        <w:ind w:firstLine="708"/>
        <w:jc w:val="both"/>
        <w:rPr>
          <w:sz w:val="28"/>
          <w:szCs w:val="28"/>
          <w:lang w:val="uk-UA"/>
        </w:rPr>
      </w:pPr>
      <w:r>
        <w:rPr>
          <w:sz w:val="28"/>
          <w:szCs w:val="28"/>
          <w:lang w:val="uk-UA"/>
        </w:rPr>
        <w:t xml:space="preserve">- </w:t>
      </w:r>
      <w:r w:rsidRPr="000F5681">
        <w:rPr>
          <w:sz w:val="28"/>
          <w:szCs w:val="28"/>
          <w:lang w:val="uk-UA"/>
        </w:rPr>
        <w:t>організація роботи з надання електронних послуг;</w:t>
      </w:r>
    </w:p>
    <w:p w:rsidR="00664AD8" w:rsidRPr="000F5681" w:rsidRDefault="00664AD8" w:rsidP="0067738C">
      <w:pPr>
        <w:ind w:firstLine="708"/>
        <w:jc w:val="both"/>
        <w:rPr>
          <w:sz w:val="28"/>
          <w:szCs w:val="28"/>
          <w:lang w:val="uk-UA"/>
        </w:rPr>
      </w:pPr>
      <w:r>
        <w:rPr>
          <w:sz w:val="28"/>
          <w:szCs w:val="28"/>
          <w:lang w:val="uk-UA"/>
        </w:rPr>
        <w:t xml:space="preserve">- </w:t>
      </w:r>
      <w:r w:rsidRPr="000F5681">
        <w:rPr>
          <w:sz w:val="28"/>
          <w:szCs w:val="28"/>
          <w:lang w:val="uk-UA"/>
        </w:rPr>
        <w:t>контроль за додержанням суб’єктами надання адміністративних послуг строків розгляду та видачі результатів надання адміністративних послуг;</w:t>
      </w:r>
    </w:p>
    <w:p w:rsidR="00664AD8" w:rsidRPr="000F5681" w:rsidRDefault="00664AD8" w:rsidP="0067738C">
      <w:pPr>
        <w:ind w:firstLine="708"/>
        <w:jc w:val="both"/>
        <w:rPr>
          <w:sz w:val="28"/>
          <w:szCs w:val="28"/>
          <w:lang w:val="uk-UA"/>
        </w:rPr>
      </w:pPr>
      <w:r>
        <w:rPr>
          <w:sz w:val="28"/>
          <w:szCs w:val="28"/>
          <w:lang w:val="uk-UA"/>
        </w:rPr>
        <w:t xml:space="preserve">- </w:t>
      </w:r>
      <w:r w:rsidRPr="000F5681">
        <w:rPr>
          <w:sz w:val="28"/>
          <w:szCs w:val="28"/>
          <w:lang w:val="uk-UA"/>
        </w:rPr>
        <w:t>розробка та внесення пропозицій на розгляд органів місцевого самоврядування та органів державної влади, їх посадових осіб щодо удосконалення процедур надання адміністративних послуг;</w:t>
      </w:r>
    </w:p>
    <w:p w:rsidR="00664AD8" w:rsidRPr="000F5681" w:rsidRDefault="00664AD8" w:rsidP="0067738C">
      <w:pPr>
        <w:ind w:firstLine="708"/>
        <w:jc w:val="both"/>
        <w:rPr>
          <w:sz w:val="28"/>
          <w:szCs w:val="28"/>
          <w:lang w:val="uk-UA"/>
        </w:rPr>
      </w:pPr>
      <w:r>
        <w:rPr>
          <w:sz w:val="28"/>
          <w:szCs w:val="28"/>
          <w:lang w:val="uk-UA"/>
        </w:rPr>
        <w:t xml:space="preserve">- </w:t>
      </w:r>
      <w:r w:rsidRPr="000F5681">
        <w:rPr>
          <w:sz w:val="28"/>
          <w:szCs w:val="28"/>
          <w:lang w:val="uk-UA"/>
        </w:rPr>
        <w:t>моніторинг та аналіз стану роботи з надання адміністративних послуг в громаді;</w:t>
      </w:r>
    </w:p>
    <w:p w:rsidR="00664AD8" w:rsidRPr="000F5681" w:rsidRDefault="00664AD8" w:rsidP="0067738C">
      <w:pPr>
        <w:ind w:firstLine="708"/>
        <w:jc w:val="both"/>
        <w:rPr>
          <w:sz w:val="28"/>
          <w:szCs w:val="28"/>
          <w:lang w:val="uk-UA"/>
        </w:rPr>
      </w:pPr>
      <w:r>
        <w:rPr>
          <w:sz w:val="28"/>
          <w:szCs w:val="28"/>
          <w:lang w:val="uk-UA"/>
        </w:rPr>
        <w:t xml:space="preserve">- </w:t>
      </w:r>
      <w:r w:rsidRPr="0067738C">
        <w:rPr>
          <w:sz w:val="28"/>
          <w:szCs w:val="28"/>
          <w:lang w:val="uk-UA"/>
        </w:rPr>
        <w:t>підготовка наборів відкритих даних про надані адміністративні послуги</w:t>
      </w:r>
      <w:r w:rsidRPr="0067738C">
        <w:rPr>
          <w:sz w:val="28"/>
          <w:szCs w:val="28"/>
          <w:shd w:val="clear" w:color="auto" w:fill="FFFFFF"/>
          <w:lang w:val="uk-UA"/>
        </w:rPr>
        <w:t>;</w:t>
      </w:r>
    </w:p>
    <w:p w:rsidR="00664AD8" w:rsidRPr="000F5681" w:rsidRDefault="00664AD8" w:rsidP="0067738C">
      <w:pPr>
        <w:ind w:firstLine="708"/>
        <w:jc w:val="both"/>
        <w:rPr>
          <w:sz w:val="28"/>
          <w:szCs w:val="28"/>
          <w:lang w:val="uk-UA"/>
        </w:rPr>
      </w:pPr>
      <w:r>
        <w:rPr>
          <w:sz w:val="28"/>
          <w:szCs w:val="28"/>
          <w:lang w:val="uk-UA"/>
        </w:rPr>
        <w:t xml:space="preserve">- </w:t>
      </w:r>
      <w:r w:rsidRPr="000F5681">
        <w:rPr>
          <w:sz w:val="28"/>
          <w:szCs w:val="28"/>
          <w:lang w:val="uk-UA"/>
        </w:rPr>
        <w:t xml:space="preserve">підготовка </w:t>
      </w:r>
      <w:proofErr w:type="spellStart"/>
      <w:r w:rsidRPr="000F5681">
        <w:rPr>
          <w:sz w:val="28"/>
          <w:szCs w:val="28"/>
          <w:lang w:val="uk-UA"/>
        </w:rPr>
        <w:t>про</w:t>
      </w:r>
      <w:r>
        <w:rPr>
          <w:sz w:val="28"/>
          <w:szCs w:val="28"/>
          <w:lang w:val="uk-UA"/>
        </w:rPr>
        <w:t>є</w:t>
      </w:r>
      <w:r w:rsidRPr="000F5681">
        <w:rPr>
          <w:sz w:val="28"/>
          <w:szCs w:val="28"/>
          <w:lang w:val="uk-UA"/>
        </w:rPr>
        <w:t>ктів</w:t>
      </w:r>
      <w:proofErr w:type="spellEnd"/>
      <w:r w:rsidRPr="000F5681">
        <w:rPr>
          <w:sz w:val="28"/>
          <w:szCs w:val="28"/>
          <w:lang w:val="uk-UA"/>
        </w:rPr>
        <w:t xml:space="preserve"> рішень та розпоряджень з питань, що належать до компетенції управління;</w:t>
      </w:r>
    </w:p>
    <w:p w:rsidR="00664AD8" w:rsidRPr="000F5681" w:rsidRDefault="00664AD8" w:rsidP="0067738C">
      <w:pPr>
        <w:ind w:firstLine="540"/>
        <w:jc w:val="both"/>
        <w:rPr>
          <w:sz w:val="28"/>
          <w:szCs w:val="28"/>
          <w:lang w:val="uk-UA"/>
        </w:rPr>
      </w:pPr>
      <w:r>
        <w:rPr>
          <w:sz w:val="28"/>
          <w:szCs w:val="28"/>
          <w:lang w:val="uk-UA"/>
        </w:rPr>
        <w:t xml:space="preserve">- </w:t>
      </w:r>
      <w:r w:rsidRPr="000F5681">
        <w:rPr>
          <w:sz w:val="28"/>
          <w:szCs w:val="28"/>
          <w:lang w:val="uk-UA"/>
        </w:rPr>
        <w:t>надання адміністративн</w:t>
      </w:r>
      <w:r>
        <w:rPr>
          <w:sz w:val="28"/>
          <w:szCs w:val="28"/>
          <w:lang w:val="uk-UA"/>
        </w:rPr>
        <w:t>ої</w:t>
      </w:r>
      <w:r w:rsidRPr="000F5681">
        <w:rPr>
          <w:sz w:val="28"/>
          <w:szCs w:val="28"/>
          <w:lang w:val="uk-UA"/>
        </w:rPr>
        <w:t xml:space="preserve"> послуги та консультації іноземним громадянам відповідно до чинного законодавства;</w:t>
      </w:r>
    </w:p>
    <w:p w:rsidR="00664AD8" w:rsidRPr="000F5681" w:rsidRDefault="00664AD8" w:rsidP="000F5681">
      <w:pPr>
        <w:shd w:val="clear" w:color="auto" w:fill="FFFFFF"/>
        <w:tabs>
          <w:tab w:val="left" w:pos="709"/>
        </w:tabs>
        <w:ind w:firstLine="540"/>
        <w:contextualSpacing/>
        <w:jc w:val="both"/>
        <w:rPr>
          <w:sz w:val="28"/>
          <w:szCs w:val="28"/>
          <w:lang w:val="uk-UA"/>
        </w:rPr>
      </w:pPr>
      <w:r w:rsidRPr="000F5681">
        <w:rPr>
          <w:sz w:val="28"/>
          <w:szCs w:val="28"/>
          <w:lang w:val="uk-UA"/>
        </w:rPr>
        <w:t>- визначення гендерної рівності як цінності і прагнення втілювати їх на власному організаційному рівні та під час надання адміністративних послуг чоловікам та жінкам;</w:t>
      </w:r>
    </w:p>
    <w:p w:rsidR="00664AD8" w:rsidRPr="000F5681" w:rsidRDefault="00664AD8" w:rsidP="000F5681">
      <w:pPr>
        <w:pStyle w:val="a8"/>
        <w:shd w:val="clear" w:color="auto" w:fill="FFFFFF"/>
        <w:spacing w:before="0" w:beforeAutospacing="0" w:after="0" w:afterAutospacing="0"/>
        <w:ind w:firstLine="547"/>
        <w:jc w:val="both"/>
        <w:rPr>
          <w:sz w:val="28"/>
          <w:szCs w:val="28"/>
          <w:lang w:eastAsia="ru-RU"/>
        </w:rPr>
      </w:pPr>
      <w:r w:rsidRPr="000F5681">
        <w:rPr>
          <w:sz w:val="28"/>
          <w:szCs w:val="28"/>
          <w:lang w:eastAsia="ru-RU"/>
        </w:rPr>
        <w:t>- виконання інших завдань в межах компетенції управління.</w:t>
      </w:r>
    </w:p>
    <w:p w:rsidR="00664AD8" w:rsidRPr="00D41E3E" w:rsidRDefault="00664AD8" w:rsidP="00B465C5">
      <w:pPr>
        <w:pStyle w:val="rvps2"/>
        <w:shd w:val="clear" w:color="auto" w:fill="FFFFFF"/>
        <w:spacing w:before="0" w:beforeAutospacing="0" w:after="0" w:afterAutospacing="0"/>
        <w:contextualSpacing/>
        <w:jc w:val="both"/>
        <w:textAlignment w:val="baseline"/>
        <w:rPr>
          <w:color w:val="000000"/>
          <w:sz w:val="16"/>
          <w:szCs w:val="16"/>
          <w:lang w:val="uk-UA"/>
        </w:rPr>
      </w:pPr>
    </w:p>
    <w:p w:rsidR="00664AD8" w:rsidRDefault="00664AD8" w:rsidP="003155CC">
      <w:pPr>
        <w:pStyle w:val="rvps2"/>
        <w:shd w:val="clear" w:color="auto" w:fill="FFFFFF"/>
        <w:spacing w:before="0" w:beforeAutospacing="0" w:after="0" w:afterAutospacing="0"/>
        <w:ind w:firstLine="547"/>
        <w:contextualSpacing/>
        <w:jc w:val="both"/>
        <w:textAlignment w:val="baseline"/>
        <w:rPr>
          <w:b/>
          <w:bCs/>
          <w:i/>
          <w:iCs/>
          <w:sz w:val="28"/>
          <w:szCs w:val="28"/>
          <w:lang w:val="uk-UA"/>
        </w:rPr>
      </w:pPr>
      <w:r>
        <w:rPr>
          <w:b/>
          <w:bCs/>
          <w:i/>
          <w:iCs/>
          <w:sz w:val="28"/>
          <w:szCs w:val="28"/>
          <w:lang w:val="uk-UA"/>
        </w:rPr>
        <w:t>Права управління</w:t>
      </w:r>
      <w:r w:rsidRPr="00665365">
        <w:rPr>
          <w:b/>
          <w:bCs/>
          <w:i/>
          <w:iCs/>
          <w:sz w:val="28"/>
          <w:szCs w:val="28"/>
          <w:lang w:val="uk-UA"/>
        </w:rPr>
        <w:t>:</w:t>
      </w:r>
    </w:p>
    <w:p w:rsidR="00664AD8" w:rsidRPr="00452935" w:rsidRDefault="00664AD8" w:rsidP="003155CC">
      <w:pPr>
        <w:pStyle w:val="rvps2"/>
        <w:shd w:val="clear" w:color="auto" w:fill="FFFFFF"/>
        <w:spacing w:before="0" w:beforeAutospacing="0" w:after="0" w:afterAutospacing="0"/>
        <w:ind w:firstLine="547"/>
        <w:contextualSpacing/>
        <w:jc w:val="both"/>
        <w:textAlignment w:val="baseline"/>
        <w:rPr>
          <w:sz w:val="28"/>
          <w:szCs w:val="28"/>
          <w:lang w:val="uk-UA"/>
        </w:rPr>
      </w:pPr>
      <w:r>
        <w:rPr>
          <w:sz w:val="28"/>
          <w:szCs w:val="28"/>
          <w:lang w:val="uk-UA"/>
        </w:rPr>
        <w:t>6. Для виконання покладених на нього завдань управління має право:</w:t>
      </w:r>
    </w:p>
    <w:p w:rsidR="00664AD8" w:rsidRPr="00B322E7" w:rsidRDefault="00664AD8" w:rsidP="00F01E03">
      <w:pPr>
        <w:shd w:val="clear" w:color="auto" w:fill="FFFFFF"/>
        <w:ind w:firstLine="547"/>
        <w:contextualSpacing/>
        <w:jc w:val="both"/>
        <w:rPr>
          <w:sz w:val="28"/>
          <w:szCs w:val="28"/>
          <w:lang w:val="uk-UA" w:eastAsia="uk-UA"/>
        </w:rPr>
      </w:pPr>
      <w:r>
        <w:rPr>
          <w:sz w:val="28"/>
          <w:szCs w:val="28"/>
          <w:lang w:val="uk-UA" w:eastAsia="uk-UA"/>
        </w:rPr>
        <w:t xml:space="preserve">- </w:t>
      </w:r>
      <w:r w:rsidRPr="00B322E7">
        <w:rPr>
          <w:sz w:val="28"/>
          <w:szCs w:val="28"/>
          <w:lang w:val="uk-UA" w:eastAsia="uk-UA"/>
        </w:rPr>
        <w:t>одержувати в установленому порядку від інших структурних підрозділів (виконавчих органів) міської ради, органів державної влади, підприємств, установ та організацій незалежно від форми власності та їх посадових осіб інформацію, документи та інші матеріали, необхідні для виконання покладених на нього завдань;</w:t>
      </w:r>
    </w:p>
    <w:p w:rsidR="00664AD8" w:rsidRPr="00B322E7" w:rsidRDefault="00664AD8" w:rsidP="000A6AE5">
      <w:pPr>
        <w:shd w:val="clear" w:color="auto" w:fill="FFFFFF"/>
        <w:ind w:firstLine="547"/>
        <w:contextualSpacing/>
        <w:jc w:val="both"/>
        <w:rPr>
          <w:sz w:val="28"/>
          <w:szCs w:val="28"/>
          <w:lang w:val="uk-UA" w:eastAsia="uk-UA"/>
        </w:rPr>
      </w:pPr>
      <w:r>
        <w:rPr>
          <w:sz w:val="28"/>
          <w:szCs w:val="28"/>
          <w:lang w:val="uk-UA" w:eastAsia="uk-UA"/>
        </w:rPr>
        <w:lastRenderedPageBreak/>
        <w:t xml:space="preserve">- </w:t>
      </w:r>
      <w:r w:rsidRPr="00B322E7">
        <w:rPr>
          <w:sz w:val="28"/>
          <w:szCs w:val="28"/>
          <w:lang w:val="uk-UA" w:eastAsia="uk-UA"/>
        </w:rPr>
        <w:t>залучати спеціалістів інших структурних підрозділів (виконавчих органів) міської ради, органів державної влади (за погодженням з їх керівниками) до розгляду питань, що належать до його компетенції;</w:t>
      </w:r>
    </w:p>
    <w:p w:rsidR="00664AD8" w:rsidRPr="00B322E7" w:rsidRDefault="00664AD8" w:rsidP="000A6AE5">
      <w:pPr>
        <w:shd w:val="clear" w:color="auto" w:fill="FFFFFF"/>
        <w:ind w:firstLine="547"/>
        <w:contextualSpacing/>
        <w:jc w:val="both"/>
        <w:rPr>
          <w:sz w:val="28"/>
          <w:szCs w:val="28"/>
          <w:lang w:val="uk-UA" w:eastAsia="uk-UA"/>
        </w:rPr>
      </w:pPr>
      <w:r>
        <w:rPr>
          <w:sz w:val="28"/>
          <w:szCs w:val="28"/>
          <w:lang w:val="uk-UA" w:eastAsia="uk-UA"/>
        </w:rPr>
        <w:t xml:space="preserve">- </w:t>
      </w:r>
      <w:r w:rsidRPr="00B322E7">
        <w:rPr>
          <w:sz w:val="28"/>
          <w:szCs w:val="28"/>
          <w:lang w:val="uk-UA" w:eastAsia="uk-UA"/>
        </w:rPr>
        <w:t>користуватися в установленому порядку інформаційними базами органів державної влади, системами зв’язку і комунікацій, мережами спеціального зв’язку та іншими технічними засобами відповідно до законодавства;</w:t>
      </w:r>
    </w:p>
    <w:p w:rsidR="00664AD8" w:rsidRPr="00B322E7" w:rsidRDefault="00664AD8" w:rsidP="000A6AE5">
      <w:pPr>
        <w:shd w:val="clear" w:color="auto" w:fill="FFFFFF"/>
        <w:ind w:firstLine="547"/>
        <w:contextualSpacing/>
        <w:jc w:val="both"/>
        <w:rPr>
          <w:sz w:val="28"/>
          <w:szCs w:val="28"/>
          <w:lang w:val="uk-UA" w:eastAsia="uk-UA"/>
        </w:rPr>
      </w:pPr>
      <w:r>
        <w:rPr>
          <w:sz w:val="28"/>
          <w:szCs w:val="28"/>
          <w:lang w:val="uk-UA" w:eastAsia="uk-UA"/>
        </w:rPr>
        <w:t xml:space="preserve">- </w:t>
      </w:r>
      <w:r w:rsidRPr="00B322E7">
        <w:rPr>
          <w:sz w:val="28"/>
          <w:szCs w:val="28"/>
          <w:lang w:val="uk-UA" w:eastAsia="uk-UA"/>
        </w:rPr>
        <w:t>скликати наради з питань, що належать до його компетенції;</w:t>
      </w:r>
    </w:p>
    <w:p w:rsidR="00664AD8" w:rsidRPr="00B322E7" w:rsidRDefault="00664AD8" w:rsidP="00B322E7">
      <w:pPr>
        <w:pStyle w:val="rvps2"/>
        <w:shd w:val="clear" w:color="auto" w:fill="FFFFFF"/>
        <w:spacing w:before="0" w:beforeAutospacing="0" w:after="0" w:afterAutospacing="0"/>
        <w:ind w:firstLine="547"/>
        <w:contextualSpacing/>
        <w:jc w:val="both"/>
        <w:textAlignment w:val="baseline"/>
        <w:rPr>
          <w:sz w:val="28"/>
          <w:szCs w:val="28"/>
          <w:lang w:val="uk-UA"/>
        </w:rPr>
      </w:pPr>
      <w:r>
        <w:rPr>
          <w:sz w:val="28"/>
          <w:szCs w:val="28"/>
          <w:lang w:val="uk-UA" w:eastAsia="uk-UA"/>
        </w:rPr>
        <w:t xml:space="preserve">- </w:t>
      </w:r>
      <w:r w:rsidRPr="00B322E7">
        <w:rPr>
          <w:sz w:val="28"/>
          <w:szCs w:val="28"/>
          <w:lang w:val="uk-UA" w:eastAsia="uk-UA"/>
        </w:rPr>
        <w:t>брати участь у нарадах, засіданнях колегіальних та дорадчих органів міської ради, у засіданнях тимчасових та постійних депутатських комісій з питань, що належать до його компетенції.</w:t>
      </w:r>
    </w:p>
    <w:p w:rsidR="00664AD8" w:rsidRPr="006A19BA" w:rsidRDefault="00664AD8" w:rsidP="004B6914">
      <w:pPr>
        <w:shd w:val="clear" w:color="auto" w:fill="FFFFFF"/>
        <w:tabs>
          <w:tab w:val="left" w:pos="709"/>
        </w:tabs>
        <w:contextualSpacing/>
        <w:jc w:val="both"/>
        <w:rPr>
          <w:sz w:val="16"/>
          <w:szCs w:val="16"/>
          <w:lang w:val="uk-UA"/>
        </w:rPr>
      </w:pPr>
    </w:p>
    <w:p w:rsidR="00664AD8" w:rsidRDefault="00664AD8" w:rsidP="003155CC">
      <w:pPr>
        <w:shd w:val="clear" w:color="auto" w:fill="FFFFFF"/>
        <w:tabs>
          <w:tab w:val="left" w:pos="709"/>
        </w:tabs>
        <w:ind w:firstLine="547"/>
        <w:contextualSpacing/>
        <w:jc w:val="both"/>
        <w:rPr>
          <w:sz w:val="28"/>
          <w:szCs w:val="28"/>
          <w:lang w:val="uk-UA"/>
        </w:rPr>
      </w:pPr>
      <w:r w:rsidRPr="00FF7B19">
        <w:rPr>
          <w:b/>
          <w:bCs/>
          <w:i/>
          <w:iCs/>
          <w:sz w:val="28"/>
          <w:szCs w:val="28"/>
          <w:lang w:val="uk-UA"/>
        </w:rPr>
        <w:t>Організація роботи управління</w:t>
      </w:r>
    </w:p>
    <w:p w:rsidR="00664AD8" w:rsidRPr="00105C89" w:rsidRDefault="00664AD8" w:rsidP="00105C89">
      <w:pPr>
        <w:shd w:val="clear" w:color="auto" w:fill="FFFFFF"/>
        <w:ind w:left="43" w:firstLine="504"/>
        <w:contextualSpacing/>
        <w:jc w:val="both"/>
        <w:rPr>
          <w:sz w:val="28"/>
          <w:szCs w:val="28"/>
          <w:lang w:val="uk-UA" w:eastAsia="uk-UA"/>
        </w:rPr>
      </w:pPr>
      <w:r>
        <w:rPr>
          <w:sz w:val="28"/>
          <w:szCs w:val="28"/>
          <w:lang w:val="uk-UA" w:eastAsia="uk-UA"/>
        </w:rPr>
        <w:t xml:space="preserve">7. </w:t>
      </w:r>
      <w:r w:rsidRPr="00105C89">
        <w:rPr>
          <w:sz w:val="28"/>
          <w:szCs w:val="28"/>
          <w:lang w:val="uk-UA" w:eastAsia="uk-UA"/>
        </w:rPr>
        <w:t>Управління забезпечує надання адміністративних послуг через адміністратора шляхом його взаємодії із суб’єктами надання адміністративних послуг</w:t>
      </w:r>
      <w:bookmarkStart w:id="1" w:name="n20"/>
      <w:bookmarkEnd w:id="1"/>
      <w:r w:rsidRPr="00105C89">
        <w:rPr>
          <w:sz w:val="28"/>
          <w:szCs w:val="28"/>
          <w:lang w:val="uk-UA" w:eastAsia="uk-UA"/>
        </w:rPr>
        <w:t>.</w:t>
      </w:r>
    </w:p>
    <w:p w:rsidR="00664AD8" w:rsidRPr="00105C89" w:rsidRDefault="00664AD8" w:rsidP="006D5C7F">
      <w:pPr>
        <w:shd w:val="clear" w:color="auto" w:fill="FFFFFF"/>
        <w:ind w:left="43" w:firstLine="504"/>
        <w:contextualSpacing/>
        <w:jc w:val="both"/>
        <w:rPr>
          <w:sz w:val="28"/>
          <w:szCs w:val="28"/>
          <w:lang w:val="uk-UA" w:eastAsia="uk-UA"/>
        </w:rPr>
      </w:pPr>
      <w:r>
        <w:rPr>
          <w:sz w:val="28"/>
          <w:szCs w:val="28"/>
          <w:lang w:val="uk-UA" w:eastAsia="uk-UA"/>
        </w:rPr>
        <w:t xml:space="preserve">8. </w:t>
      </w:r>
      <w:r w:rsidRPr="00105C89">
        <w:rPr>
          <w:sz w:val="28"/>
          <w:szCs w:val="28"/>
          <w:lang w:val="uk-UA" w:eastAsia="uk-UA"/>
        </w:rPr>
        <w:t xml:space="preserve">Управління під час виконання покладених на нього завдань взаємодіє з центральними та місцевими органами виконавчої влади, іншими державними органами, </w:t>
      </w:r>
      <w:proofErr w:type="spellStart"/>
      <w:r w:rsidRPr="00105C89">
        <w:rPr>
          <w:sz w:val="28"/>
          <w:szCs w:val="28"/>
          <w:lang w:val="uk-UA" w:eastAsia="uk-UA"/>
        </w:rPr>
        <w:t>органами</w:t>
      </w:r>
      <w:proofErr w:type="spellEnd"/>
      <w:r w:rsidRPr="00105C89">
        <w:rPr>
          <w:sz w:val="28"/>
          <w:szCs w:val="28"/>
          <w:lang w:val="uk-UA" w:eastAsia="uk-UA"/>
        </w:rPr>
        <w:t xml:space="preserve"> місцевого самоврядування, підприємствами, установами та організаціями.</w:t>
      </w:r>
    </w:p>
    <w:p w:rsidR="00664AD8" w:rsidRPr="00105C89" w:rsidRDefault="00664AD8" w:rsidP="006D5C7F">
      <w:pPr>
        <w:shd w:val="clear" w:color="auto" w:fill="FFFFFF"/>
        <w:ind w:left="43" w:firstLine="504"/>
        <w:contextualSpacing/>
        <w:jc w:val="both"/>
        <w:rPr>
          <w:sz w:val="28"/>
          <w:szCs w:val="28"/>
          <w:lang w:val="uk-UA" w:eastAsia="uk-UA"/>
        </w:rPr>
      </w:pPr>
      <w:r>
        <w:rPr>
          <w:sz w:val="28"/>
          <w:szCs w:val="28"/>
          <w:lang w:val="uk-UA" w:eastAsia="uk-UA"/>
        </w:rPr>
        <w:t xml:space="preserve">9. </w:t>
      </w:r>
      <w:r w:rsidRPr="00105C89">
        <w:rPr>
          <w:sz w:val="28"/>
          <w:szCs w:val="28"/>
          <w:lang w:val="uk-UA" w:eastAsia="uk-UA"/>
        </w:rPr>
        <w:t>З метою створення зручних та доступних умов для отримання послуг суб’єктами звернення за рішенням міської ради можуть утворюватися територіальні підрозділи центру надання адміністративних послуг та віддалені робочі місця адміністраторів центру надання адміністративних послуг, у яких забезпечується надання адміністративних послуг відповідно до переліку, який визначається міською радою.</w:t>
      </w:r>
    </w:p>
    <w:p w:rsidR="00664AD8" w:rsidRPr="00105C89" w:rsidRDefault="00664AD8" w:rsidP="006D5C7F">
      <w:pPr>
        <w:shd w:val="clear" w:color="auto" w:fill="FFFFFF"/>
        <w:ind w:left="43" w:firstLine="504"/>
        <w:contextualSpacing/>
        <w:jc w:val="both"/>
        <w:rPr>
          <w:sz w:val="28"/>
          <w:szCs w:val="28"/>
          <w:lang w:val="uk-UA" w:eastAsia="uk-UA"/>
        </w:rPr>
      </w:pPr>
      <w:r>
        <w:rPr>
          <w:sz w:val="28"/>
          <w:szCs w:val="28"/>
          <w:lang w:val="uk-UA" w:eastAsia="uk-UA"/>
        </w:rPr>
        <w:t xml:space="preserve">10. </w:t>
      </w:r>
      <w:r w:rsidRPr="00105C89">
        <w:rPr>
          <w:sz w:val="28"/>
          <w:szCs w:val="28"/>
          <w:lang w:val="uk-UA" w:eastAsia="uk-UA"/>
        </w:rPr>
        <w:t>Перелік адміністративних послуг, які надаються через центр надання адміністративних послуг, в тому числі через територіальні підрозділи центру надання адміністративних послуг та віддалені місця адміністраторів центру надання адміністративних послуг у разі їх створення, затверджується рішенням міської ради та включає:</w:t>
      </w:r>
    </w:p>
    <w:p w:rsidR="00664AD8" w:rsidRPr="00105C89" w:rsidRDefault="00664AD8" w:rsidP="006D5C7F">
      <w:pPr>
        <w:ind w:firstLine="547"/>
        <w:jc w:val="both"/>
        <w:rPr>
          <w:sz w:val="28"/>
          <w:szCs w:val="28"/>
          <w:lang w:val="uk-UA"/>
        </w:rPr>
      </w:pPr>
      <w:r w:rsidRPr="00105C89">
        <w:rPr>
          <w:sz w:val="28"/>
          <w:szCs w:val="28"/>
          <w:lang w:val="uk-UA"/>
        </w:rPr>
        <w:t>адміністративні послуги, суб’єктами надання яких є міська рада, її виконавчі органи, посадові особи місцевого самоврядування;</w:t>
      </w:r>
    </w:p>
    <w:p w:rsidR="00664AD8" w:rsidRPr="00105C89" w:rsidRDefault="00664AD8" w:rsidP="006D5C7F">
      <w:pPr>
        <w:ind w:firstLine="547"/>
        <w:jc w:val="both"/>
        <w:rPr>
          <w:sz w:val="28"/>
          <w:szCs w:val="28"/>
          <w:lang w:val="uk-UA"/>
        </w:rPr>
      </w:pPr>
      <w:r w:rsidRPr="00105C89">
        <w:rPr>
          <w:sz w:val="28"/>
          <w:szCs w:val="28"/>
          <w:lang w:val="uk-UA"/>
        </w:rPr>
        <w:t>адміністративні послуги, суб’єктами надання яких є органи виконавчої влади (територіальні органи центральних органів виконавчої влади), перелік яких затверджується Кабінетом Міністрів України.</w:t>
      </w:r>
    </w:p>
    <w:p w:rsidR="00664AD8" w:rsidRPr="00105C89" w:rsidRDefault="00664AD8" w:rsidP="006D5C7F">
      <w:pPr>
        <w:shd w:val="clear" w:color="auto" w:fill="FFFFFF"/>
        <w:ind w:left="43" w:firstLine="504"/>
        <w:contextualSpacing/>
        <w:jc w:val="both"/>
        <w:rPr>
          <w:sz w:val="28"/>
          <w:szCs w:val="28"/>
          <w:lang w:val="uk-UA" w:eastAsia="uk-UA"/>
        </w:rPr>
      </w:pPr>
      <w:r>
        <w:rPr>
          <w:sz w:val="28"/>
          <w:szCs w:val="28"/>
          <w:lang w:val="uk-UA" w:eastAsia="uk-UA"/>
        </w:rPr>
        <w:t xml:space="preserve">11. </w:t>
      </w:r>
      <w:r w:rsidRPr="00105C89">
        <w:rPr>
          <w:sz w:val="28"/>
          <w:szCs w:val="28"/>
          <w:lang w:val="uk-UA" w:eastAsia="uk-UA"/>
        </w:rPr>
        <w:t>На основі узгоджених рішень із суб’єктами надання адміністративних послуг через центр надання адміністративних послуг можуть надаватися інші адміністративні послуги.</w:t>
      </w:r>
    </w:p>
    <w:p w:rsidR="00664AD8" w:rsidRPr="00105C89" w:rsidRDefault="00664AD8" w:rsidP="006D5C7F">
      <w:pPr>
        <w:shd w:val="clear" w:color="auto" w:fill="FFFFFF"/>
        <w:ind w:left="43" w:firstLine="504"/>
        <w:contextualSpacing/>
        <w:jc w:val="both"/>
        <w:rPr>
          <w:sz w:val="28"/>
          <w:szCs w:val="28"/>
          <w:lang w:val="uk-UA" w:eastAsia="uk-UA"/>
        </w:rPr>
      </w:pPr>
      <w:r>
        <w:rPr>
          <w:sz w:val="28"/>
          <w:szCs w:val="28"/>
          <w:lang w:val="uk-UA" w:eastAsia="uk-UA"/>
        </w:rPr>
        <w:t xml:space="preserve">12. </w:t>
      </w:r>
      <w:r w:rsidRPr="00105C89">
        <w:rPr>
          <w:sz w:val="28"/>
          <w:szCs w:val="28"/>
          <w:lang w:val="uk-UA" w:eastAsia="uk-UA"/>
        </w:rPr>
        <w:t>У центрі надання адміністративних послуг за рішенням міської ради може здійснюватися прийняття звітів, декларацій та скарг; надання консультацій; прийняття та видача документів, не пов’язаних з наданням адміністративних послуг; укладення договорів і угод представниками суб’єктів господарювання, які займають монопольне становище на відповідному ринку послуг, які мають соціальне значення для населення (</w:t>
      </w:r>
      <w:proofErr w:type="spellStart"/>
      <w:r w:rsidRPr="00105C89">
        <w:rPr>
          <w:sz w:val="28"/>
          <w:szCs w:val="28"/>
          <w:lang w:val="uk-UA" w:eastAsia="uk-UA"/>
        </w:rPr>
        <w:t>водо-</w:t>
      </w:r>
      <w:proofErr w:type="spellEnd"/>
      <w:r w:rsidRPr="00105C89">
        <w:rPr>
          <w:sz w:val="28"/>
          <w:szCs w:val="28"/>
          <w:lang w:val="uk-UA" w:eastAsia="uk-UA"/>
        </w:rPr>
        <w:t xml:space="preserve">, </w:t>
      </w:r>
      <w:proofErr w:type="spellStart"/>
      <w:r w:rsidRPr="00105C89">
        <w:rPr>
          <w:sz w:val="28"/>
          <w:szCs w:val="28"/>
          <w:lang w:val="uk-UA" w:eastAsia="uk-UA"/>
        </w:rPr>
        <w:t>тепло-</w:t>
      </w:r>
      <w:proofErr w:type="spellEnd"/>
      <w:r w:rsidRPr="00105C89">
        <w:rPr>
          <w:sz w:val="28"/>
          <w:szCs w:val="28"/>
          <w:lang w:val="uk-UA" w:eastAsia="uk-UA"/>
        </w:rPr>
        <w:t xml:space="preserve">, </w:t>
      </w:r>
      <w:proofErr w:type="spellStart"/>
      <w:r w:rsidRPr="00105C89">
        <w:rPr>
          <w:sz w:val="28"/>
          <w:szCs w:val="28"/>
          <w:lang w:val="uk-UA" w:eastAsia="uk-UA"/>
        </w:rPr>
        <w:t>газо-</w:t>
      </w:r>
      <w:proofErr w:type="spellEnd"/>
      <w:r w:rsidRPr="00105C89">
        <w:rPr>
          <w:sz w:val="28"/>
          <w:szCs w:val="28"/>
          <w:lang w:val="uk-UA" w:eastAsia="uk-UA"/>
        </w:rPr>
        <w:t>, електропостачання тощо).</w:t>
      </w:r>
    </w:p>
    <w:p w:rsidR="00664AD8" w:rsidRPr="00105C89" w:rsidRDefault="00664AD8" w:rsidP="006D5C7F">
      <w:pPr>
        <w:shd w:val="clear" w:color="auto" w:fill="FFFFFF"/>
        <w:ind w:left="43" w:firstLine="504"/>
        <w:contextualSpacing/>
        <w:jc w:val="both"/>
        <w:rPr>
          <w:sz w:val="28"/>
          <w:szCs w:val="28"/>
          <w:lang w:val="uk-UA" w:eastAsia="uk-UA"/>
        </w:rPr>
      </w:pPr>
      <w:r>
        <w:rPr>
          <w:sz w:val="28"/>
          <w:szCs w:val="28"/>
          <w:lang w:val="uk-UA" w:eastAsia="uk-UA"/>
        </w:rPr>
        <w:t xml:space="preserve">13. </w:t>
      </w:r>
      <w:r w:rsidRPr="00105C89">
        <w:rPr>
          <w:sz w:val="28"/>
          <w:szCs w:val="28"/>
          <w:lang w:val="uk-UA" w:eastAsia="uk-UA"/>
        </w:rPr>
        <w:t>У центрі надання адміністративних послуг може здійснюватися прийом громадян керівництвом міської ради, керівниками структурних підрозділів, виконавчих органів міської ради.</w:t>
      </w:r>
    </w:p>
    <w:p w:rsidR="00664AD8" w:rsidRPr="00105C89" w:rsidRDefault="00664AD8" w:rsidP="00105C89">
      <w:pPr>
        <w:ind w:firstLine="43"/>
        <w:jc w:val="both"/>
        <w:rPr>
          <w:sz w:val="28"/>
          <w:szCs w:val="28"/>
          <w:lang w:val="uk-UA"/>
        </w:rPr>
      </w:pPr>
      <w:r w:rsidRPr="00105C89">
        <w:rPr>
          <w:sz w:val="28"/>
          <w:szCs w:val="28"/>
          <w:lang w:val="uk-UA"/>
        </w:rPr>
        <w:lastRenderedPageBreak/>
        <w:t>Час і дні прийому визначаються розпорядженням міського голови.</w:t>
      </w:r>
    </w:p>
    <w:p w:rsidR="00664AD8" w:rsidRPr="00105C89" w:rsidRDefault="00664AD8" w:rsidP="006D5C7F">
      <w:pPr>
        <w:shd w:val="clear" w:color="auto" w:fill="FFFFFF"/>
        <w:ind w:left="43" w:firstLine="665"/>
        <w:contextualSpacing/>
        <w:jc w:val="both"/>
        <w:rPr>
          <w:sz w:val="28"/>
          <w:szCs w:val="28"/>
          <w:lang w:val="uk-UA" w:eastAsia="uk-UA"/>
        </w:rPr>
      </w:pPr>
      <w:r>
        <w:rPr>
          <w:sz w:val="28"/>
          <w:szCs w:val="28"/>
          <w:lang w:val="uk-UA" w:eastAsia="uk-UA"/>
        </w:rPr>
        <w:t xml:space="preserve">14. </w:t>
      </w:r>
      <w:r w:rsidRPr="00105C89">
        <w:rPr>
          <w:sz w:val="28"/>
          <w:szCs w:val="28"/>
          <w:lang w:val="uk-UA" w:eastAsia="uk-UA"/>
        </w:rPr>
        <w:t>У приміщенні, де розміщується центр надання адміністративних послуг, за рішенням міської ради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тощо).</w:t>
      </w:r>
    </w:p>
    <w:p w:rsidR="00664AD8" w:rsidRPr="00105C89" w:rsidRDefault="00664AD8" w:rsidP="006D5C7F">
      <w:pPr>
        <w:shd w:val="clear" w:color="auto" w:fill="FFFFFF"/>
        <w:ind w:left="43" w:firstLine="665"/>
        <w:contextualSpacing/>
        <w:jc w:val="both"/>
        <w:rPr>
          <w:sz w:val="28"/>
          <w:szCs w:val="28"/>
          <w:lang w:val="uk-UA" w:eastAsia="uk-UA"/>
        </w:rPr>
      </w:pPr>
      <w:r>
        <w:rPr>
          <w:sz w:val="28"/>
          <w:szCs w:val="28"/>
          <w:lang w:val="uk-UA" w:eastAsia="uk-UA"/>
        </w:rPr>
        <w:t xml:space="preserve">15. </w:t>
      </w:r>
      <w:r w:rsidRPr="00105C89">
        <w:rPr>
          <w:sz w:val="28"/>
          <w:szCs w:val="28"/>
          <w:lang w:val="uk-UA" w:eastAsia="uk-UA"/>
        </w:rPr>
        <w:t>Добір суб’єктів господарювання для надання супутніх послуг здійснюється міською радою на конкурсній основі за критеріями забезпечення мінімізації матеріальних витрат та витрат часу суб’єкта звернення, а також з урахуванням вимог законодавства у сфері оренди комунального майна.</w:t>
      </w:r>
    </w:p>
    <w:p w:rsidR="00664AD8" w:rsidRPr="00105C89" w:rsidRDefault="00664AD8" w:rsidP="006D5C7F">
      <w:pPr>
        <w:shd w:val="clear" w:color="auto" w:fill="FFFFFF"/>
        <w:ind w:left="43" w:firstLine="665"/>
        <w:contextualSpacing/>
        <w:jc w:val="both"/>
        <w:rPr>
          <w:sz w:val="28"/>
          <w:szCs w:val="28"/>
          <w:lang w:val="uk-UA" w:eastAsia="uk-UA"/>
        </w:rPr>
      </w:pPr>
      <w:r>
        <w:rPr>
          <w:sz w:val="28"/>
          <w:szCs w:val="28"/>
          <w:lang w:val="uk-UA" w:eastAsia="uk-UA"/>
        </w:rPr>
        <w:t xml:space="preserve">16. </w:t>
      </w:r>
      <w:r w:rsidRPr="00105C89">
        <w:rPr>
          <w:sz w:val="28"/>
          <w:szCs w:val="28"/>
          <w:lang w:val="uk-UA" w:eastAsia="uk-UA"/>
        </w:rPr>
        <w:t>Не можуть бути віднесені до супутніх послуг надання консультацій та інформації, пов’язаних з наданням адміністративних послуг, продаж бланків заяв та інших документів, необхідних для звернення щодо надання адміністративних послуг, а також надання допомоги в їх заповненні, формуванні пакета документів.</w:t>
      </w:r>
    </w:p>
    <w:p w:rsidR="00664AD8" w:rsidRPr="00105C89" w:rsidRDefault="00664AD8" w:rsidP="006D5C7F">
      <w:pPr>
        <w:shd w:val="clear" w:color="auto" w:fill="FFFFFF"/>
        <w:ind w:left="43" w:firstLine="665"/>
        <w:contextualSpacing/>
        <w:jc w:val="both"/>
        <w:rPr>
          <w:sz w:val="28"/>
          <w:szCs w:val="28"/>
          <w:lang w:val="uk-UA" w:eastAsia="uk-UA"/>
        </w:rPr>
      </w:pPr>
      <w:r>
        <w:rPr>
          <w:sz w:val="28"/>
          <w:szCs w:val="28"/>
          <w:lang w:val="uk-UA" w:eastAsia="uk-UA"/>
        </w:rPr>
        <w:t xml:space="preserve">17. </w:t>
      </w:r>
      <w:r w:rsidRPr="00105C89">
        <w:rPr>
          <w:sz w:val="28"/>
          <w:szCs w:val="28"/>
          <w:lang w:val="uk-UA" w:eastAsia="uk-UA"/>
        </w:rPr>
        <w:t>Центр надання адміністративних послуг облаштовується у місцях прийому суб’єктів звернень інформаційними стендами, та/або інформаційними терміналами, та / або іншими засобами доведення інформації до суб’єктів звернення із зразками відповідних документів та інформацією в обсязі, достатньому для отримання адміністративної послуги без сторонньої допомоги.</w:t>
      </w:r>
    </w:p>
    <w:p w:rsidR="00664AD8" w:rsidRPr="00105C89" w:rsidRDefault="00664AD8" w:rsidP="006D5C7F">
      <w:pPr>
        <w:shd w:val="clear" w:color="auto" w:fill="FFFFFF"/>
        <w:ind w:left="43" w:firstLine="665"/>
        <w:contextualSpacing/>
        <w:jc w:val="both"/>
        <w:rPr>
          <w:sz w:val="28"/>
          <w:szCs w:val="28"/>
          <w:lang w:val="uk-UA" w:eastAsia="uk-UA"/>
        </w:rPr>
      </w:pPr>
      <w:r>
        <w:rPr>
          <w:sz w:val="28"/>
          <w:szCs w:val="28"/>
          <w:lang w:val="uk-UA" w:eastAsia="uk-UA"/>
        </w:rPr>
        <w:t xml:space="preserve">18. </w:t>
      </w:r>
      <w:r w:rsidRPr="00105C89">
        <w:rPr>
          <w:sz w:val="28"/>
          <w:szCs w:val="28"/>
          <w:lang w:val="uk-UA" w:eastAsia="uk-UA"/>
        </w:rPr>
        <w:t>За рішенням міської ради можуть встановлюватися додаткові вимоги щодо обслуговування суб’єктів звернення, зокрема можливість надання суб’єктам звернення консультацій та інформації про хід розгляду їх заяв за допомогою засобів телекомунікації (телефону, електронної пошти, інших засобів зв’язку).</w:t>
      </w:r>
    </w:p>
    <w:p w:rsidR="00664AD8" w:rsidRPr="00105C89" w:rsidRDefault="00664AD8" w:rsidP="006D5C7F">
      <w:pPr>
        <w:shd w:val="clear" w:color="auto" w:fill="FFFFFF"/>
        <w:ind w:left="43" w:firstLine="665"/>
        <w:contextualSpacing/>
        <w:jc w:val="both"/>
        <w:rPr>
          <w:sz w:val="28"/>
          <w:szCs w:val="28"/>
          <w:lang w:val="uk-UA" w:eastAsia="uk-UA"/>
        </w:rPr>
      </w:pPr>
      <w:bookmarkStart w:id="2" w:name="n79"/>
      <w:bookmarkEnd w:id="2"/>
      <w:r>
        <w:rPr>
          <w:sz w:val="28"/>
          <w:szCs w:val="28"/>
          <w:lang w:val="uk-UA" w:eastAsia="uk-UA"/>
        </w:rPr>
        <w:t xml:space="preserve">19. </w:t>
      </w:r>
      <w:r w:rsidRPr="00105C89">
        <w:rPr>
          <w:sz w:val="28"/>
          <w:szCs w:val="28"/>
          <w:lang w:val="uk-UA" w:eastAsia="uk-UA"/>
        </w:rPr>
        <w:t>Встановлені вимоги щодо якості обслуговування суб’єктів звернення в центрі надання адміністративних послуг не повинні погіршувати умов надання адміністративних послуг, визначених законом.</w:t>
      </w:r>
    </w:p>
    <w:p w:rsidR="00664AD8" w:rsidRPr="00105C89" w:rsidRDefault="00664AD8" w:rsidP="006D5C7F">
      <w:pPr>
        <w:shd w:val="clear" w:color="auto" w:fill="FFFFFF"/>
        <w:ind w:left="43" w:firstLine="665"/>
        <w:contextualSpacing/>
        <w:jc w:val="both"/>
        <w:rPr>
          <w:sz w:val="28"/>
          <w:szCs w:val="28"/>
          <w:lang w:val="uk-UA" w:eastAsia="uk-UA"/>
        </w:rPr>
      </w:pPr>
      <w:r>
        <w:rPr>
          <w:sz w:val="28"/>
          <w:szCs w:val="28"/>
          <w:lang w:val="uk-UA" w:eastAsia="uk-UA"/>
        </w:rPr>
        <w:t xml:space="preserve">20. </w:t>
      </w:r>
      <w:r w:rsidRPr="00105C89">
        <w:rPr>
          <w:sz w:val="28"/>
          <w:szCs w:val="28"/>
          <w:lang w:val="uk-UA" w:eastAsia="uk-UA"/>
        </w:rPr>
        <w:t xml:space="preserve">Час прийому суб’єктів звернень є загальним (єдиним) для всіх адміністративних послуг, що надаються через центр надання адміністративних послуг, визначається міською радою та становить </w:t>
      </w:r>
      <w:bookmarkStart w:id="3" w:name="n74"/>
      <w:bookmarkEnd w:id="3"/>
      <w:r w:rsidRPr="00105C89">
        <w:rPr>
          <w:sz w:val="28"/>
          <w:szCs w:val="28"/>
          <w:lang w:val="uk-UA" w:eastAsia="uk-UA"/>
        </w:rPr>
        <w:t>не менше п’яти днів на тиждень і семи годин на день без перерви на обід та не менш як один день на тиждень до двадцятої години.</w:t>
      </w:r>
    </w:p>
    <w:p w:rsidR="00664AD8" w:rsidRPr="00105C89" w:rsidRDefault="00664AD8" w:rsidP="006D5C7F">
      <w:pPr>
        <w:shd w:val="clear" w:color="auto" w:fill="FFFFFF"/>
        <w:ind w:left="43" w:firstLine="497"/>
        <w:contextualSpacing/>
        <w:jc w:val="both"/>
        <w:rPr>
          <w:bCs/>
          <w:sz w:val="28"/>
          <w:szCs w:val="28"/>
          <w:bdr w:val="none" w:sz="0" w:space="0" w:color="auto" w:frame="1"/>
          <w:lang w:val="uk-UA" w:eastAsia="uk-UA"/>
        </w:rPr>
      </w:pPr>
      <w:bookmarkStart w:id="4" w:name="n93"/>
      <w:bookmarkEnd w:id="4"/>
      <w:r>
        <w:rPr>
          <w:sz w:val="28"/>
          <w:szCs w:val="28"/>
          <w:lang w:val="uk-UA" w:eastAsia="uk-UA"/>
        </w:rPr>
        <w:t xml:space="preserve">21. </w:t>
      </w:r>
      <w:r w:rsidRPr="00105C89">
        <w:rPr>
          <w:sz w:val="28"/>
          <w:szCs w:val="28"/>
          <w:lang w:val="uk-UA" w:eastAsia="uk-UA"/>
        </w:rPr>
        <w:t>У територіальних підрозділах центру надання адміністративних послуг та у віддалених робочих місцях адміністраторів центру надання адміністративних послуг (у разі їх створення) час прийому суб’єктів звернень визначається міською радою.</w:t>
      </w:r>
    </w:p>
    <w:p w:rsidR="00664AD8" w:rsidRPr="00D41E3E" w:rsidRDefault="00664AD8" w:rsidP="003155CC">
      <w:pPr>
        <w:shd w:val="clear" w:color="auto" w:fill="FFFFFF"/>
        <w:tabs>
          <w:tab w:val="left" w:pos="709"/>
        </w:tabs>
        <w:ind w:firstLine="547"/>
        <w:contextualSpacing/>
        <w:jc w:val="both"/>
        <w:rPr>
          <w:sz w:val="16"/>
          <w:szCs w:val="16"/>
          <w:lang w:val="uk-UA"/>
        </w:rPr>
      </w:pPr>
    </w:p>
    <w:p w:rsidR="00664AD8" w:rsidRDefault="00664AD8" w:rsidP="007941D6">
      <w:pPr>
        <w:shd w:val="clear" w:color="auto" w:fill="FFFFFF"/>
        <w:tabs>
          <w:tab w:val="left" w:pos="709"/>
        </w:tabs>
        <w:contextualSpacing/>
        <w:jc w:val="both"/>
        <w:rPr>
          <w:b/>
          <w:bCs/>
          <w:i/>
          <w:iCs/>
          <w:sz w:val="28"/>
          <w:szCs w:val="28"/>
          <w:lang w:val="uk-UA"/>
        </w:rPr>
      </w:pPr>
      <w:r>
        <w:rPr>
          <w:b/>
          <w:bCs/>
          <w:i/>
          <w:iCs/>
          <w:sz w:val="28"/>
          <w:szCs w:val="28"/>
          <w:lang w:val="uk-UA"/>
        </w:rPr>
        <w:tab/>
      </w:r>
      <w:r w:rsidRPr="006D5C7F">
        <w:rPr>
          <w:b/>
          <w:bCs/>
          <w:i/>
          <w:iCs/>
          <w:sz w:val="28"/>
          <w:szCs w:val="28"/>
          <w:lang w:val="uk-UA"/>
        </w:rPr>
        <w:t>Структура управління</w:t>
      </w:r>
    </w:p>
    <w:p w:rsidR="00664AD8" w:rsidRPr="007941D6" w:rsidRDefault="00664AD8" w:rsidP="007941D6">
      <w:pPr>
        <w:shd w:val="clear" w:color="auto" w:fill="FFFFFF"/>
        <w:ind w:firstLine="403"/>
        <w:contextualSpacing/>
        <w:jc w:val="both"/>
        <w:rPr>
          <w:sz w:val="28"/>
          <w:szCs w:val="28"/>
          <w:lang w:val="uk-UA" w:eastAsia="uk-UA"/>
        </w:rPr>
      </w:pPr>
      <w:r>
        <w:rPr>
          <w:sz w:val="28"/>
          <w:szCs w:val="28"/>
          <w:lang w:val="uk-UA" w:eastAsia="uk-UA"/>
        </w:rPr>
        <w:t xml:space="preserve">22. </w:t>
      </w:r>
      <w:r w:rsidRPr="007941D6">
        <w:rPr>
          <w:sz w:val="28"/>
          <w:szCs w:val="28"/>
          <w:lang w:val="uk-UA" w:eastAsia="uk-UA"/>
        </w:rPr>
        <w:t>Склад і чисельність працівників управління затверджується міською радою.</w:t>
      </w:r>
    </w:p>
    <w:p w:rsidR="00664AD8" w:rsidRPr="007941D6" w:rsidRDefault="00664AD8" w:rsidP="00B46FCF">
      <w:pPr>
        <w:shd w:val="clear" w:color="auto" w:fill="FFFFFF"/>
        <w:ind w:firstLine="403"/>
        <w:contextualSpacing/>
        <w:jc w:val="both"/>
        <w:rPr>
          <w:sz w:val="28"/>
          <w:szCs w:val="28"/>
          <w:lang w:val="uk-UA" w:eastAsia="uk-UA"/>
        </w:rPr>
      </w:pPr>
      <w:r>
        <w:rPr>
          <w:sz w:val="28"/>
          <w:szCs w:val="28"/>
          <w:lang w:val="uk-UA" w:eastAsia="uk-UA"/>
        </w:rPr>
        <w:t xml:space="preserve">23. </w:t>
      </w:r>
      <w:r w:rsidRPr="007941D6">
        <w:rPr>
          <w:sz w:val="28"/>
          <w:szCs w:val="28"/>
          <w:lang w:val="uk-UA" w:eastAsia="uk-UA"/>
        </w:rPr>
        <w:t>Начальник управління, начальники відділів та працівники/ці управління призначаються на посаду та звільняються з посади міським головою у визначеному законодавством порядку.</w:t>
      </w:r>
    </w:p>
    <w:p w:rsidR="00664AD8" w:rsidRPr="00B46FCF" w:rsidRDefault="00664AD8" w:rsidP="00B46FCF">
      <w:pPr>
        <w:pStyle w:val="a9"/>
        <w:numPr>
          <w:ilvl w:val="0"/>
          <w:numId w:val="3"/>
        </w:numPr>
        <w:shd w:val="clear" w:color="auto" w:fill="FFFFFF"/>
        <w:jc w:val="both"/>
        <w:rPr>
          <w:sz w:val="28"/>
          <w:szCs w:val="28"/>
          <w:lang w:val="uk-UA" w:eastAsia="uk-UA"/>
        </w:rPr>
      </w:pPr>
      <w:r w:rsidRPr="00B46FCF">
        <w:rPr>
          <w:sz w:val="28"/>
          <w:szCs w:val="28"/>
          <w:lang w:val="uk-UA" w:eastAsia="uk-UA"/>
        </w:rPr>
        <w:t>До складу управління входять відділи:</w:t>
      </w:r>
    </w:p>
    <w:p w:rsidR="00664AD8" w:rsidRPr="007941D6" w:rsidRDefault="00664AD8" w:rsidP="007941D6">
      <w:pPr>
        <w:shd w:val="clear" w:color="auto" w:fill="FFFFFF"/>
        <w:contextualSpacing/>
        <w:jc w:val="both"/>
        <w:rPr>
          <w:sz w:val="28"/>
          <w:szCs w:val="28"/>
          <w:lang w:val="uk-UA" w:eastAsia="uk-UA"/>
        </w:rPr>
      </w:pPr>
      <w:r w:rsidRPr="007941D6">
        <w:rPr>
          <w:sz w:val="28"/>
          <w:szCs w:val="28"/>
          <w:lang w:val="uk-UA" w:eastAsia="uk-UA"/>
        </w:rPr>
        <w:t xml:space="preserve">відділ адміністрування, </w:t>
      </w:r>
    </w:p>
    <w:p w:rsidR="00664AD8" w:rsidRPr="007941D6" w:rsidRDefault="00664AD8" w:rsidP="007941D6">
      <w:pPr>
        <w:shd w:val="clear" w:color="auto" w:fill="FFFFFF"/>
        <w:contextualSpacing/>
        <w:jc w:val="both"/>
        <w:rPr>
          <w:sz w:val="28"/>
          <w:szCs w:val="28"/>
          <w:lang w:val="uk-UA" w:eastAsia="uk-UA"/>
        </w:rPr>
      </w:pPr>
      <w:r w:rsidRPr="007941D6">
        <w:rPr>
          <w:sz w:val="28"/>
          <w:szCs w:val="28"/>
          <w:lang w:val="uk-UA" w:eastAsia="uk-UA"/>
        </w:rPr>
        <w:t xml:space="preserve">відділ державної реєстрації, </w:t>
      </w:r>
    </w:p>
    <w:p w:rsidR="00664AD8" w:rsidRPr="007941D6" w:rsidRDefault="00664AD8" w:rsidP="007941D6">
      <w:pPr>
        <w:shd w:val="clear" w:color="auto" w:fill="FFFFFF"/>
        <w:contextualSpacing/>
        <w:jc w:val="both"/>
        <w:rPr>
          <w:sz w:val="28"/>
          <w:szCs w:val="28"/>
          <w:lang w:val="uk-UA" w:eastAsia="uk-UA"/>
        </w:rPr>
      </w:pPr>
      <w:r w:rsidRPr="007941D6">
        <w:rPr>
          <w:sz w:val="28"/>
          <w:szCs w:val="28"/>
          <w:lang w:val="uk-UA" w:eastAsia="uk-UA"/>
        </w:rPr>
        <w:t>відділ реєстраційних процедур та оформлення паспортів</w:t>
      </w:r>
      <w:r>
        <w:rPr>
          <w:sz w:val="28"/>
          <w:szCs w:val="28"/>
          <w:lang w:val="uk-UA" w:eastAsia="uk-UA"/>
        </w:rPr>
        <w:t>.</w:t>
      </w:r>
    </w:p>
    <w:p w:rsidR="00664AD8" w:rsidRDefault="00664AD8" w:rsidP="00B46FCF">
      <w:pPr>
        <w:shd w:val="clear" w:color="auto" w:fill="FFFFFF"/>
        <w:ind w:firstLine="540"/>
        <w:contextualSpacing/>
        <w:jc w:val="both"/>
        <w:rPr>
          <w:color w:val="000000"/>
          <w:sz w:val="28"/>
          <w:szCs w:val="28"/>
          <w:lang w:val="uk-UA" w:eastAsia="uk-UA"/>
        </w:rPr>
      </w:pPr>
      <w:r>
        <w:rPr>
          <w:color w:val="000000"/>
          <w:sz w:val="28"/>
          <w:szCs w:val="28"/>
          <w:lang w:val="uk-UA" w:eastAsia="uk-UA"/>
        </w:rPr>
        <w:lastRenderedPageBreak/>
        <w:t xml:space="preserve">25. </w:t>
      </w:r>
      <w:r w:rsidRPr="007941D6">
        <w:rPr>
          <w:color w:val="000000"/>
          <w:sz w:val="28"/>
          <w:szCs w:val="28"/>
          <w:lang w:val="uk-UA" w:eastAsia="uk-UA"/>
        </w:rPr>
        <w:t xml:space="preserve">В </w:t>
      </w:r>
      <w:r w:rsidRPr="007941D6">
        <w:rPr>
          <w:sz w:val="28"/>
          <w:szCs w:val="28"/>
          <w:lang w:val="uk-UA" w:eastAsia="uk-UA"/>
        </w:rPr>
        <w:t>управлінні</w:t>
      </w:r>
      <w:r w:rsidRPr="007941D6">
        <w:rPr>
          <w:color w:val="000000"/>
          <w:sz w:val="28"/>
          <w:szCs w:val="28"/>
          <w:lang w:val="uk-UA" w:eastAsia="uk-UA"/>
        </w:rPr>
        <w:t xml:space="preserve"> працюють адміністратори, державні реєстратори, інші посадові особи місцевого самоврядування та </w:t>
      </w:r>
      <w:r w:rsidRPr="00B46FCF">
        <w:rPr>
          <w:color w:val="000000"/>
          <w:sz w:val="28"/>
          <w:szCs w:val="28"/>
          <w:lang w:val="uk-UA" w:eastAsia="uk-UA"/>
        </w:rPr>
        <w:t>інші працівники</w:t>
      </w:r>
      <w:r w:rsidRPr="007941D6">
        <w:rPr>
          <w:color w:val="000000"/>
          <w:sz w:val="28"/>
          <w:szCs w:val="28"/>
          <w:lang w:val="uk-UA" w:eastAsia="uk-UA"/>
        </w:rPr>
        <w:t>/ці. Кількість працівників/</w:t>
      </w:r>
      <w:proofErr w:type="spellStart"/>
      <w:r w:rsidRPr="007941D6">
        <w:rPr>
          <w:color w:val="000000"/>
          <w:sz w:val="28"/>
          <w:szCs w:val="28"/>
          <w:lang w:val="uk-UA" w:eastAsia="uk-UA"/>
        </w:rPr>
        <w:t>ц</w:t>
      </w:r>
      <w:r>
        <w:rPr>
          <w:color w:val="000000"/>
          <w:sz w:val="28"/>
          <w:szCs w:val="28"/>
          <w:lang w:val="uk-UA" w:eastAsia="uk-UA"/>
        </w:rPr>
        <w:t>ь</w:t>
      </w:r>
      <w:proofErr w:type="spellEnd"/>
      <w:r w:rsidRPr="007941D6">
        <w:rPr>
          <w:color w:val="000000"/>
          <w:sz w:val="28"/>
          <w:szCs w:val="28"/>
          <w:lang w:val="uk-UA" w:eastAsia="uk-UA"/>
        </w:rPr>
        <w:t xml:space="preserve"> управління визначається міською радою.</w:t>
      </w:r>
    </w:p>
    <w:p w:rsidR="00664AD8" w:rsidRPr="0062101C" w:rsidRDefault="00664AD8" w:rsidP="0062101C">
      <w:pPr>
        <w:shd w:val="clear" w:color="auto" w:fill="FFFFFF"/>
        <w:ind w:firstLine="540"/>
        <w:contextualSpacing/>
        <w:jc w:val="both"/>
        <w:rPr>
          <w:sz w:val="28"/>
          <w:szCs w:val="28"/>
          <w:lang w:val="uk-UA" w:eastAsia="uk-UA"/>
        </w:rPr>
      </w:pPr>
      <w:r w:rsidRPr="0062101C">
        <w:rPr>
          <w:sz w:val="28"/>
          <w:szCs w:val="28"/>
          <w:lang w:val="uk-UA" w:eastAsia="uk-UA"/>
        </w:rPr>
        <w:t xml:space="preserve">Працівникам та працівницям управління надаватимуться рівні можливості у працевлаштуванні, просуванні по службі, підвищенні кваліфікації та перепідготовці незалежно від статті, віку, етнічної і релігійної приналежності, регіону походження, стану здоров’я. </w:t>
      </w:r>
    </w:p>
    <w:p w:rsidR="00664AD8" w:rsidRDefault="00664AD8" w:rsidP="007941D6">
      <w:pPr>
        <w:shd w:val="clear" w:color="auto" w:fill="FFFFFF"/>
        <w:tabs>
          <w:tab w:val="left" w:pos="709"/>
        </w:tabs>
        <w:ind w:firstLine="540"/>
        <w:contextualSpacing/>
        <w:jc w:val="both"/>
        <w:rPr>
          <w:sz w:val="28"/>
          <w:szCs w:val="28"/>
          <w:lang w:val="uk-UA" w:eastAsia="uk-UA"/>
        </w:rPr>
      </w:pPr>
      <w:r>
        <w:rPr>
          <w:sz w:val="28"/>
          <w:szCs w:val="28"/>
          <w:lang w:val="uk-UA" w:eastAsia="uk-UA"/>
        </w:rPr>
        <w:t xml:space="preserve">26. </w:t>
      </w:r>
      <w:r w:rsidRPr="007941D6">
        <w:rPr>
          <w:sz w:val="28"/>
          <w:szCs w:val="28"/>
          <w:lang w:val="uk-UA" w:eastAsia="uk-UA"/>
        </w:rPr>
        <w:t>Штатний розпис управління затверджується у встановленому законодавством порядку.</w:t>
      </w:r>
    </w:p>
    <w:p w:rsidR="00664AD8" w:rsidRPr="005B6908" w:rsidRDefault="00664AD8" w:rsidP="007941D6">
      <w:pPr>
        <w:shd w:val="clear" w:color="auto" w:fill="FFFFFF"/>
        <w:tabs>
          <w:tab w:val="left" w:pos="709"/>
        </w:tabs>
        <w:ind w:firstLine="540"/>
        <w:contextualSpacing/>
        <w:jc w:val="both"/>
        <w:rPr>
          <w:sz w:val="16"/>
          <w:szCs w:val="16"/>
          <w:lang w:val="uk-UA" w:eastAsia="uk-UA"/>
        </w:rPr>
      </w:pPr>
    </w:p>
    <w:p w:rsidR="00664AD8" w:rsidRDefault="00664AD8" w:rsidP="007941D6">
      <w:pPr>
        <w:shd w:val="clear" w:color="auto" w:fill="FFFFFF"/>
        <w:tabs>
          <w:tab w:val="left" w:pos="709"/>
        </w:tabs>
        <w:ind w:firstLine="540"/>
        <w:contextualSpacing/>
        <w:jc w:val="both"/>
        <w:rPr>
          <w:b/>
          <w:bCs/>
          <w:i/>
          <w:iCs/>
          <w:sz w:val="28"/>
          <w:szCs w:val="28"/>
          <w:lang w:val="uk-UA"/>
        </w:rPr>
      </w:pPr>
      <w:r>
        <w:rPr>
          <w:b/>
          <w:bCs/>
          <w:i/>
          <w:iCs/>
          <w:sz w:val="28"/>
          <w:szCs w:val="28"/>
          <w:lang w:val="uk-UA"/>
        </w:rPr>
        <w:t>Керівництво управління</w:t>
      </w:r>
    </w:p>
    <w:p w:rsidR="00664AD8" w:rsidRPr="00AF7D7E" w:rsidRDefault="00664AD8" w:rsidP="00690D5F">
      <w:pPr>
        <w:shd w:val="clear" w:color="auto" w:fill="FFFFFF"/>
        <w:ind w:firstLine="540"/>
        <w:contextualSpacing/>
        <w:jc w:val="both"/>
        <w:rPr>
          <w:sz w:val="28"/>
          <w:szCs w:val="28"/>
          <w:lang w:val="uk-UA" w:eastAsia="uk-UA"/>
        </w:rPr>
      </w:pPr>
      <w:r>
        <w:rPr>
          <w:sz w:val="28"/>
          <w:szCs w:val="28"/>
          <w:lang w:val="uk-UA" w:eastAsia="uk-UA"/>
        </w:rPr>
        <w:t xml:space="preserve">27. </w:t>
      </w:r>
      <w:r w:rsidRPr="00AF7D7E">
        <w:rPr>
          <w:sz w:val="28"/>
          <w:szCs w:val="28"/>
          <w:lang w:val="uk-UA" w:eastAsia="uk-UA"/>
        </w:rPr>
        <w:t xml:space="preserve">Управління очолює начальник управління, який є керівником центру надання адміністративних послуг та на якого покладається здійснення функцій з керівництва та відповідальності за організацію діяльності центру надання адміністративних послуг. </w:t>
      </w:r>
    </w:p>
    <w:p w:rsidR="00664AD8" w:rsidRPr="00AF7D7E" w:rsidRDefault="00664AD8" w:rsidP="00690D5F">
      <w:pPr>
        <w:shd w:val="clear" w:color="auto" w:fill="FFFFFF"/>
        <w:ind w:firstLine="403"/>
        <w:contextualSpacing/>
        <w:jc w:val="both"/>
        <w:rPr>
          <w:sz w:val="28"/>
          <w:szCs w:val="28"/>
          <w:lang w:val="uk-UA" w:eastAsia="uk-UA"/>
        </w:rPr>
      </w:pPr>
      <w:r>
        <w:rPr>
          <w:sz w:val="28"/>
          <w:szCs w:val="28"/>
          <w:lang w:val="uk-UA" w:eastAsia="uk-UA"/>
        </w:rPr>
        <w:t xml:space="preserve">28. </w:t>
      </w:r>
      <w:r w:rsidRPr="00AF7D7E">
        <w:rPr>
          <w:sz w:val="28"/>
          <w:szCs w:val="28"/>
          <w:lang w:val="uk-UA" w:eastAsia="uk-UA"/>
        </w:rPr>
        <w:t>На період відсутності начальника управління його обов’язки виконує начальник відділу згідно з розподілом посадових обов’язків та/або розпорядженням міського голови.</w:t>
      </w:r>
    </w:p>
    <w:p w:rsidR="00664AD8" w:rsidRPr="00690D5F" w:rsidRDefault="00664AD8" w:rsidP="00690D5F">
      <w:pPr>
        <w:pStyle w:val="a9"/>
        <w:numPr>
          <w:ilvl w:val="0"/>
          <w:numId w:val="4"/>
        </w:numPr>
        <w:shd w:val="clear" w:color="auto" w:fill="FFFFFF"/>
        <w:jc w:val="both"/>
        <w:rPr>
          <w:color w:val="000000"/>
          <w:sz w:val="28"/>
          <w:szCs w:val="28"/>
          <w:lang w:val="uk-UA" w:eastAsia="uk-UA"/>
        </w:rPr>
      </w:pPr>
      <w:r w:rsidRPr="00690D5F">
        <w:rPr>
          <w:sz w:val="28"/>
          <w:szCs w:val="28"/>
          <w:lang w:val="uk-UA" w:eastAsia="uk-UA"/>
        </w:rPr>
        <w:t>Начальник</w:t>
      </w:r>
      <w:r w:rsidRPr="00690D5F">
        <w:rPr>
          <w:color w:val="000000"/>
          <w:sz w:val="28"/>
          <w:szCs w:val="28"/>
          <w:lang w:val="uk-UA" w:eastAsia="uk-UA"/>
        </w:rPr>
        <w:t xml:space="preserve"> управління:</w:t>
      </w:r>
    </w:p>
    <w:p w:rsidR="00664AD8" w:rsidRPr="00690D5F" w:rsidRDefault="00664AD8" w:rsidP="00690D5F">
      <w:pPr>
        <w:ind w:firstLine="403"/>
        <w:jc w:val="both"/>
        <w:rPr>
          <w:sz w:val="28"/>
          <w:szCs w:val="28"/>
          <w:lang w:val="uk-UA"/>
        </w:rPr>
      </w:pPr>
      <w:r>
        <w:rPr>
          <w:sz w:val="28"/>
          <w:szCs w:val="28"/>
          <w:lang w:val="uk-UA"/>
        </w:rPr>
        <w:t xml:space="preserve">- </w:t>
      </w:r>
      <w:r w:rsidRPr="00690D5F">
        <w:rPr>
          <w:sz w:val="28"/>
          <w:szCs w:val="28"/>
          <w:lang w:val="uk-UA"/>
        </w:rPr>
        <w:t>організовує роботу управління та несе персональну відповідальність за виконання покладених на управління завдань, дотримання трудової дисципліни працівниками/</w:t>
      </w:r>
      <w:proofErr w:type="spellStart"/>
      <w:r w:rsidRPr="00690D5F">
        <w:rPr>
          <w:sz w:val="28"/>
          <w:szCs w:val="28"/>
          <w:lang w:val="uk-UA"/>
        </w:rPr>
        <w:t>цями</w:t>
      </w:r>
      <w:proofErr w:type="spellEnd"/>
      <w:r w:rsidRPr="00690D5F">
        <w:rPr>
          <w:sz w:val="28"/>
          <w:szCs w:val="28"/>
          <w:lang w:val="uk-UA"/>
        </w:rPr>
        <w:t xml:space="preserve"> управління;</w:t>
      </w:r>
    </w:p>
    <w:p w:rsidR="00664AD8" w:rsidRPr="00690D5F" w:rsidRDefault="00664AD8" w:rsidP="00690D5F">
      <w:pPr>
        <w:ind w:firstLine="403"/>
        <w:jc w:val="both"/>
        <w:rPr>
          <w:sz w:val="28"/>
          <w:szCs w:val="28"/>
          <w:lang w:val="uk-UA"/>
        </w:rPr>
      </w:pPr>
      <w:r>
        <w:rPr>
          <w:sz w:val="28"/>
          <w:szCs w:val="28"/>
          <w:lang w:val="uk-UA"/>
        </w:rPr>
        <w:t xml:space="preserve">- </w:t>
      </w:r>
      <w:r w:rsidRPr="00690D5F">
        <w:rPr>
          <w:sz w:val="28"/>
          <w:szCs w:val="28"/>
          <w:lang w:val="uk-UA"/>
        </w:rPr>
        <w:t>розподіляє функціональні обов’язки між працівниками/</w:t>
      </w:r>
      <w:proofErr w:type="spellStart"/>
      <w:r w:rsidRPr="00690D5F">
        <w:rPr>
          <w:sz w:val="28"/>
          <w:szCs w:val="28"/>
          <w:lang w:val="uk-UA"/>
        </w:rPr>
        <w:t>цями</w:t>
      </w:r>
      <w:proofErr w:type="spellEnd"/>
      <w:r w:rsidRPr="00690D5F">
        <w:rPr>
          <w:sz w:val="28"/>
          <w:szCs w:val="28"/>
          <w:lang w:val="uk-UA"/>
        </w:rPr>
        <w:t xml:space="preserve"> управління;</w:t>
      </w:r>
    </w:p>
    <w:p w:rsidR="00664AD8" w:rsidRPr="00690D5F" w:rsidRDefault="00664AD8" w:rsidP="00690D5F">
      <w:pPr>
        <w:ind w:firstLine="403"/>
        <w:jc w:val="both"/>
        <w:rPr>
          <w:sz w:val="28"/>
          <w:szCs w:val="28"/>
          <w:lang w:val="uk-UA"/>
        </w:rPr>
      </w:pPr>
      <w:r>
        <w:rPr>
          <w:sz w:val="28"/>
          <w:szCs w:val="28"/>
          <w:lang w:val="uk-UA"/>
        </w:rPr>
        <w:t xml:space="preserve">- </w:t>
      </w:r>
      <w:r w:rsidRPr="00690D5F">
        <w:rPr>
          <w:sz w:val="28"/>
          <w:szCs w:val="28"/>
          <w:lang w:val="uk-UA"/>
        </w:rPr>
        <w:t>забезпечує і координує контакти управління з іншими відділами, структурними підрозділами (виконавчими органами) міської ради;</w:t>
      </w:r>
    </w:p>
    <w:p w:rsidR="00664AD8" w:rsidRPr="00690D5F" w:rsidRDefault="00664AD8" w:rsidP="00690D5F">
      <w:pPr>
        <w:ind w:firstLine="403"/>
        <w:jc w:val="both"/>
        <w:rPr>
          <w:sz w:val="28"/>
          <w:szCs w:val="28"/>
          <w:lang w:val="uk-UA"/>
        </w:rPr>
      </w:pPr>
      <w:r>
        <w:rPr>
          <w:sz w:val="28"/>
          <w:szCs w:val="28"/>
          <w:lang w:val="uk-UA"/>
        </w:rPr>
        <w:t xml:space="preserve">- </w:t>
      </w:r>
      <w:r w:rsidRPr="00690D5F">
        <w:rPr>
          <w:sz w:val="28"/>
          <w:szCs w:val="28"/>
          <w:lang w:val="uk-UA"/>
        </w:rPr>
        <w:t>забезпечує взаємодію управління з органами державної влади, органами місцевого самоврядування, фізичними та юридичними особами тощо з питань, що стосуються діяльності управління;</w:t>
      </w:r>
    </w:p>
    <w:p w:rsidR="00664AD8" w:rsidRPr="00690D5F" w:rsidRDefault="00664AD8" w:rsidP="00690D5F">
      <w:pPr>
        <w:ind w:firstLine="403"/>
        <w:jc w:val="both"/>
        <w:rPr>
          <w:sz w:val="28"/>
          <w:szCs w:val="28"/>
          <w:lang w:val="uk-UA"/>
        </w:rPr>
      </w:pPr>
      <w:r>
        <w:rPr>
          <w:sz w:val="28"/>
          <w:szCs w:val="28"/>
          <w:lang w:val="uk-UA"/>
        </w:rPr>
        <w:t xml:space="preserve">- </w:t>
      </w:r>
      <w:r w:rsidRPr="00690D5F">
        <w:rPr>
          <w:sz w:val="28"/>
          <w:szCs w:val="28"/>
          <w:lang w:val="uk-UA"/>
        </w:rPr>
        <w:t>забезпечує планування діяльності управління з врахуванням планів діяльності міської ради, її виконавчого комітету;</w:t>
      </w:r>
    </w:p>
    <w:p w:rsidR="00664AD8" w:rsidRPr="00690D5F" w:rsidRDefault="00664AD8" w:rsidP="00690D5F">
      <w:pPr>
        <w:ind w:firstLine="403"/>
        <w:jc w:val="both"/>
        <w:rPr>
          <w:sz w:val="28"/>
          <w:szCs w:val="28"/>
          <w:lang w:val="uk-UA"/>
        </w:rPr>
      </w:pPr>
      <w:r>
        <w:rPr>
          <w:sz w:val="28"/>
          <w:szCs w:val="28"/>
          <w:lang w:val="uk-UA"/>
        </w:rPr>
        <w:t xml:space="preserve">- </w:t>
      </w:r>
      <w:r w:rsidRPr="00690D5F">
        <w:rPr>
          <w:sz w:val="28"/>
          <w:szCs w:val="28"/>
          <w:lang w:val="uk-UA"/>
        </w:rPr>
        <w:t>здійснює контроль за виконанням завдань, покладених на управління;</w:t>
      </w:r>
    </w:p>
    <w:p w:rsidR="00664AD8" w:rsidRPr="00690D5F" w:rsidRDefault="00664AD8" w:rsidP="00690D5F">
      <w:pPr>
        <w:ind w:firstLine="403"/>
        <w:jc w:val="both"/>
        <w:rPr>
          <w:sz w:val="28"/>
          <w:szCs w:val="28"/>
          <w:lang w:val="uk-UA"/>
        </w:rPr>
      </w:pPr>
      <w:r>
        <w:rPr>
          <w:sz w:val="28"/>
          <w:szCs w:val="28"/>
          <w:lang w:val="uk-UA"/>
        </w:rPr>
        <w:t xml:space="preserve">- </w:t>
      </w:r>
      <w:r w:rsidRPr="00690D5F">
        <w:rPr>
          <w:sz w:val="28"/>
          <w:szCs w:val="28"/>
          <w:lang w:val="uk-UA"/>
        </w:rPr>
        <w:t>організовує роботу з підготовки, перепідготовки та підвищення кваліфікації працівників/</w:t>
      </w:r>
      <w:proofErr w:type="spellStart"/>
      <w:r w:rsidRPr="00690D5F">
        <w:rPr>
          <w:sz w:val="28"/>
          <w:szCs w:val="28"/>
          <w:lang w:val="uk-UA"/>
        </w:rPr>
        <w:t>ць</w:t>
      </w:r>
      <w:proofErr w:type="spellEnd"/>
      <w:r w:rsidRPr="00690D5F">
        <w:rPr>
          <w:sz w:val="28"/>
          <w:szCs w:val="28"/>
          <w:lang w:val="uk-UA"/>
        </w:rPr>
        <w:t xml:space="preserve"> управління;</w:t>
      </w:r>
    </w:p>
    <w:p w:rsidR="00664AD8" w:rsidRPr="00690D5F" w:rsidRDefault="00664AD8" w:rsidP="00690D5F">
      <w:pPr>
        <w:ind w:firstLine="403"/>
        <w:jc w:val="both"/>
        <w:rPr>
          <w:sz w:val="28"/>
          <w:szCs w:val="28"/>
          <w:lang w:val="uk-UA"/>
        </w:rPr>
      </w:pPr>
      <w:r>
        <w:rPr>
          <w:sz w:val="28"/>
          <w:szCs w:val="28"/>
          <w:lang w:val="uk-UA"/>
        </w:rPr>
        <w:t xml:space="preserve">- </w:t>
      </w:r>
      <w:r w:rsidRPr="00690D5F">
        <w:rPr>
          <w:sz w:val="28"/>
          <w:szCs w:val="28"/>
          <w:lang w:val="uk-UA"/>
        </w:rPr>
        <w:t>порушує перед міським головою питання щодо заохочення та притягнення до відповідальності працівників/</w:t>
      </w:r>
      <w:proofErr w:type="spellStart"/>
      <w:r w:rsidRPr="00690D5F">
        <w:rPr>
          <w:sz w:val="28"/>
          <w:szCs w:val="28"/>
          <w:lang w:val="uk-UA"/>
        </w:rPr>
        <w:t>ць</w:t>
      </w:r>
      <w:proofErr w:type="spellEnd"/>
      <w:r w:rsidRPr="00690D5F">
        <w:rPr>
          <w:sz w:val="28"/>
          <w:szCs w:val="28"/>
          <w:lang w:val="uk-UA"/>
        </w:rPr>
        <w:t xml:space="preserve"> управління;</w:t>
      </w:r>
    </w:p>
    <w:p w:rsidR="00664AD8" w:rsidRPr="00690D5F" w:rsidRDefault="00664AD8" w:rsidP="00690D5F">
      <w:pPr>
        <w:shd w:val="clear" w:color="auto" w:fill="FFFFFF"/>
        <w:ind w:firstLine="403"/>
        <w:jc w:val="both"/>
        <w:textAlignment w:val="baseline"/>
        <w:rPr>
          <w:sz w:val="28"/>
          <w:szCs w:val="28"/>
          <w:lang w:val="uk-UA"/>
        </w:rPr>
      </w:pPr>
      <w:r>
        <w:rPr>
          <w:sz w:val="28"/>
          <w:szCs w:val="28"/>
          <w:lang w:val="uk-UA"/>
        </w:rPr>
        <w:t xml:space="preserve">- </w:t>
      </w:r>
      <w:r w:rsidRPr="00690D5F">
        <w:rPr>
          <w:sz w:val="28"/>
          <w:szCs w:val="28"/>
          <w:lang w:val="uk-UA"/>
        </w:rPr>
        <w:t>організовує інформаційне забезпечення роботи управління, роботи із засобами масової інформації, визначення змісту та часу проведення інформаційних заходів;</w:t>
      </w:r>
    </w:p>
    <w:p w:rsidR="00664AD8" w:rsidRPr="00690D5F" w:rsidRDefault="00664AD8" w:rsidP="00690D5F">
      <w:pPr>
        <w:ind w:firstLine="403"/>
        <w:jc w:val="both"/>
        <w:rPr>
          <w:color w:val="000000"/>
          <w:sz w:val="28"/>
          <w:szCs w:val="28"/>
          <w:lang w:val="uk-UA"/>
        </w:rPr>
      </w:pPr>
      <w:r>
        <w:rPr>
          <w:color w:val="000000"/>
          <w:sz w:val="28"/>
          <w:szCs w:val="28"/>
          <w:lang w:val="uk-UA"/>
        </w:rPr>
        <w:t xml:space="preserve">- </w:t>
      </w:r>
      <w:r w:rsidRPr="00690D5F">
        <w:rPr>
          <w:color w:val="000000"/>
          <w:sz w:val="28"/>
          <w:szCs w:val="28"/>
          <w:lang w:val="uk-UA"/>
        </w:rPr>
        <w:t xml:space="preserve">сприяє створенню належних умов праці в управлінні, вносить пропозиції міському голові, </w:t>
      </w:r>
      <w:r w:rsidRPr="00690D5F">
        <w:rPr>
          <w:sz w:val="28"/>
          <w:szCs w:val="28"/>
          <w:lang w:val="uk-UA"/>
        </w:rPr>
        <w:t xml:space="preserve">міській раді щодо матеріально-технічного забезпечення управління </w:t>
      </w:r>
      <w:r w:rsidRPr="00690D5F">
        <w:rPr>
          <w:color w:val="000000"/>
          <w:sz w:val="28"/>
          <w:szCs w:val="28"/>
          <w:lang w:val="uk-UA"/>
        </w:rPr>
        <w:t>та з інших питань його діяльності;</w:t>
      </w:r>
    </w:p>
    <w:p w:rsidR="00664AD8" w:rsidRPr="00690D5F" w:rsidRDefault="00664AD8" w:rsidP="00690D5F">
      <w:pPr>
        <w:ind w:firstLine="403"/>
        <w:jc w:val="both"/>
        <w:rPr>
          <w:color w:val="000000"/>
          <w:sz w:val="28"/>
          <w:szCs w:val="28"/>
          <w:lang w:val="uk-UA"/>
        </w:rPr>
      </w:pPr>
      <w:bookmarkStart w:id="5" w:name="n51"/>
      <w:bookmarkEnd w:id="5"/>
      <w:r>
        <w:rPr>
          <w:color w:val="000000"/>
          <w:sz w:val="28"/>
          <w:szCs w:val="28"/>
          <w:lang w:val="uk-UA"/>
        </w:rPr>
        <w:t xml:space="preserve">- </w:t>
      </w:r>
      <w:r w:rsidRPr="00690D5F">
        <w:rPr>
          <w:color w:val="000000"/>
          <w:sz w:val="28"/>
          <w:szCs w:val="28"/>
          <w:lang w:val="uk-UA"/>
        </w:rPr>
        <w:t>розглядає скарги на діяльність чи бездіяльність адміністраторів та інших працівників/</w:t>
      </w:r>
      <w:proofErr w:type="spellStart"/>
      <w:r w:rsidRPr="00690D5F">
        <w:rPr>
          <w:color w:val="000000"/>
          <w:sz w:val="28"/>
          <w:szCs w:val="28"/>
          <w:lang w:val="uk-UA"/>
        </w:rPr>
        <w:t>ць</w:t>
      </w:r>
      <w:proofErr w:type="spellEnd"/>
      <w:r w:rsidRPr="00690D5F">
        <w:rPr>
          <w:color w:val="000000"/>
          <w:sz w:val="28"/>
          <w:szCs w:val="28"/>
          <w:lang w:val="uk-UA"/>
        </w:rPr>
        <w:t xml:space="preserve"> управління;</w:t>
      </w:r>
    </w:p>
    <w:p w:rsidR="00664AD8" w:rsidRPr="00690D5F" w:rsidRDefault="00664AD8" w:rsidP="00690D5F">
      <w:pPr>
        <w:ind w:firstLine="403"/>
        <w:jc w:val="both"/>
        <w:rPr>
          <w:sz w:val="28"/>
          <w:szCs w:val="28"/>
          <w:lang w:val="uk-UA"/>
        </w:rPr>
      </w:pPr>
      <w:bookmarkStart w:id="6" w:name="n52"/>
      <w:bookmarkEnd w:id="6"/>
      <w:r>
        <w:rPr>
          <w:color w:val="000000"/>
          <w:sz w:val="28"/>
          <w:szCs w:val="28"/>
          <w:lang w:val="uk-UA"/>
        </w:rPr>
        <w:t xml:space="preserve">- </w:t>
      </w:r>
      <w:r w:rsidRPr="00690D5F">
        <w:rPr>
          <w:color w:val="000000"/>
          <w:sz w:val="28"/>
          <w:szCs w:val="28"/>
          <w:lang w:val="uk-UA"/>
        </w:rPr>
        <w:t>здійснює функції адміністратора;</w:t>
      </w:r>
    </w:p>
    <w:p w:rsidR="00664AD8" w:rsidRPr="00690D5F" w:rsidRDefault="00664AD8" w:rsidP="00690D5F">
      <w:pPr>
        <w:shd w:val="clear" w:color="auto" w:fill="FFFFFF"/>
        <w:ind w:firstLine="403"/>
        <w:jc w:val="both"/>
        <w:textAlignment w:val="baseline"/>
        <w:rPr>
          <w:sz w:val="28"/>
          <w:szCs w:val="28"/>
          <w:lang w:val="uk-UA"/>
        </w:rPr>
      </w:pPr>
      <w:r>
        <w:rPr>
          <w:sz w:val="28"/>
          <w:szCs w:val="28"/>
          <w:lang w:val="uk-UA"/>
        </w:rPr>
        <w:t xml:space="preserve">- </w:t>
      </w:r>
      <w:r w:rsidRPr="00690D5F">
        <w:rPr>
          <w:sz w:val="28"/>
          <w:szCs w:val="28"/>
          <w:lang w:val="uk-UA"/>
        </w:rPr>
        <w:t>розробляє Положення про управління, посадові інструкції працівників/</w:t>
      </w:r>
      <w:proofErr w:type="spellStart"/>
      <w:r w:rsidRPr="00690D5F">
        <w:rPr>
          <w:sz w:val="28"/>
          <w:szCs w:val="28"/>
          <w:lang w:val="uk-UA"/>
        </w:rPr>
        <w:t>ць</w:t>
      </w:r>
      <w:proofErr w:type="spellEnd"/>
      <w:r w:rsidRPr="00690D5F">
        <w:rPr>
          <w:sz w:val="28"/>
          <w:szCs w:val="28"/>
          <w:lang w:val="uk-UA"/>
        </w:rPr>
        <w:t xml:space="preserve"> управління, у разі потреби – змін і доповнень до зазначених документів, подання їх на затвердження в установленому порядку;</w:t>
      </w:r>
    </w:p>
    <w:p w:rsidR="00664AD8" w:rsidRPr="00690D5F" w:rsidRDefault="00664AD8" w:rsidP="00690D5F">
      <w:pPr>
        <w:ind w:firstLine="403"/>
        <w:jc w:val="both"/>
        <w:rPr>
          <w:sz w:val="28"/>
          <w:szCs w:val="28"/>
          <w:lang w:val="uk-UA"/>
        </w:rPr>
      </w:pPr>
      <w:r>
        <w:rPr>
          <w:sz w:val="28"/>
          <w:szCs w:val="28"/>
          <w:lang w:val="uk-UA"/>
        </w:rPr>
        <w:t xml:space="preserve">- </w:t>
      </w:r>
      <w:r w:rsidRPr="00690D5F">
        <w:rPr>
          <w:sz w:val="28"/>
          <w:szCs w:val="28"/>
          <w:lang w:val="uk-UA"/>
        </w:rPr>
        <w:t>звітує про проведену роботу управління;</w:t>
      </w:r>
    </w:p>
    <w:p w:rsidR="00664AD8" w:rsidRPr="00690D5F" w:rsidRDefault="00664AD8" w:rsidP="00AF7D7E">
      <w:pPr>
        <w:shd w:val="clear" w:color="auto" w:fill="FFFFFF"/>
        <w:tabs>
          <w:tab w:val="left" w:pos="709"/>
        </w:tabs>
        <w:ind w:firstLine="540"/>
        <w:contextualSpacing/>
        <w:jc w:val="both"/>
        <w:rPr>
          <w:b/>
          <w:bCs/>
          <w:i/>
          <w:iCs/>
          <w:sz w:val="28"/>
          <w:szCs w:val="28"/>
          <w:lang w:val="uk-UA"/>
        </w:rPr>
      </w:pPr>
      <w:r>
        <w:rPr>
          <w:sz w:val="28"/>
          <w:szCs w:val="28"/>
          <w:lang w:val="uk-UA" w:eastAsia="uk-UA"/>
        </w:rPr>
        <w:lastRenderedPageBreak/>
        <w:t xml:space="preserve">- </w:t>
      </w:r>
      <w:r w:rsidRPr="00690D5F">
        <w:rPr>
          <w:sz w:val="28"/>
          <w:szCs w:val="28"/>
          <w:lang w:val="uk-UA" w:eastAsia="uk-UA"/>
        </w:rPr>
        <w:t>виконує інші доручення керівництва міської ради відповідно до покладених на управління завдань.</w:t>
      </w:r>
    </w:p>
    <w:p w:rsidR="00664AD8" w:rsidRPr="005B6908" w:rsidRDefault="00664AD8" w:rsidP="007941D6">
      <w:pPr>
        <w:shd w:val="clear" w:color="auto" w:fill="FFFFFF"/>
        <w:tabs>
          <w:tab w:val="left" w:pos="709"/>
        </w:tabs>
        <w:ind w:firstLine="540"/>
        <w:contextualSpacing/>
        <w:jc w:val="both"/>
        <w:rPr>
          <w:b/>
          <w:bCs/>
          <w:i/>
          <w:iCs/>
          <w:sz w:val="16"/>
          <w:szCs w:val="16"/>
          <w:lang w:val="uk-UA"/>
        </w:rPr>
      </w:pPr>
    </w:p>
    <w:p w:rsidR="00664AD8" w:rsidRDefault="00664AD8" w:rsidP="00BA069B">
      <w:pPr>
        <w:pStyle w:val="rvps2"/>
        <w:shd w:val="clear" w:color="auto" w:fill="FFFFFF"/>
        <w:spacing w:before="0" w:beforeAutospacing="0" w:after="0" w:afterAutospacing="0"/>
        <w:ind w:firstLine="540"/>
        <w:contextualSpacing/>
        <w:jc w:val="both"/>
        <w:textAlignment w:val="baseline"/>
        <w:rPr>
          <w:b/>
          <w:bCs/>
          <w:i/>
          <w:iCs/>
          <w:sz w:val="28"/>
          <w:szCs w:val="28"/>
          <w:lang w:val="uk-UA"/>
        </w:rPr>
      </w:pPr>
      <w:r w:rsidRPr="00690D5F">
        <w:rPr>
          <w:b/>
          <w:bCs/>
          <w:i/>
          <w:iCs/>
          <w:sz w:val="28"/>
          <w:szCs w:val="28"/>
          <w:lang w:val="uk-UA"/>
        </w:rPr>
        <w:t>Адміністратор центру надання адміністративних послуг</w:t>
      </w:r>
    </w:p>
    <w:p w:rsidR="00664AD8" w:rsidRPr="00BA069B" w:rsidRDefault="00664AD8" w:rsidP="00BA069B">
      <w:pPr>
        <w:pStyle w:val="rvps2"/>
        <w:shd w:val="clear" w:color="auto" w:fill="FFFFFF"/>
        <w:spacing w:before="0" w:beforeAutospacing="0" w:after="0" w:afterAutospacing="0"/>
        <w:ind w:firstLine="540"/>
        <w:contextualSpacing/>
        <w:jc w:val="both"/>
        <w:textAlignment w:val="baseline"/>
        <w:rPr>
          <w:b/>
          <w:bCs/>
          <w:i/>
          <w:iCs/>
          <w:sz w:val="28"/>
          <w:szCs w:val="28"/>
          <w:lang w:val="uk-UA"/>
        </w:rPr>
      </w:pPr>
      <w:r>
        <w:rPr>
          <w:sz w:val="28"/>
          <w:szCs w:val="28"/>
          <w:lang w:val="uk-UA"/>
        </w:rPr>
        <w:t xml:space="preserve">30. </w:t>
      </w:r>
      <w:r w:rsidRPr="00690D5F">
        <w:rPr>
          <w:sz w:val="28"/>
          <w:szCs w:val="28"/>
          <w:lang w:val="uk-UA" w:eastAsia="uk-UA"/>
        </w:rPr>
        <w:t>Суб’єкт</w:t>
      </w:r>
      <w:r w:rsidRPr="00690D5F">
        <w:rPr>
          <w:color w:val="000000"/>
          <w:sz w:val="28"/>
          <w:szCs w:val="28"/>
          <w:lang w:val="uk-UA" w:eastAsia="uk-UA"/>
        </w:rPr>
        <w:t xml:space="preserve"> звернення для отримання адміністративної послуги в центрі надання адміністративних послуг звертається до адміністратора</w:t>
      </w:r>
      <w:r>
        <w:rPr>
          <w:color w:val="000000"/>
          <w:sz w:val="28"/>
          <w:szCs w:val="28"/>
          <w:lang w:val="uk-UA" w:eastAsia="uk-UA"/>
        </w:rPr>
        <w:t xml:space="preserve"> - </w:t>
      </w:r>
      <w:r w:rsidRPr="00690D5F">
        <w:rPr>
          <w:color w:val="000000"/>
          <w:sz w:val="28"/>
          <w:szCs w:val="28"/>
          <w:lang w:val="uk-UA" w:eastAsia="uk-UA"/>
        </w:rPr>
        <w:t>посадової особи міської ради, яка організовує надання адміністративних послуг.</w:t>
      </w:r>
    </w:p>
    <w:p w:rsidR="00664AD8" w:rsidRPr="00690D5F" w:rsidRDefault="00664AD8" w:rsidP="00BA069B">
      <w:pPr>
        <w:shd w:val="clear" w:color="auto" w:fill="FFFFFF"/>
        <w:ind w:firstLine="540"/>
        <w:contextualSpacing/>
        <w:jc w:val="both"/>
        <w:rPr>
          <w:color w:val="000000"/>
          <w:sz w:val="28"/>
          <w:szCs w:val="28"/>
          <w:lang w:val="uk-UA" w:eastAsia="uk-UA"/>
        </w:rPr>
      </w:pPr>
      <w:bookmarkStart w:id="7" w:name="n151"/>
      <w:bookmarkStart w:id="8" w:name="n152"/>
      <w:bookmarkStart w:id="9" w:name="n26"/>
      <w:bookmarkStart w:id="10" w:name="n28"/>
      <w:bookmarkEnd w:id="7"/>
      <w:bookmarkEnd w:id="8"/>
      <w:bookmarkEnd w:id="9"/>
      <w:bookmarkEnd w:id="10"/>
      <w:r>
        <w:rPr>
          <w:sz w:val="28"/>
          <w:szCs w:val="28"/>
          <w:lang w:val="uk-UA" w:eastAsia="uk-UA"/>
        </w:rPr>
        <w:t xml:space="preserve">31. </w:t>
      </w:r>
      <w:r w:rsidRPr="00690D5F">
        <w:rPr>
          <w:sz w:val="28"/>
          <w:szCs w:val="28"/>
          <w:lang w:val="uk-UA" w:eastAsia="uk-UA"/>
        </w:rPr>
        <w:t>Адміністратор</w:t>
      </w:r>
      <w:r w:rsidRPr="00690D5F">
        <w:rPr>
          <w:color w:val="000000"/>
          <w:sz w:val="28"/>
          <w:szCs w:val="28"/>
          <w:lang w:val="uk-UA" w:eastAsia="uk-UA"/>
        </w:rPr>
        <w:t xml:space="preserve"> має іменну печатку (штамп) із зазначенням його прізвища, імені, по батькові та найменування центру надання адміністративних послуг.</w:t>
      </w:r>
    </w:p>
    <w:p w:rsidR="00664AD8" w:rsidRPr="00BA069B" w:rsidRDefault="00664AD8" w:rsidP="00BA069B">
      <w:pPr>
        <w:pStyle w:val="a9"/>
        <w:numPr>
          <w:ilvl w:val="0"/>
          <w:numId w:val="5"/>
        </w:numPr>
        <w:shd w:val="clear" w:color="auto" w:fill="FFFFFF"/>
        <w:jc w:val="both"/>
        <w:rPr>
          <w:color w:val="000000"/>
          <w:sz w:val="28"/>
          <w:szCs w:val="28"/>
          <w:lang w:val="uk-UA" w:eastAsia="uk-UA"/>
        </w:rPr>
      </w:pPr>
      <w:bookmarkStart w:id="11" w:name="n29"/>
      <w:bookmarkEnd w:id="11"/>
      <w:r w:rsidRPr="00BA069B">
        <w:rPr>
          <w:sz w:val="28"/>
          <w:szCs w:val="28"/>
          <w:lang w:val="uk-UA" w:eastAsia="uk-UA"/>
        </w:rPr>
        <w:t>Основними</w:t>
      </w:r>
      <w:r w:rsidRPr="00BA069B">
        <w:rPr>
          <w:color w:val="000000"/>
          <w:sz w:val="28"/>
          <w:szCs w:val="28"/>
          <w:lang w:val="uk-UA" w:eastAsia="uk-UA"/>
        </w:rPr>
        <w:t xml:space="preserve"> завданнями адміністратора є:</w:t>
      </w:r>
    </w:p>
    <w:p w:rsidR="00664AD8" w:rsidRPr="00690D5F" w:rsidRDefault="00664AD8" w:rsidP="00BA069B">
      <w:pPr>
        <w:ind w:firstLine="540"/>
        <w:jc w:val="both"/>
        <w:rPr>
          <w:color w:val="000000"/>
          <w:sz w:val="28"/>
          <w:szCs w:val="28"/>
          <w:lang w:val="uk-UA"/>
        </w:rPr>
      </w:pPr>
      <w:bookmarkStart w:id="12" w:name="n30"/>
      <w:bookmarkEnd w:id="12"/>
      <w:r>
        <w:rPr>
          <w:color w:val="000000"/>
          <w:sz w:val="28"/>
          <w:szCs w:val="28"/>
          <w:lang w:val="uk-UA"/>
        </w:rPr>
        <w:t xml:space="preserve">- </w:t>
      </w:r>
      <w:r w:rsidRPr="00690D5F">
        <w:rPr>
          <w:color w:val="000000"/>
          <w:sz w:val="28"/>
          <w:szCs w:val="28"/>
          <w:lang w:val="uk-UA"/>
        </w:rPr>
        <w:t>надання суб’єктам звернень вичерпної інформації і консультацій щодо вимог та порядку надання адміністративних послуг;</w:t>
      </w:r>
    </w:p>
    <w:p w:rsidR="00664AD8" w:rsidRPr="00690D5F" w:rsidRDefault="00664AD8" w:rsidP="00BA069B">
      <w:pPr>
        <w:ind w:firstLine="540"/>
        <w:jc w:val="both"/>
        <w:rPr>
          <w:color w:val="000000"/>
          <w:sz w:val="28"/>
          <w:szCs w:val="28"/>
          <w:lang w:val="uk-UA"/>
        </w:rPr>
      </w:pPr>
      <w:bookmarkStart w:id="13" w:name="n31"/>
      <w:bookmarkEnd w:id="13"/>
      <w:r>
        <w:rPr>
          <w:color w:val="000000"/>
          <w:sz w:val="28"/>
          <w:szCs w:val="28"/>
          <w:lang w:val="uk-UA"/>
        </w:rPr>
        <w:t xml:space="preserve">- </w:t>
      </w:r>
      <w:r w:rsidRPr="00690D5F">
        <w:rPr>
          <w:color w:val="000000"/>
          <w:sz w:val="28"/>
          <w:szCs w:val="28"/>
          <w:lang w:val="uk-UA"/>
        </w:rPr>
        <w:t>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з дотриманням вимог</w:t>
      </w:r>
      <w:r>
        <w:rPr>
          <w:color w:val="000000"/>
          <w:sz w:val="28"/>
          <w:szCs w:val="28"/>
          <w:lang w:val="uk-UA"/>
        </w:rPr>
        <w:t xml:space="preserve"> </w:t>
      </w:r>
      <w:r w:rsidRPr="00690D5F">
        <w:rPr>
          <w:color w:val="000000"/>
          <w:sz w:val="28"/>
          <w:szCs w:val="28"/>
          <w:lang w:val="uk-UA"/>
        </w:rPr>
        <w:t>Закону України «Про захист персональних даних»;</w:t>
      </w:r>
      <w:bookmarkStart w:id="14" w:name="n32"/>
      <w:bookmarkEnd w:id="14"/>
    </w:p>
    <w:p w:rsidR="00664AD8" w:rsidRPr="00690D5F" w:rsidRDefault="00664AD8" w:rsidP="00BA069B">
      <w:pPr>
        <w:ind w:firstLine="540"/>
        <w:jc w:val="both"/>
        <w:rPr>
          <w:color w:val="000000"/>
          <w:sz w:val="28"/>
          <w:szCs w:val="28"/>
          <w:lang w:val="uk-UA"/>
        </w:rPr>
      </w:pPr>
      <w:r>
        <w:rPr>
          <w:color w:val="000000"/>
          <w:sz w:val="28"/>
          <w:szCs w:val="28"/>
          <w:lang w:val="uk-UA"/>
        </w:rPr>
        <w:t xml:space="preserve">- </w:t>
      </w:r>
      <w:r w:rsidRPr="00690D5F">
        <w:rPr>
          <w:color w:val="000000"/>
          <w:sz w:val="28"/>
          <w:szCs w:val="28"/>
          <w:lang w:val="uk-UA"/>
        </w:rPr>
        <w:t>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rsidR="00664AD8" w:rsidRPr="00690D5F" w:rsidRDefault="00664AD8" w:rsidP="00BA069B">
      <w:pPr>
        <w:ind w:firstLine="540"/>
        <w:jc w:val="both"/>
        <w:rPr>
          <w:color w:val="000000"/>
          <w:sz w:val="28"/>
          <w:szCs w:val="28"/>
          <w:lang w:val="uk-UA"/>
        </w:rPr>
      </w:pPr>
      <w:bookmarkStart w:id="15" w:name="n33"/>
      <w:bookmarkEnd w:id="15"/>
      <w:r>
        <w:rPr>
          <w:color w:val="000000"/>
          <w:sz w:val="28"/>
          <w:szCs w:val="28"/>
          <w:lang w:val="uk-UA"/>
        </w:rPr>
        <w:t xml:space="preserve">- </w:t>
      </w:r>
      <w:r w:rsidRPr="00690D5F">
        <w:rPr>
          <w:color w:val="000000"/>
          <w:sz w:val="28"/>
          <w:szCs w:val="28"/>
          <w:lang w:val="uk-UA"/>
        </w:rPr>
        <w:t>організаційне забезпечення надання адміністративних послуг суб’єктами їх надання;</w:t>
      </w:r>
    </w:p>
    <w:p w:rsidR="00664AD8" w:rsidRPr="00690D5F" w:rsidRDefault="00664AD8" w:rsidP="00BA069B">
      <w:pPr>
        <w:ind w:firstLine="540"/>
        <w:jc w:val="both"/>
        <w:rPr>
          <w:color w:val="000000"/>
          <w:sz w:val="28"/>
          <w:szCs w:val="28"/>
          <w:lang w:val="uk-UA"/>
        </w:rPr>
      </w:pPr>
      <w:bookmarkStart w:id="16" w:name="n34"/>
      <w:bookmarkEnd w:id="16"/>
      <w:r>
        <w:rPr>
          <w:color w:val="000000"/>
          <w:sz w:val="28"/>
          <w:szCs w:val="28"/>
          <w:lang w:val="uk-UA"/>
        </w:rPr>
        <w:t xml:space="preserve">- </w:t>
      </w:r>
      <w:r w:rsidRPr="00690D5F">
        <w:rPr>
          <w:color w:val="000000"/>
          <w:sz w:val="28"/>
          <w:szCs w:val="28"/>
          <w:lang w:val="uk-UA"/>
        </w:rPr>
        <w:t>здійснення контролю за додержанням суб’єктами надання адміністративних послуг строку розгляду справ та прийняття рішень;</w:t>
      </w:r>
    </w:p>
    <w:p w:rsidR="00664AD8" w:rsidRPr="00690D5F" w:rsidRDefault="00664AD8" w:rsidP="00BA069B">
      <w:pPr>
        <w:ind w:firstLine="540"/>
        <w:jc w:val="both"/>
        <w:rPr>
          <w:color w:val="000000"/>
          <w:sz w:val="28"/>
          <w:szCs w:val="28"/>
          <w:lang w:val="uk-UA"/>
        </w:rPr>
      </w:pPr>
      <w:bookmarkStart w:id="17" w:name="n35"/>
      <w:bookmarkEnd w:id="17"/>
      <w:r>
        <w:rPr>
          <w:color w:val="000000"/>
          <w:sz w:val="28"/>
          <w:szCs w:val="28"/>
          <w:lang w:val="uk-UA"/>
        </w:rPr>
        <w:t xml:space="preserve">- </w:t>
      </w:r>
      <w:r w:rsidRPr="00690D5F">
        <w:rPr>
          <w:color w:val="000000"/>
          <w:sz w:val="28"/>
          <w:szCs w:val="28"/>
          <w:lang w:val="uk-UA"/>
        </w:rPr>
        <w:t>надання адміністративних послуг у випадках, передбачених законом;</w:t>
      </w:r>
    </w:p>
    <w:p w:rsidR="00664AD8" w:rsidRPr="00690D5F" w:rsidRDefault="00664AD8" w:rsidP="00BA069B">
      <w:pPr>
        <w:ind w:firstLine="540"/>
        <w:jc w:val="both"/>
        <w:rPr>
          <w:color w:val="000000"/>
          <w:sz w:val="28"/>
          <w:szCs w:val="28"/>
          <w:lang w:val="uk-UA"/>
        </w:rPr>
      </w:pPr>
      <w:bookmarkStart w:id="18" w:name="n82"/>
      <w:bookmarkEnd w:id="18"/>
      <w:r>
        <w:rPr>
          <w:color w:val="000000"/>
          <w:sz w:val="28"/>
          <w:szCs w:val="28"/>
          <w:lang w:val="uk-UA"/>
        </w:rPr>
        <w:t xml:space="preserve">- </w:t>
      </w:r>
      <w:r w:rsidRPr="00690D5F">
        <w:rPr>
          <w:color w:val="000000"/>
          <w:sz w:val="28"/>
          <w:szCs w:val="28"/>
          <w:lang w:val="uk-UA"/>
        </w:rPr>
        <w:t>складення протоколів про адміністративні правопорушення у випадках, передбачених законом;</w:t>
      </w:r>
    </w:p>
    <w:p w:rsidR="00664AD8" w:rsidRPr="00690D5F" w:rsidRDefault="00664AD8" w:rsidP="00690D5F">
      <w:pPr>
        <w:jc w:val="both"/>
        <w:rPr>
          <w:color w:val="000000"/>
          <w:sz w:val="28"/>
          <w:szCs w:val="28"/>
          <w:lang w:val="uk-UA"/>
        </w:rPr>
      </w:pPr>
      <w:bookmarkStart w:id="19" w:name="n84"/>
      <w:bookmarkStart w:id="20" w:name="n83"/>
      <w:bookmarkEnd w:id="19"/>
      <w:bookmarkEnd w:id="20"/>
      <w:r w:rsidRPr="00690D5F">
        <w:rPr>
          <w:color w:val="000000"/>
          <w:sz w:val="28"/>
          <w:szCs w:val="28"/>
          <w:lang w:val="uk-UA"/>
        </w:rPr>
        <w:t>розгляд справ про адміністративні правопорушення та накладення стягнень.</w:t>
      </w:r>
    </w:p>
    <w:p w:rsidR="00664AD8" w:rsidRPr="00BA069B" w:rsidRDefault="00664AD8" w:rsidP="00BA069B">
      <w:pPr>
        <w:pStyle w:val="a9"/>
        <w:numPr>
          <w:ilvl w:val="0"/>
          <w:numId w:val="5"/>
        </w:numPr>
        <w:shd w:val="clear" w:color="auto" w:fill="FFFFFF"/>
        <w:jc w:val="both"/>
        <w:rPr>
          <w:color w:val="000000"/>
          <w:sz w:val="28"/>
          <w:szCs w:val="28"/>
          <w:lang w:val="uk-UA" w:eastAsia="uk-UA"/>
        </w:rPr>
      </w:pPr>
      <w:bookmarkStart w:id="21" w:name="n81"/>
      <w:bookmarkStart w:id="22" w:name="n36"/>
      <w:bookmarkEnd w:id="21"/>
      <w:bookmarkEnd w:id="22"/>
      <w:r w:rsidRPr="00BA069B">
        <w:rPr>
          <w:sz w:val="28"/>
          <w:szCs w:val="28"/>
          <w:lang w:val="uk-UA" w:eastAsia="uk-UA"/>
        </w:rPr>
        <w:t>Адміністратор</w:t>
      </w:r>
      <w:r w:rsidRPr="00BA069B">
        <w:rPr>
          <w:color w:val="000000"/>
          <w:sz w:val="28"/>
          <w:szCs w:val="28"/>
          <w:lang w:val="uk-UA" w:eastAsia="uk-UA"/>
        </w:rPr>
        <w:t xml:space="preserve"> має право:</w:t>
      </w:r>
    </w:p>
    <w:p w:rsidR="00664AD8" w:rsidRPr="00690D5F" w:rsidRDefault="00664AD8" w:rsidP="00BA069B">
      <w:pPr>
        <w:ind w:firstLine="540"/>
        <w:jc w:val="both"/>
        <w:rPr>
          <w:color w:val="000000"/>
          <w:sz w:val="28"/>
          <w:szCs w:val="28"/>
          <w:lang w:val="uk-UA"/>
        </w:rPr>
      </w:pPr>
      <w:bookmarkStart w:id="23" w:name="n37"/>
      <w:bookmarkEnd w:id="23"/>
      <w:r>
        <w:rPr>
          <w:color w:val="000000"/>
          <w:sz w:val="28"/>
          <w:szCs w:val="28"/>
          <w:lang w:val="uk-UA"/>
        </w:rPr>
        <w:t xml:space="preserve">- </w:t>
      </w:r>
      <w:r w:rsidRPr="00690D5F">
        <w:rPr>
          <w:color w:val="000000"/>
          <w:sz w:val="28"/>
          <w:szCs w:val="28"/>
          <w:lang w:val="uk-UA"/>
        </w:rPr>
        <w:t xml:space="preserve">безоплатно одержувати від суб’єкта надання адміністративних послуг, державних органів, </w:t>
      </w:r>
      <w:proofErr w:type="spellStart"/>
      <w:r w:rsidRPr="00690D5F">
        <w:rPr>
          <w:color w:val="000000"/>
          <w:sz w:val="28"/>
          <w:szCs w:val="28"/>
          <w:lang w:val="uk-UA"/>
        </w:rPr>
        <w:t>органів</w:t>
      </w:r>
      <w:proofErr w:type="spellEnd"/>
      <w:r w:rsidRPr="00690D5F">
        <w:rPr>
          <w:color w:val="000000"/>
          <w:sz w:val="28"/>
          <w:szCs w:val="28"/>
          <w:lang w:val="uk-UA"/>
        </w:rPr>
        <w:t xml:space="preserve"> влади Автономної Республіки Крим, органів місцевого самоврядування, підприємств, установ або організацій, що належать до сфери їх управління, документи та інформацію, пов’язані з наданням таких послуг, в установленому законом порядку;</w:t>
      </w:r>
    </w:p>
    <w:p w:rsidR="00664AD8" w:rsidRPr="00690D5F" w:rsidRDefault="00664AD8" w:rsidP="00BA069B">
      <w:pPr>
        <w:ind w:firstLine="540"/>
        <w:jc w:val="both"/>
        <w:rPr>
          <w:color w:val="000000"/>
          <w:sz w:val="28"/>
          <w:szCs w:val="28"/>
          <w:lang w:val="uk-UA"/>
        </w:rPr>
      </w:pPr>
      <w:bookmarkStart w:id="24" w:name="n85"/>
      <w:bookmarkStart w:id="25" w:name="n38"/>
      <w:bookmarkEnd w:id="24"/>
      <w:bookmarkEnd w:id="25"/>
      <w:r>
        <w:rPr>
          <w:color w:val="000000"/>
          <w:sz w:val="28"/>
          <w:szCs w:val="28"/>
          <w:lang w:val="uk-UA"/>
        </w:rPr>
        <w:t xml:space="preserve">- </w:t>
      </w:r>
      <w:r w:rsidRPr="00690D5F">
        <w:rPr>
          <w:color w:val="000000"/>
          <w:sz w:val="28"/>
          <w:szCs w:val="28"/>
          <w:lang w:val="uk-UA"/>
        </w:rPr>
        <w:t>погоджувати документи (рішення) в інших органах державної влади та органах місцевого самоврядування, отримувати їх висновки з метою надання адміністративної послуги без залучення суб’єкта звернення;</w:t>
      </w:r>
    </w:p>
    <w:p w:rsidR="00664AD8" w:rsidRPr="00690D5F" w:rsidRDefault="00664AD8" w:rsidP="00BA069B">
      <w:pPr>
        <w:ind w:firstLine="540"/>
        <w:jc w:val="both"/>
        <w:rPr>
          <w:color w:val="000000"/>
          <w:sz w:val="28"/>
          <w:szCs w:val="28"/>
          <w:lang w:val="uk-UA"/>
        </w:rPr>
      </w:pPr>
      <w:bookmarkStart w:id="26" w:name="n86"/>
      <w:bookmarkStart w:id="27" w:name="n39"/>
      <w:bookmarkEnd w:id="26"/>
      <w:bookmarkEnd w:id="27"/>
      <w:r>
        <w:rPr>
          <w:color w:val="000000"/>
          <w:sz w:val="28"/>
          <w:szCs w:val="28"/>
          <w:lang w:val="uk-UA"/>
        </w:rPr>
        <w:t xml:space="preserve">- </w:t>
      </w:r>
      <w:r w:rsidRPr="00690D5F">
        <w:rPr>
          <w:color w:val="000000"/>
          <w:sz w:val="28"/>
          <w:szCs w:val="28"/>
          <w:lang w:val="uk-UA"/>
        </w:rPr>
        <w:t>інформувати керівника центру надання адміністративних послуг та суб’єктів надання адміністративних послуг про порушення строку розгляду заяв про надання адміністративної послуги, вимагати вжиття заходів до усунення виявлених порушень;</w:t>
      </w:r>
    </w:p>
    <w:p w:rsidR="00664AD8" w:rsidRPr="00690D5F" w:rsidRDefault="00664AD8" w:rsidP="00BA069B">
      <w:pPr>
        <w:ind w:firstLine="540"/>
        <w:jc w:val="both"/>
        <w:rPr>
          <w:color w:val="000000"/>
          <w:sz w:val="28"/>
          <w:szCs w:val="28"/>
          <w:lang w:val="uk-UA"/>
        </w:rPr>
      </w:pPr>
      <w:bookmarkStart w:id="28" w:name="n40"/>
      <w:bookmarkEnd w:id="28"/>
      <w:r>
        <w:rPr>
          <w:color w:val="000000"/>
          <w:sz w:val="28"/>
          <w:szCs w:val="28"/>
          <w:lang w:val="uk-UA"/>
        </w:rPr>
        <w:t xml:space="preserve">- </w:t>
      </w:r>
      <w:r w:rsidRPr="00690D5F">
        <w:rPr>
          <w:color w:val="000000"/>
          <w:sz w:val="28"/>
          <w:szCs w:val="28"/>
          <w:lang w:val="uk-UA"/>
        </w:rPr>
        <w:t>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rsidR="00664AD8" w:rsidRPr="00690D5F" w:rsidRDefault="00664AD8" w:rsidP="00BA069B">
      <w:pPr>
        <w:pStyle w:val="rvps2"/>
        <w:shd w:val="clear" w:color="auto" w:fill="FFFFFF"/>
        <w:spacing w:before="0" w:beforeAutospacing="0" w:after="0" w:afterAutospacing="0"/>
        <w:ind w:firstLine="540"/>
        <w:contextualSpacing/>
        <w:jc w:val="both"/>
        <w:textAlignment w:val="baseline"/>
        <w:rPr>
          <w:sz w:val="28"/>
          <w:szCs w:val="28"/>
          <w:lang w:val="uk-UA"/>
        </w:rPr>
      </w:pPr>
      <w:bookmarkStart w:id="29" w:name="n41"/>
      <w:bookmarkEnd w:id="29"/>
      <w:r>
        <w:rPr>
          <w:color w:val="000000"/>
          <w:sz w:val="28"/>
          <w:szCs w:val="28"/>
          <w:lang w:val="uk-UA" w:eastAsia="uk-UA"/>
        </w:rPr>
        <w:lastRenderedPageBreak/>
        <w:t xml:space="preserve">- </w:t>
      </w:r>
      <w:r w:rsidRPr="00690D5F">
        <w:rPr>
          <w:color w:val="000000"/>
          <w:sz w:val="28"/>
          <w:szCs w:val="28"/>
          <w:lang w:val="uk-UA" w:eastAsia="uk-UA"/>
        </w:rPr>
        <w:t>порушувати клопотання перед керівником центру надання адміністративних послуг щодо вжиття заходів з метою забезпечення ефективної роботи центру надання адміністративних послуг.</w:t>
      </w:r>
    </w:p>
    <w:p w:rsidR="00664AD8" w:rsidRPr="00BA069B" w:rsidRDefault="00664AD8" w:rsidP="003155CC">
      <w:pPr>
        <w:pStyle w:val="rvps2"/>
        <w:shd w:val="clear" w:color="auto" w:fill="FFFFFF"/>
        <w:spacing w:before="0" w:beforeAutospacing="0" w:after="0" w:afterAutospacing="0"/>
        <w:ind w:firstLine="540"/>
        <w:contextualSpacing/>
        <w:jc w:val="both"/>
        <w:textAlignment w:val="baseline"/>
        <w:rPr>
          <w:sz w:val="16"/>
          <w:szCs w:val="16"/>
          <w:lang w:val="uk-UA"/>
        </w:rPr>
      </w:pPr>
    </w:p>
    <w:p w:rsidR="00664AD8" w:rsidRDefault="00664AD8" w:rsidP="003155CC">
      <w:pPr>
        <w:pStyle w:val="rvps2"/>
        <w:spacing w:before="0" w:beforeAutospacing="0" w:after="0" w:afterAutospacing="0"/>
        <w:ind w:firstLine="540"/>
        <w:contextualSpacing/>
        <w:jc w:val="both"/>
        <w:textAlignment w:val="baseline"/>
        <w:rPr>
          <w:sz w:val="28"/>
          <w:szCs w:val="28"/>
          <w:lang w:val="uk-UA"/>
        </w:rPr>
      </w:pPr>
      <w:r>
        <w:rPr>
          <w:sz w:val="28"/>
          <w:szCs w:val="28"/>
          <w:lang w:val="uk-UA"/>
        </w:rPr>
        <w:t>34</w:t>
      </w:r>
      <w:r w:rsidRPr="00FB5D67">
        <w:rPr>
          <w:sz w:val="28"/>
          <w:szCs w:val="28"/>
          <w:lang w:val="uk-UA"/>
        </w:rPr>
        <w:t xml:space="preserve">. Фінансування та матеріально-технічне забезпечення діяльності </w:t>
      </w:r>
      <w:r>
        <w:rPr>
          <w:sz w:val="28"/>
          <w:szCs w:val="28"/>
          <w:lang w:val="uk-UA"/>
        </w:rPr>
        <w:t>управління</w:t>
      </w:r>
      <w:r w:rsidRPr="00FB5D67">
        <w:rPr>
          <w:i/>
          <w:iCs/>
          <w:color w:val="000000"/>
          <w:sz w:val="28"/>
          <w:szCs w:val="28"/>
          <w:lang w:val="uk-UA"/>
        </w:rPr>
        <w:t xml:space="preserve"> </w:t>
      </w:r>
      <w:r w:rsidRPr="00FB5D67">
        <w:rPr>
          <w:sz w:val="28"/>
          <w:szCs w:val="28"/>
          <w:lang w:val="uk-UA"/>
        </w:rPr>
        <w:t>здійснюється за рахунок державного та місцевих бюджетів, а також з інших джерел, дозволених законодавством.</w:t>
      </w:r>
    </w:p>
    <w:p w:rsidR="00664AD8" w:rsidRPr="00023019" w:rsidRDefault="00664AD8" w:rsidP="004A2AAC">
      <w:pPr>
        <w:jc w:val="both"/>
        <w:rPr>
          <w:sz w:val="16"/>
          <w:szCs w:val="16"/>
          <w:lang w:val="uk-UA"/>
        </w:rPr>
      </w:pPr>
    </w:p>
    <w:p w:rsidR="00664AD8" w:rsidRPr="00BA069B" w:rsidRDefault="00664AD8" w:rsidP="00BA069B">
      <w:pPr>
        <w:ind w:firstLine="708"/>
        <w:jc w:val="both"/>
        <w:rPr>
          <w:b/>
          <w:bCs/>
          <w:i/>
          <w:iCs/>
          <w:sz w:val="28"/>
          <w:szCs w:val="28"/>
          <w:lang w:val="uk-UA"/>
        </w:rPr>
      </w:pPr>
      <w:proofErr w:type="spellStart"/>
      <w:r w:rsidRPr="00BA069B">
        <w:rPr>
          <w:b/>
          <w:bCs/>
          <w:i/>
          <w:iCs/>
          <w:sz w:val="28"/>
          <w:szCs w:val="28"/>
          <w:lang w:val="uk-UA"/>
        </w:rPr>
        <w:t>Інклюзивність</w:t>
      </w:r>
      <w:proofErr w:type="spellEnd"/>
      <w:r w:rsidRPr="00BA069B">
        <w:rPr>
          <w:b/>
          <w:bCs/>
          <w:i/>
          <w:iCs/>
          <w:sz w:val="28"/>
          <w:szCs w:val="28"/>
          <w:lang w:val="uk-UA"/>
        </w:rPr>
        <w:t xml:space="preserve"> та доброчесність в роботі центру надання адміністративних послуг</w:t>
      </w:r>
    </w:p>
    <w:p w:rsidR="00664AD8" w:rsidRPr="00023019" w:rsidRDefault="00664AD8" w:rsidP="00023019">
      <w:pPr>
        <w:shd w:val="clear" w:color="auto" w:fill="FFFFFF"/>
        <w:ind w:firstLine="403"/>
        <w:contextualSpacing/>
        <w:jc w:val="both"/>
        <w:rPr>
          <w:sz w:val="28"/>
          <w:szCs w:val="28"/>
          <w:lang w:val="uk-UA" w:eastAsia="uk-UA"/>
        </w:rPr>
      </w:pPr>
      <w:r>
        <w:rPr>
          <w:sz w:val="28"/>
          <w:szCs w:val="28"/>
          <w:lang w:val="uk-UA" w:eastAsia="uk-UA"/>
        </w:rPr>
        <w:t xml:space="preserve">35. </w:t>
      </w:r>
      <w:r w:rsidRPr="00023019">
        <w:rPr>
          <w:sz w:val="28"/>
          <w:szCs w:val="28"/>
          <w:lang w:val="uk-UA" w:eastAsia="uk-UA"/>
        </w:rPr>
        <w:t>В своїй діяльності управління втілює інклюзивні практики та дотримується доброчесності при наданні адміністративних послуг, що передбачає забезпечення рівних прав та доступу для всіх категорій населення, в тому числі вразливих груп, за умов відсутності корупційних проявів в діяльності посадових осіб місцевого самоврядування, забезпечення відкритості та підзвітності на всіх етапах надання адміністративних послуг.</w:t>
      </w:r>
    </w:p>
    <w:p w:rsidR="00664AD8" w:rsidRPr="00023019" w:rsidRDefault="00664AD8" w:rsidP="00023019">
      <w:pPr>
        <w:shd w:val="clear" w:color="auto" w:fill="FFFFFF"/>
        <w:ind w:firstLine="567"/>
        <w:contextualSpacing/>
        <w:jc w:val="both"/>
        <w:rPr>
          <w:sz w:val="28"/>
          <w:szCs w:val="28"/>
          <w:lang w:val="uk-UA" w:eastAsia="uk-UA"/>
        </w:rPr>
      </w:pPr>
      <w:r>
        <w:rPr>
          <w:sz w:val="28"/>
          <w:szCs w:val="28"/>
          <w:lang w:val="uk-UA" w:eastAsia="uk-UA"/>
        </w:rPr>
        <w:t xml:space="preserve">36. </w:t>
      </w:r>
      <w:r w:rsidRPr="00023019">
        <w:rPr>
          <w:sz w:val="28"/>
          <w:szCs w:val="28"/>
          <w:lang w:val="uk-UA" w:eastAsia="uk-UA"/>
        </w:rPr>
        <w:t>Управління дотримується принципів гендерної рівності і недопущення проявів будь-якої дискримінації під час надання адміністративних послуг.</w:t>
      </w:r>
    </w:p>
    <w:p w:rsidR="00664AD8" w:rsidRPr="00023019" w:rsidRDefault="00664AD8" w:rsidP="00023019">
      <w:pPr>
        <w:pStyle w:val="a9"/>
        <w:shd w:val="clear" w:color="auto" w:fill="FFFFFF"/>
        <w:ind w:left="0" w:firstLine="567"/>
        <w:jc w:val="both"/>
        <w:rPr>
          <w:sz w:val="28"/>
          <w:szCs w:val="28"/>
          <w:lang w:val="uk-UA" w:eastAsia="uk-UA"/>
        </w:rPr>
      </w:pPr>
      <w:r>
        <w:rPr>
          <w:sz w:val="28"/>
          <w:szCs w:val="28"/>
          <w:lang w:val="uk-UA" w:eastAsia="uk-UA"/>
        </w:rPr>
        <w:t xml:space="preserve">37. </w:t>
      </w:r>
      <w:r w:rsidRPr="00023019">
        <w:rPr>
          <w:sz w:val="28"/>
          <w:szCs w:val="28"/>
          <w:lang w:val="uk-UA" w:eastAsia="uk-UA"/>
        </w:rPr>
        <w:t>В ході організації роботи центру надання адміністративних послуг міська рада зобов’язується створювати умови праці, які дозволяли б жінкам і чоловікам здійснювати трудову діяльність на рівній основі, забезпечувати жінкам і чоловікам суміщати трудову діяльність із сімейними обов’язками, здійснювати рівну оплату праці жінок і чоловіків за однакової кваліфікації та однакових умовах праці, вживати заходів для унеможливлення випадків приниження гідності за будь-якими ознаками.</w:t>
      </w:r>
    </w:p>
    <w:p w:rsidR="00664AD8" w:rsidRPr="00023019" w:rsidRDefault="00664AD8" w:rsidP="00023019">
      <w:pPr>
        <w:ind w:firstLine="567"/>
        <w:jc w:val="both"/>
        <w:rPr>
          <w:sz w:val="28"/>
          <w:szCs w:val="28"/>
          <w:lang w:val="uk-UA"/>
        </w:rPr>
      </w:pPr>
      <w:r>
        <w:rPr>
          <w:sz w:val="28"/>
          <w:szCs w:val="28"/>
          <w:lang w:val="uk-UA" w:eastAsia="uk-UA"/>
        </w:rPr>
        <w:t xml:space="preserve">38. </w:t>
      </w:r>
      <w:r w:rsidRPr="00023019">
        <w:rPr>
          <w:sz w:val="28"/>
          <w:szCs w:val="28"/>
          <w:lang w:val="uk-UA" w:eastAsia="uk-UA"/>
        </w:rPr>
        <w:t>Управління вживає заходи щодо обліку та здійснення аналізу надання адміністративних послуг з врахуванням гендерного аспекту та вироблення управлінських рішень на їхній основі</w:t>
      </w:r>
      <w:r>
        <w:rPr>
          <w:sz w:val="28"/>
          <w:szCs w:val="28"/>
          <w:lang w:val="uk-UA" w:eastAsia="uk-UA"/>
        </w:rPr>
        <w:t>.</w:t>
      </w:r>
    </w:p>
    <w:sectPr w:rsidR="00664AD8" w:rsidRPr="00023019" w:rsidSect="00DA3E7B">
      <w:pgSz w:w="11906" w:h="16838"/>
      <w:pgMar w:top="567" w:right="85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4C3" w:rsidRDefault="00B114C3" w:rsidP="003155CC">
      <w:r>
        <w:separator/>
      </w:r>
    </w:p>
  </w:endnote>
  <w:endnote w:type="continuationSeparator" w:id="0">
    <w:p w:rsidR="00B114C3" w:rsidRDefault="00B114C3" w:rsidP="0031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4C3" w:rsidRDefault="00B114C3" w:rsidP="003155CC">
      <w:r>
        <w:separator/>
      </w:r>
    </w:p>
  </w:footnote>
  <w:footnote w:type="continuationSeparator" w:id="0">
    <w:p w:rsidR="00B114C3" w:rsidRDefault="00B114C3" w:rsidP="003155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7EED"/>
    <w:multiLevelType w:val="hybridMultilevel"/>
    <w:tmpl w:val="C4D0FA76"/>
    <w:lvl w:ilvl="0" w:tplc="3A926204">
      <w:start w:val="32"/>
      <w:numFmt w:val="decimal"/>
      <w:lvlText w:val="%1."/>
      <w:lvlJc w:val="left"/>
      <w:pPr>
        <w:ind w:left="915" w:hanging="375"/>
      </w:pPr>
      <w:rPr>
        <w:rFonts w:cs="Times New Roman" w:hint="default"/>
        <w:color w:val="auto"/>
      </w:rPr>
    </w:lvl>
    <w:lvl w:ilvl="1" w:tplc="04220019" w:tentative="1">
      <w:start w:val="1"/>
      <w:numFmt w:val="lowerLetter"/>
      <w:lvlText w:val="%2."/>
      <w:lvlJc w:val="left"/>
      <w:pPr>
        <w:ind w:left="1620" w:hanging="360"/>
      </w:pPr>
      <w:rPr>
        <w:rFonts w:cs="Times New Roman"/>
      </w:rPr>
    </w:lvl>
    <w:lvl w:ilvl="2" w:tplc="0422001B" w:tentative="1">
      <w:start w:val="1"/>
      <w:numFmt w:val="lowerRoman"/>
      <w:lvlText w:val="%3."/>
      <w:lvlJc w:val="right"/>
      <w:pPr>
        <w:ind w:left="2340" w:hanging="180"/>
      </w:pPr>
      <w:rPr>
        <w:rFonts w:cs="Times New Roman"/>
      </w:rPr>
    </w:lvl>
    <w:lvl w:ilvl="3" w:tplc="0422000F" w:tentative="1">
      <w:start w:val="1"/>
      <w:numFmt w:val="decimal"/>
      <w:lvlText w:val="%4."/>
      <w:lvlJc w:val="left"/>
      <w:pPr>
        <w:ind w:left="3060" w:hanging="360"/>
      </w:pPr>
      <w:rPr>
        <w:rFonts w:cs="Times New Roman"/>
      </w:rPr>
    </w:lvl>
    <w:lvl w:ilvl="4" w:tplc="04220019" w:tentative="1">
      <w:start w:val="1"/>
      <w:numFmt w:val="lowerLetter"/>
      <w:lvlText w:val="%5."/>
      <w:lvlJc w:val="left"/>
      <w:pPr>
        <w:ind w:left="3780" w:hanging="360"/>
      </w:pPr>
      <w:rPr>
        <w:rFonts w:cs="Times New Roman"/>
      </w:rPr>
    </w:lvl>
    <w:lvl w:ilvl="5" w:tplc="0422001B" w:tentative="1">
      <w:start w:val="1"/>
      <w:numFmt w:val="lowerRoman"/>
      <w:lvlText w:val="%6."/>
      <w:lvlJc w:val="right"/>
      <w:pPr>
        <w:ind w:left="4500" w:hanging="180"/>
      </w:pPr>
      <w:rPr>
        <w:rFonts w:cs="Times New Roman"/>
      </w:rPr>
    </w:lvl>
    <w:lvl w:ilvl="6" w:tplc="0422000F" w:tentative="1">
      <w:start w:val="1"/>
      <w:numFmt w:val="decimal"/>
      <w:lvlText w:val="%7."/>
      <w:lvlJc w:val="left"/>
      <w:pPr>
        <w:ind w:left="5220" w:hanging="360"/>
      </w:pPr>
      <w:rPr>
        <w:rFonts w:cs="Times New Roman"/>
      </w:rPr>
    </w:lvl>
    <w:lvl w:ilvl="7" w:tplc="04220019" w:tentative="1">
      <w:start w:val="1"/>
      <w:numFmt w:val="lowerLetter"/>
      <w:lvlText w:val="%8."/>
      <w:lvlJc w:val="left"/>
      <w:pPr>
        <w:ind w:left="5940" w:hanging="360"/>
      </w:pPr>
      <w:rPr>
        <w:rFonts w:cs="Times New Roman"/>
      </w:rPr>
    </w:lvl>
    <w:lvl w:ilvl="8" w:tplc="0422001B" w:tentative="1">
      <w:start w:val="1"/>
      <w:numFmt w:val="lowerRoman"/>
      <w:lvlText w:val="%9."/>
      <w:lvlJc w:val="right"/>
      <w:pPr>
        <w:ind w:left="6660" w:hanging="180"/>
      </w:pPr>
      <w:rPr>
        <w:rFonts w:cs="Times New Roman"/>
      </w:rPr>
    </w:lvl>
  </w:abstractNum>
  <w:abstractNum w:abstractNumId="1">
    <w:nsid w:val="1AB96110"/>
    <w:multiLevelType w:val="hybridMultilevel"/>
    <w:tmpl w:val="4A9E027C"/>
    <w:lvl w:ilvl="0" w:tplc="4762F19A">
      <w:start w:val="38"/>
      <w:numFmt w:val="decimal"/>
      <w:lvlText w:val="%1."/>
      <w:lvlJc w:val="left"/>
      <w:pPr>
        <w:ind w:left="942" w:hanging="375"/>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
    <w:nsid w:val="37CF4C2C"/>
    <w:multiLevelType w:val="hybridMultilevel"/>
    <w:tmpl w:val="3ED26F86"/>
    <w:lvl w:ilvl="0" w:tplc="57A2395E">
      <w:start w:val="29"/>
      <w:numFmt w:val="decimal"/>
      <w:lvlText w:val="%1."/>
      <w:lvlJc w:val="left"/>
      <w:pPr>
        <w:ind w:left="778" w:hanging="375"/>
      </w:pPr>
      <w:rPr>
        <w:rFonts w:cs="Times New Roman" w:hint="default"/>
        <w:color w:val="auto"/>
      </w:rPr>
    </w:lvl>
    <w:lvl w:ilvl="1" w:tplc="04220019" w:tentative="1">
      <w:start w:val="1"/>
      <w:numFmt w:val="lowerLetter"/>
      <w:lvlText w:val="%2."/>
      <w:lvlJc w:val="left"/>
      <w:pPr>
        <w:ind w:left="1483" w:hanging="360"/>
      </w:pPr>
      <w:rPr>
        <w:rFonts w:cs="Times New Roman"/>
      </w:rPr>
    </w:lvl>
    <w:lvl w:ilvl="2" w:tplc="0422001B" w:tentative="1">
      <w:start w:val="1"/>
      <w:numFmt w:val="lowerRoman"/>
      <w:lvlText w:val="%3."/>
      <w:lvlJc w:val="right"/>
      <w:pPr>
        <w:ind w:left="2203" w:hanging="180"/>
      </w:pPr>
      <w:rPr>
        <w:rFonts w:cs="Times New Roman"/>
      </w:rPr>
    </w:lvl>
    <w:lvl w:ilvl="3" w:tplc="0422000F" w:tentative="1">
      <w:start w:val="1"/>
      <w:numFmt w:val="decimal"/>
      <w:lvlText w:val="%4."/>
      <w:lvlJc w:val="left"/>
      <w:pPr>
        <w:ind w:left="2923" w:hanging="360"/>
      </w:pPr>
      <w:rPr>
        <w:rFonts w:cs="Times New Roman"/>
      </w:rPr>
    </w:lvl>
    <w:lvl w:ilvl="4" w:tplc="04220019" w:tentative="1">
      <w:start w:val="1"/>
      <w:numFmt w:val="lowerLetter"/>
      <w:lvlText w:val="%5."/>
      <w:lvlJc w:val="left"/>
      <w:pPr>
        <w:ind w:left="3643" w:hanging="360"/>
      </w:pPr>
      <w:rPr>
        <w:rFonts w:cs="Times New Roman"/>
      </w:rPr>
    </w:lvl>
    <w:lvl w:ilvl="5" w:tplc="0422001B" w:tentative="1">
      <w:start w:val="1"/>
      <w:numFmt w:val="lowerRoman"/>
      <w:lvlText w:val="%6."/>
      <w:lvlJc w:val="right"/>
      <w:pPr>
        <w:ind w:left="4363" w:hanging="180"/>
      </w:pPr>
      <w:rPr>
        <w:rFonts w:cs="Times New Roman"/>
      </w:rPr>
    </w:lvl>
    <w:lvl w:ilvl="6" w:tplc="0422000F" w:tentative="1">
      <w:start w:val="1"/>
      <w:numFmt w:val="decimal"/>
      <w:lvlText w:val="%7."/>
      <w:lvlJc w:val="left"/>
      <w:pPr>
        <w:ind w:left="5083" w:hanging="360"/>
      </w:pPr>
      <w:rPr>
        <w:rFonts w:cs="Times New Roman"/>
      </w:rPr>
    </w:lvl>
    <w:lvl w:ilvl="7" w:tplc="04220019" w:tentative="1">
      <w:start w:val="1"/>
      <w:numFmt w:val="lowerLetter"/>
      <w:lvlText w:val="%8."/>
      <w:lvlJc w:val="left"/>
      <w:pPr>
        <w:ind w:left="5803" w:hanging="360"/>
      </w:pPr>
      <w:rPr>
        <w:rFonts w:cs="Times New Roman"/>
      </w:rPr>
    </w:lvl>
    <w:lvl w:ilvl="8" w:tplc="0422001B" w:tentative="1">
      <w:start w:val="1"/>
      <w:numFmt w:val="lowerRoman"/>
      <w:lvlText w:val="%9."/>
      <w:lvlJc w:val="right"/>
      <w:pPr>
        <w:ind w:left="6523" w:hanging="180"/>
      </w:pPr>
      <w:rPr>
        <w:rFonts w:cs="Times New Roman"/>
      </w:rPr>
    </w:lvl>
  </w:abstractNum>
  <w:abstractNum w:abstractNumId="3">
    <w:nsid w:val="4EAC6BF5"/>
    <w:multiLevelType w:val="hybridMultilevel"/>
    <w:tmpl w:val="E77AE1A6"/>
    <w:lvl w:ilvl="0" w:tplc="646E2634">
      <w:start w:val="24"/>
      <w:numFmt w:val="decimal"/>
      <w:lvlText w:val="%1."/>
      <w:lvlJc w:val="left"/>
      <w:pPr>
        <w:ind w:left="757" w:hanging="375"/>
      </w:pPr>
      <w:rPr>
        <w:rFonts w:cs="Times New Roman" w:hint="default"/>
      </w:rPr>
    </w:lvl>
    <w:lvl w:ilvl="1" w:tplc="04220019" w:tentative="1">
      <w:start w:val="1"/>
      <w:numFmt w:val="lowerLetter"/>
      <w:lvlText w:val="%2."/>
      <w:lvlJc w:val="left"/>
      <w:pPr>
        <w:ind w:left="1462" w:hanging="360"/>
      </w:pPr>
      <w:rPr>
        <w:rFonts w:cs="Times New Roman"/>
      </w:rPr>
    </w:lvl>
    <w:lvl w:ilvl="2" w:tplc="0422001B" w:tentative="1">
      <w:start w:val="1"/>
      <w:numFmt w:val="lowerRoman"/>
      <w:lvlText w:val="%3."/>
      <w:lvlJc w:val="right"/>
      <w:pPr>
        <w:ind w:left="2182" w:hanging="180"/>
      </w:pPr>
      <w:rPr>
        <w:rFonts w:cs="Times New Roman"/>
      </w:rPr>
    </w:lvl>
    <w:lvl w:ilvl="3" w:tplc="0422000F" w:tentative="1">
      <w:start w:val="1"/>
      <w:numFmt w:val="decimal"/>
      <w:lvlText w:val="%4."/>
      <w:lvlJc w:val="left"/>
      <w:pPr>
        <w:ind w:left="2902" w:hanging="360"/>
      </w:pPr>
      <w:rPr>
        <w:rFonts w:cs="Times New Roman"/>
      </w:rPr>
    </w:lvl>
    <w:lvl w:ilvl="4" w:tplc="04220019" w:tentative="1">
      <w:start w:val="1"/>
      <w:numFmt w:val="lowerLetter"/>
      <w:lvlText w:val="%5."/>
      <w:lvlJc w:val="left"/>
      <w:pPr>
        <w:ind w:left="3622" w:hanging="360"/>
      </w:pPr>
      <w:rPr>
        <w:rFonts w:cs="Times New Roman"/>
      </w:rPr>
    </w:lvl>
    <w:lvl w:ilvl="5" w:tplc="0422001B" w:tentative="1">
      <w:start w:val="1"/>
      <w:numFmt w:val="lowerRoman"/>
      <w:lvlText w:val="%6."/>
      <w:lvlJc w:val="right"/>
      <w:pPr>
        <w:ind w:left="4342" w:hanging="180"/>
      </w:pPr>
      <w:rPr>
        <w:rFonts w:cs="Times New Roman"/>
      </w:rPr>
    </w:lvl>
    <w:lvl w:ilvl="6" w:tplc="0422000F" w:tentative="1">
      <w:start w:val="1"/>
      <w:numFmt w:val="decimal"/>
      <w:lvlText w:val="%7."/>
      <w:lvlJc w:val="left"/>
      <w:pPr>
        <w:ind w:left="5062" w:hanging="360"/>
      </w:pPr>
      <w:rPr>
        <w:rFonts w:cs="Times New Roman"/>
      </w:rPr>
    </w:lvl>
    <w:lvl w:ilvl="7" w:tplc="04220019" w:tentative="1">
      <w:start w:val="1"/>
      <w:numFmt w:val="lowerLetter"/>
      <w:lvlText w:val="%8."/>
      <w:lvlJc w:val="left"/>
      <w:pPr>
        <w:ind w:left="5782" w:hanging="360"/>
      </w:pPr>
      <w:rPr>
        <w:rFonts w:cs="Times New Roman"/>
      </w:rPr>
    </w:lvl>
    <w:lvl w:ilvl="8" w:tplc="0422001B" w:tentative="1">
      <w:start w:val="1"/>
      <w:numFmt w:val="lowerRoman"/>
      <w:lvlText w:val="%9."/>
      <w:lvlJc w:val="right"/>
      <w:pPr>
        <w:ind w:left="6502" w:hanging="180"/>
      </w:pPr>
      <w:rPr>
        <w:rFonts w:cs="Times New Roman"/>
      </w:rPr>
    </w:lvl>
  </w:abstractNum>
  <w:abstractNum w:abstractNumId="4">
    <w:nsid w:val="58C83A26"/>
    <w:multiLevelType w:val="hybridMultilevel"/>
    <w:tmpl w:val="4BBE3F10"/>
    <w:lvl w:ilvl="0" w:tplc="523884C0">
      <w:start w:val="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1AD405C"/>
    <w:multiLevelType w:val="hybridMultilevel"/>
    <w:tmpl w:val="B6E0523A"/>
    <w:lvl w:ilvl="0" w:tplc="0422000F">
      <w:start w:val="1"/>
      <w:numFmt w:val="decimal"/>
      <w:lvlText w:val="%1."/>
      <w:lvlJc w:val="left"/>
      <w:pPr>
        <w:ind w:left="742" w:hanging="360"/>
      </w:pPr>
      <w:rPr>
        <w:rFonts w:cs="Times New Roman"/>
      </w:rPr>
    </w:lvl>
    <w:lvl w:ilvl="1" w:tplc="04220019" w:tentative="1">
      <w:start w:val="1"/>
      <w:numFmt w:val="lowerLetter"/>
      <w:lvlText w:val="%2."/>
      <w:lvlJc w:val="left"/>
      <w:pPr>
        <w:ind w:left="1462" w:hanging="360"/>
      </w:pPr>
      <w:rPr>
        <w:rFonts w:cs="Times New Roman"/>
      </w:rPr>
    </w:lvl>
    <w:lvl w:ilvl="2" w:tplc="0422001B" w:tentative="1">
      <w:start w:val="1"/>
      <w:numFmt w:val="lowerRoman"/>
      <w:lvlText w:val="%3."/>
      <w:lvlJc w:val="right"/>
      <w:pPr>
        <w:ind w:left="2182" w:hanging="180"/>
      </w:pPr>
      <w:rPr>
        <w:rFonts w:cs="Times New Roman"/>
      </w:rPr>
    </w:lvl>
    <w:lvl w:ilvl="3" w:tplc="0422000F" w:tentative="1">
      <w:start w:val="1"/>
      <w:numFmt w:val="decimal"/>
      <w:lvlText w:val="%4."/>
      <w:lvlJc w:val="left"/>
      <w:pPr>
        <w:ind w:left="2902" w:hanging="360"/>
      </w:pPr>
      <w:rPr>
        <w:rFonts w:cs="Times New Roman"/>
      </w:rPr>
    </w:lvl>
    <w:lvl w:ilvl="4" w:tplc="04220019" w:tentative="1">
      <w:start w:val="1"/>
      <w:numFmt w:val="lowerLetter"/>
      <w:lvlText w:val="%5."/>
      <w:lvlJc w:val="left"/>
      <w:pPr>
        <w:ind w:left="3622" w:hanging="360"/>
      </w:pPr>
      <w:rPr>
        <w:rFonts w:cs="Times New Roman"/>
      </w:rPr>
    </w:lvl>
    <w:lvl w:ilvl="5" w:tplc="0422001B" w:tentative="1">
      <w:start w:val="1"/>
      <w:numFmt w:val="lowerRoman"/>
      <w:lvlText w:val="%6."/>
      <w:lvlJc w:val="right"/>
      <w:pPr>
        <w:ind w:left="4342" w:hanging="180"/>
      </w:pPr>
      <w:rPr>
        <w:rFonts w:cs="Times New Roman"/>
      </w:rPr>
    </w:lvl>
    <w:lvl w:ilvl="6" w:tplc="0422000F" w:tentative="1">
      <w:start w:val="1"/>
      <w:numFmt w:val="decimal"/>
      <w:lvlText w:val="%7."/>
      <w:lvlJc w:val="left"/>
      <w:pPr>
        <w:ind w:left="5062" w:hanging="360"/>
      </w:pPr>
      <w:rPr>
        <w:rFonts w:cs="Times New Roman"/>
      </w:rPr>
    </w:lvl>
    <w:lvl w:ilvl="7" w:tplc="04220019" w:tentative="1">
      <w:start w:val="1"/>
      <w:numFmt w:val="lowerLetter"/>
      <w:lvlText w:val="%8."/>
      <w:lvlJc w:val="left"/>
      <w:pPr>
        <w:ind w:left="5782" w:hanging="360"/>
      </w:pPr>
      <w:rPr>
        <w:rFonts w:cs="Times New Roman"/>
      </w:rPr>
    </w:lvl>
    <w:lvl w:ilvl="8" w:tplc="0422001B" w:tentative="1">
      <w:start w:val="1"/>
      <w:numFmt w:val="lowerRoman"/>
      <w:lvlText w:val="%9."/>
      <w:lvlJc w:val="right"/>
      <w:pPr>
        <w:ind w:left="6502" w:hanging="180"/>
      </w:pPr>
      <w:rPr>
        <w:rFonts w:cs="Times New Roman"/>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FD6"/>
    <w:rsid w:val="00002450"/>
    <w:rsid w:val="00011DC7"/>
    <w:rsid w:val="00013FD6"/>
    <w:rsid w:val="000208A5"/>
    <w:rsid w:val="00023019"/>
    <w:rsid w:val="000532A9"/>
    <w:rsid w:val="000938A3"/>
    <w:rsid w:val="000A6AE5"/>
    <w:rsid w:val="000A72FD"/>
    <w:rsid w:val="000B1EE8"/>
    <w:rsid w:val="000C4904"/>
    <w:rsid w:val="000C579D"/>
    <w:rsid w:val="000E1DA2"/>
    <w:rsid w:val="000E49BC"/>
    <w:rsid w:val="000F5681"/>
    <w:rsid w:val="000F5C79"/>
    <w:rsid w:val="000F66FC"/>
    <w:rsid w:val="00105C89"/>
    <w:rsid w:val="001208D1"/>
    <w:rsid w:val="00135268"/>
    <w:rsid w:val="00140423"/>
    <w:rsid w:val="00142416"/>
    <w:rsid w:val="001517DF"/>
    <w:rsid w:val="001613E6"/>
    <w:rsid w:val="00173209"/>
    <w:rsid w:val="00181F6A"/>
    <w:rsid w:val="001C1337"/>
    <w:rsid w:val="001D78F1"/>
    <w:rsid w:val="00213E83"/>
    <w:rsid w:val="00226A98"/>
    <w:rsid w:val="002629FE"/>
    <w:rsid w:val="002A5E71"/>
    <w:rsid w:val="002D779B"/>
    <w:rsid w:val="0030207C"/>
    <w:rsid w:val="003155CC"/>
    <w:rsid w:val="003177B7"/>
    <w:rsid w:val="003239DD"/>
    <w:rsid w:val="00341BCA"/>
    <w:rsid w:val="003946C6"/>
    <w:rsid w:val="00396C69"/>
    <w:rsid w:val="003978A4"/>
    <w:rsid w:val="003A06C8"/>
    <w:rsid w:val="003D1EE6"/>
    <w:rsid w:val="003D4BEB"/>
    <w:rsid w:val="003F1BD3"/>
    <w:rsid w:val="004043AA"/>
    <w:rsid w:val="00421506"/>
    <w:rsid w:val="00424520"/>
    <w:rsid w:val="004331A7"/>
    <w:rsid w:val="004463D8"/>
    <w:rsid w:val="00447B65"/>
    <w:rsid w:val="00452935"/>
    <w:rsid w:val="004625C1"/>
    <w:rsid w:val="004A097A"/>
    <w:rsid w:val="004A2AAC"/>
    <w:rsid w:val="004B6914"/>
    <w:rsid w:val="004C2583"/>
    <w:rsid w:val="004C71FC"/>
    <w:rsid w:val="004D40F6"/>
    <w:rsid w:val="004E701E"/>
    <w:rsid w:val="004F6E08"/>
    <w:rsid w:val="005002A9"/>
    <w:rsid w:val="00503B11"/>
    <w:rsid w:val="00520989"/>
    <w:rsid w:val="005410A4"/>
    <w:rsid w:val="0054539D"/>
    <w:rsid w:val="00546A8D"/>
    <w:rsid w:val="0058192B"/>
    <w:rsid w:val="005855C5"/>
    <w:rsid w:val="00591B1C"/>
    <w:rsid w:val="005B6908"/>
    <w:rsid w:val="005E040F"/>
    <w:rsid w:val="005F674C"/>
    <w:rsid w:val="0061397E"/>
    <w:rsid w:val="0062101C"/>
    <w:rsid w:val="0062468C"/>
    <w:rsid w:val="00626243"/>
    <w:rsid w:val="00637480"/>
    <w:rsid w:val="00641479"/>
    <w:rsid w:val="00655524"/>
    <w:rsid w:val="00664AD8"/>
    <w:rsid w:val="00665365"/>
    <w:rsid w:val="00675D88"/>
    <w:rsid w:val="0067738C"/>
    <w:rsid w:val="006821EA"/>
    <w:rsid w:val="00686969"/>
    <w:rsid w:val="00690D5F"/>
    <w:rsid w:val="00692066"/>
    <w:rsid w:val="006A19BA"/>
    <w:rsid w:val="006A22A2"/>
    <w:rsid w:val="006A7C10"/>
    <w:rsid w:val="006B262C"/>
    <w:rsid w:val="006C4062"/>
    <w:rsid w:val="006C455F"/>
    <w:rsid w:val="006D5C7F"/>
    <w:rsid w:val="006E0289"/>
    <w:rsid w:val="006E20F8"/>
    <w:rsid w:val="006E302D"/>
    <w:rsid w:val="006F512E"/>
    <w:rsid w:val="007111D3"/>
    <w:rsid w:val="00714A6C"/>
    <w:rsid w:val="007160DF"/>
    <w:rsid w:val="007230AD"/>
    <w:rsid w:val="00724046"/>
    <w:rsid w:val="00730C47"/>
    <w:rsid w:val="007350D6"/>
    <w:rsid w:val="00736C84"/>
    <w:rsid w:val="00744A53"/>
    <w:rsid w:val="0077254F"/>
    <w:rsid w:val="00773576"/>
    <w:rsid w:val="007746CD"/>
    <w:rsid w:val="007941D6"/>
    <w:rsid w:val="007A1EFE"/>
    <w:rsid w:val="007A343F"/>
    <w:rsid w:val="007A6EBB"/>
    <w:rsid w:val="007A7EE9"/>
    <w:rsid w:val="007C6AAA"/>
    <w:rsid w:val="00811C57"/>
    <w:rsid w:val="00815E3E"/>
    <w:rsid w:val="008441C3"/>
    <w:rsid w:val="008465B8"/>
    <w:rsid w:val="00854B3C"/>
    <w:rsid w:val="00860604"/>
    <w:rsid w:val="00867FA7"/>
    <w:rsid w:val="008720AC"/>
    <w:rsid w:val="008724A6"/>
    <w:rsid w:val="008A46C0"/>
    <w:rsid w:val="008C1F5B"/>
    <w:rsid w:val="008D0BBC"/>
    <w:rsid w:val="008D3560"/>
    <w:rsid w:val="00907244"/>
    <w:rsid w:val="00925291"/>
    <w:rsid w:val="00935308"/>
    <w:rsid w:val="00954A89"/>
    <w:rsid w:val="00957E57"/>
    <w:rsid w:val="00983AEC"/>
    <w:rsid w:val="0098643A"/>
    <w:rsid w:val="009868A8"/>
    <w:rsid w:val="00994483"/>
    <w:rsid w:val="009E6354"/>
    <w:rsid w:val="00A00B3A"/>
    <w:rsid w:val="00A03A1F"/>
    <w:rsid w:val="00A04523"/>
    <w:rsid w:val="00A056BC"/>
    <w:rsid w:val="00A06172"/>
    <w:rsid w:val="00A23756"/>
    <w:rsid w:val="00A73ADA"/>
    <w:rsid w:val="00A8013B"/>
    <w:rsid w:val="00A84EA3"/>
    <w:rsid w:val="00A862F4"/>
    <w:rsid w:val="00AA02A3"/>
    <w:rsid w:val="00AA68F7"/>
    <w:rsid w:val="00AC553D"/>
    <w:rsid w:val="00AE3548"/>
    <w:rsid w:val="00AF7D7E"/>
    <w:rsid w:val="00B114C3"/>
    <w:rsid w:val="00B252C3"/>
    <w:rsid w:val="00B322E7"/>
    <w:rsid w:val="00B465C5"/>
    <w:rsid w:val="00B46FCF"/>
    <w:rsid w:val="00B71F0A"/>
    <w:rsid w:val="00B9744A"/>
    <w:rsid w:val="00BA069B"/>
    <w:rsid w:val="00BA0993"/>
    <w:rsid w:val="00BB782A"/>
    <w:rsid w:val="00BD32EA"/>
    <w:rsid w:val="00BD5614"/>
    <w:rsid w:val="00BF224E"/>
    <w:rsid w:val="00C12AA9"/>
    <w:rsid w:val="00C246DC"/>
    <w:rsid w:val="00C33621"/>
    <w:rsid w:val="00C56F83"/>
    <w:rsid w:val="00C77DC6"/>
    <w:rsid w:val="00C85A68"/>
    <w:rsid w:val="00C91222"/>
    <w:rsid w:val="00C96159"/>
    <w:rsid w:val="00CA024F"/>
    <w:rsid w:val="00CD37DC"/>
    <w:rsid w:val="00D031DE"/>
    <w:rsid w:val="00D112B2"/>
    <w:rsid w:val="00D17DB0"/>
    <w:rsid w:val="00D24A14"/>
    <w:rsid w:val="00D36711"/>
    <w:rsid w:val="00D41E3E"/>
    <w:rsid w:val="00D51F6D"/>
    <w:rsid w:val="00D85A36"/>
    <w:rsid w:val="00DA2B94"/>
    <w:rsid w:val="00DA34A9"/>
    <w:rsid w:val="00DA3E7B"/>
    <w:rsid w:val="00DA78A6"/>
    <w:rsid w:val="00DB2D6E"/>
    <w:rsid w:val="00DB6A11"/>
    <w:rsid w:val="00DB6B2D"/>
    <w:rsid w:val="00DD09ED"/>
    <w:rsid w:val="00DD14A0"/>
    <w:rsid w:val="00DE615E"/>
    <w:rsid w:val="00DF2A8D"/>
    <w:rsid w:val="00E00CDA"/>
    <w:rsid w:val="00E0161E"/>
    <w:rsid w:val="00E26648"/>
    <w:rsid w:val="00E35180"/>
    <w:rsid w:val="00E37E0F"/>
    <w:rsid w:val="00E44772"/>
    <w:rsid w:val="00E547B9"/>
    <w:rsid w:val="00E55091"/>
    <w:rsid w:val="00E56A34"/>
    <w:rsid w:val="00E80D5E"/>
    <w:rsid w:val="00E81F79"/>
    <w:rsid w:val="00E83AA7"/>
    <w:rsid w:val="00EA6686"/>
    <w:rsid w:val="00EC47B4"/>
    <w:rsid w:val="00ED4327"/>
    <w:rsid w:val="00F01E03"/>
    <w:rsid w:val="00F03963"/>
    <w:rsid w:val="00F13A8C"/>
    <w:rsid w:val="00F14482"/>
    <w:rsid w:val="00F30EFF"/>
    <w:rsid w:val="00F3389D"/>
    <w:rsid w:val="00F576B2"/>
    <w:rsid w:val="00F66F65"/>
    <w:rsid w:val="00FB2860"/>
    <w:rsid w:val="00FB28F8"/>
    <w:rsid w:val="00FB5D67"/>
    <w:rsid w:val="00FB7F42"/>
    <w:rsid w:val="00FF7B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FD6"/>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uiPriority w:val="99"/>
    <w:rsid w:val="00013FD6"/>
    <w:pPr>
      <w:spacing w:before="100" w:beforeAutospacing="1" w:after="100" w:afterAutospacing="1"/>
    </w:pPr>
  </w:style>
  <w:style w:type="character" w:customStyle="1" w:styleId="rvts23">
    <w:name w:val="rvts23"/>
    <w:uiPriority w:val="99"/>
    <w:rsid w:val="00013FD6"/>
    <w:rPr>
      <w:rFonts w:cs="Times New Roman"/>
    </w:rPr>
  </w:style>
  <w:style w:type="character" w:customStyle="1" w:styleId="apple-converted-space">
    <w:name w:val="apple-converted-space"/>
    <w:uiPriority w:val="99"/>
    <w:rsid w:val="00013FD6"/>
    <w:rPr>
      <w:rFonts w:cs="Times New Roman"/>
    </w:rPr>
  </w:style>
  <w:style w:type="paragraph" w:customStyle="1" w:styleId="rvps2">
    <w:name w:val="rvps2"/>
    <w:basedOn w:val="a"/>
    <w:uiPriority w:val="99"/>
    <w:rsid w:val="00013FD6"/>
    <w:pPr>
      <w:spacing w:before="100" w:beforeAutospacing="1" w:after="100" w:afterAutospacing="1"/>
    </w:pPr>
  </w:style>
  <w:style w:type="character" w:styleId="a3">
    <w:name w:val="Hyperlink"/>
    <w:uiPriority w:val="99"/>
    <w:semiHidden/>
    <w:rsid w:val="00013FD6"/>
    <w:rPr>
      <w:rFonts w:cs="Times New Roman"/>
      <w:color w:val="0000FF"/>
      <w:u w:val="single"/>
    </w:rPr>
  </w:style>
  <w:style w:type="paragraph" w:styleId="a4">
    <w:name w:val="Balloon Text"/>
    <w:basedOn w:val="a"/>
    <w:link w:val="a5"/>
    <w:uiPriority w:val="99"/>
    <w:semiHidden/>
    <w:rsid w:val="00F3389D"/>
    <w:rPr>
      <w:rFonts w:ascii="Tahoma" w:hAnsi="Tahoma" w:cs="Tahoma"/>
      <w:sz w:val="16"/>
      <w:szCs w:val="16"/>
    </w:rPr>
  </w:style>
  <w:style w:type="character" w:customStyle="1" w:styleId="a5">
    <w:name w:val="Текст у виносці Знак"/>
    <w:link w:val="a4"/>
    <w:uiPriority w:val="99"/>
    <w:semiHidden/>
    <w:locked/>
    <w:rsid w:val="00F3389D"/>
    <w:rPr>
      <w:rFonts w:ascii="Tahoma" w:hAnsi="Tahoma" w:cs="Tahoma"/>
      <w:sz w:val="16"/>
      <w:szCs w:val="16"/>
      <w:lang w:eastAsia="ru-RU"/>
    </w:rPr>
  </w:style>
  <w:style w:type="paragraph" w:styleId="a6">
    <w:name w:val="Body Text"/>
    <w:basedOn w:val="a"/>
    <w:link w:val="a7"/>
    <w:uiPriority w:val="99"/>
    <w:rsid w:val="00DA3E7B"/>
    <w:pPr>
      <w:jc w:val="center"/>
    </w:pPr>
    <w:rPr>
      <w:b/>
      <w:sz w:val="28"/>
      <w:szCs w:val="20"/>
      <w:lang w:val="uk-UA"/>
    </w:rPr>
  </w:style>
  <w:style w:type="character" w:customStyle="1" w:styleId="a7">
    <w:name w:val="Основний текст Знак"/>
    <w:link w:val="a6"/>
    <w:uiPriority w:val="99"/>
    <w:locked/>
    <w:rsid w:val="00DA3E7B"/>
    <w:rPr>
      <w:rFonts w:ascii="Times New Roman" w:hAnsi="Times New Roman" w:cs="Times New Roman"/>
      <w:b/>
      <w:sz w:val="20"/>
      <w:szCs w:val="20"/>
      <w:lang w:val="uk-UA" w:eastAsia="ru-RU"/>
    </w:rPr>
  </w:style>
  <w:style w:type="paragraph" w:styleId="a8">
    <w:name w:val="Normal (Web)"/>
    <w:basedOn w:val="a"/>
    <w:uiPriority w:val="99"/>
    <w:rsid w:val="007111D3"/>
    <w:pPr>
      <w:spacing w:before="100" w:beforeAutospacing="1" w:after="100" w:afterAutospacing="1"/>
    </w:pPr>
    <w:rPr>
      <w:lang w:val="uk-UA" w:eastAsia="uk-UA"/>
    </w:rPr>
  </w:style>
  <w:style w:type="paragraph" w:styleId="a9">
    <w:name w:val="List Paragraph"/>
    <w:basedOn w:val="a"/>
    <w:uiPriority w:val="99"/>
    <w:qFormat/>
    <w:rsid w:val="00860604"/>
    <w:pPr>
      <w:ind w:left="720"/>
      <w:contextualSpacing/>
    </w:pPr>
  </w:style>
  <w:style w:type="paragraph" w:styleId="aa">
    <w:name w:val="footnote text"/>
    <w:basedOn w:val="a"/>
    <w:link w:val="ab"/>
    <w:uiPriority w:val="99"/>
    <w:rsid w:val="003155CC"/>
    <w:rPr>
      <w:sz w:val="20"/>
      <w:szCs w:val="20"/>
    </w:rPr>
  </w:style>
  <w:style w:type="character" w:customStyle="1" w:styleId="ab">
    <w:name w:val="Текст виноски Знак"/>
    <w:link w:val="aa"/>
    <w:uiPriority w:val="99"/>
    <w:locked/>
    <w:rsid w:val="003155CC"/>
    <w:rPr>
      <w:rFonts w:ascii="Times New Roman" w:hAnsi="Times New Roman" w:cs="Times New Roman"/>
      <w:sz w:val="20"/>
      <w:szCs w:val="20"/>
      <w:lang w:eastAsia="ru-RU"/>
    </w:rPr>
  </w:style>
  <w:style w:type="character" w:styleId="ac">
    <w:name w:val="footnote reference"/>
    <w:uiPriority w:val="99"/>
    <w:rsid w:val="003155CC"/>
    <w:rPr>
      <w:rFonts w:cs="Times New Roman"/>
      <w:vertAlign w:val="superscript"/>
    </w:rPr>
  </w:style>
  <w:style w:type="table" w:customStyle="1" w:styleId="1">
    <w:name w:val="Сетка таблицы1"/>
    <w:uiPriority w:val="99"/>
    <w:rsid w:val="00105C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99"/>
    <w:rsid w:val="00105C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357057">
      <w:marLeft w:val="0"/>
      <w:marRight w:val="0"/>
      <w:marTop w:val="0"/>
      <w:marBottom w:val="0"/>
      <w:divBdr>
        <w:top w:val="none" w:sz="0" w:space="0" w:color="auto"/>
        <w:left w:val="none" w:sz="0" w:space="0" w:color="auto"/>
        <w:bottom w:val="none" w:sz="0" w:space="0" w:color="auto"/>
        <w:right w:val="none" w:sz="0" w:space="0" w:color="auto"/>
      </w:divBdr>
    </w:div>
    <w:div w:id="1024357058">
      <w:marLeft w:val="0"/>
      <w:marRight w:val="0"/>
      <w:marTop w:val="0"/>
      <w:marBottom w:val="0"/>
      <w:divBdr>
        <w:top w:val="none" w:sz="0" w:space="0" w:color="auto"/>
        <w:left w:val="none" w:sz="0" w:space="0" w:color="auto"/>
        <w:bottom w:val="none" w:sz="0" w:space="0" w:color="auto"/>
        <w:right w:val="none" w:sz="0" w:space="0" w:color="auto"/>
      </w:divBdr>
    </w:div>
    <w:div w:id="1024357059">
      <w:marLeft w:val="0"/>
      <w:marRight w:val="0"/>
      <w:marTop w:val="0"/>
      <w:marBottom w:val="0"/>
      <w:divBdr>
        <w:top w:val="none" w:sz="0" w:space="0" w:color="auto"/>
        <w:left w:val="none" w:sz="0" w:space="0" w:color="auto"/>
        <w:bottom w:val="none" w:sz="0" w:space="0" w:color="auto"/>
        <w:right w:val="none" w:sz="0" w:space="0" w:color="auto"/>
      </w:divBdr>
    </w:div>
    <w:div w:id="1024357060">
      <w:marLeft w:val="0"/>
      <w:marRight w:val="0"/>
      <w:marTop w:val="0"/>
      <w:marBottom w:val="0"/>
      <w:divBdr>
        <w:top w:val="none" w:sz="0" w:space="0" w:color="auto"/>
        <w:left w:val="none" w:sz="0" w:space="0" w:color="auto"/>
        <w:bottom w:val="none" w:sz="0" w:space="0" w:color="auto"/>
        <w:right w:val="none" w:sz="0" w:space="0" w:color="auto"/>
      </w:divBdr>
    </w:div>
    <w:div w:id="1024357061">
      <w:marLeft w:val="0"/>
      <w:marRight w:val="0"/>
      <w:marTop w:val="0"/>
      <w:marBottom w:val="0"/>
      <w:divBdr>
        <w:top w:val="none" w:sz="0" w:space="0" w:color="auto"/>
        <w:left w:val="none" w:sz="0" w:space="0" w:color="auto"/>
        <w:bottom w:val="none" w:sz="0" w:space="0" w:color="auto"/>
        <w:right w:val="none" w:sz="0" w:space="0" w:color="auto"/>
      </w:divBdr>
    </w:div>
    <w:div w:id="1024357062">
      <w:marLeft w:val="0"/>
      <w:marRight w:val="0"/>
      <w:marTop w:val="0"/>
      <w:marBottom w:val="0"/>
      <w:divBdr>
        <w:top w:val="none" w:sz="0" w:space="0" w:color="auto"/>
        <w:left w:val="none" w:sz="0" w:space="0" w:color="auto"/>
        <w:bottom w:val="none" w:sz="0" w:space="0" w:color="auto"/>
        <w:right w:val="none" w:sz="0" w:space="0" w:color="auto"/>
      </w:divBdr>
    </w:div>
    <w:div w:id="1024357063">
      <w:marLeft w:val="0"/>
      <w:marRight w:val="0"/>
      <w:marTop w:val="0"/>
      <w:marBottom w:val="0"/>
      <w:divBdr>
        <w:top w:val="none" w:sz="0" w:space="0" w:color="auto"/>
        <w:left w:val="none" w:sz="0" w:space="0" w:color="auto"/>
        <w:bottom w:val="none" w:sz="0" w:space="0" w:color="auto"/>
        <w:right w:val="none" w:sz="0" w:space="0" w:color="auto"/>
      </w:divBdr>
    </w:div>
    <w:div w:id="1024357064">
      <w:marLeft w:val="0"/>
      <w:marRight w:val="0"/>
      <w:marTop w:val="0"/>
      <w:marBottom w:val="0"/>
      <w:divBdr>
        <w:top w:val="none" w:sz="0" w:space="0" w:color="auto"/>
        <w:left w:val="none" w:sz="0" w:space="0" w:color="auto"/>
        <w:bottom w:val="none" w:sz="0" w:space="0" w:color="auto"/>
        <w:right w:val="none" w:sz="0" w:space="0" w:color="auto"/>
      </w:divBdr>
    </w:div>
    <w:div w:id="1024357065">
      <w:marLeft w:val="0"/>
      <w:marRight w:val="0"/>
      <w:marTop w:val="0"/>
      <w:marBottom w:val="0"/>
      <w:divBdr>
        <w:top w:val="none" w:sz="0" w:space="0" w:color="auto"/>
        <w:left w:val="none" w:sz="0" w:space="0" w:color="auto"/>
        <w:bottom w:val="none" w:sz="0" w:space="0" w:color="auto"/>
        <w:right w:val="none" w:sz="0" w:space="0" w:color="auto"/>
      </w:divBdr>
    </w:div>
    <w:div w:id="1024357066">
      <w:marLeft w:val="0"/>
      <w:marRight w:val="0"/>
      <w:marTop w:val="0"/>
      <w:marBottom w:val="0"/>
      <w:divBdr>
        <w:top w:val="none" w:sz="0" w:space="0" w:color="auto"/>
        <w:left w:val="none" w:sz="0" w:space="0" w:color="auto"/>
        <w:bottom w:val="none" w:sz="0" w:space="0" w:color="auto"/>
        <w:right w:val="none" w:sz="0" w:space="0" w:color="auto"/>
      </w:divBdr>
    </w:div>
    <w:div w:id="1024357067">
      <w:marLeft w:val="0"/>
      <w:marRight w:val="0"/>
      <w:marTop w:val="0"/>
      <w:marBottom w:val="0"/>
      <w:divBdr>
        <w:top w:val="none" w:sz="0" w:space="0" w:color="auto"/>
        <w:left w:val="none" w:sz="0" w:space="0" w:color="auto"/>
        <w:bottom w:val="none" w:sz="0" w:space="0" w:color="auto"/>
        <w:right w:val="none" w:sz="0" w:space="0" w:color="auto"/>
      </w:divBdr>
    </w:div>
    <w:div w:id="10243570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11164</Words>
  <Characters>6365</Characters>
  <Application>Microsoft Office Word</Application>
  <DocSecurity>0</DocSecurity>
  <Lines>53</Lines>
  <Paragraphs>34</Paragraphs>
  <ScaleCrop>false</ScaleCrop>
  <Company>Grizli777</Company>
  <LinksUpToDate>false</LinksUpToDate>
  <CharactersWithSpaces>17495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ДМР</cp:lastModifiedBy>
  <cp:revision>11</cp:revision>
  <cp:lastPrinted>2020-02-28T06:47:00Z</cp:lastPrinted>
  <dcterms:created xsi:type="dcterms:W3CDTF">2020-02-24T14:25:00Z</dcterms:created>
  <dcterms:modified xsi:type="dcterms:W3CDTF">2020-03-04T07:47:00Z</dcterms:modified>
</cp:coreProperties>
</file>