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DC520" w14:textId="397BD0F8" w:rsidR="008C7903" w:rsidRPr="008C7903" w:rsidRDefault="00293CEE" w:rsidP="008C7903">
      <w:pPr>
        <w:spacing w:after="0" w:line="240" w:lineRule="auto"/>
        <w:ind w:left="5670" w:hanging="708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Додаток </w:t>
      </w:r>
      <w:bookmarkStart w:id="0" w:name="_GoBack"/>
      <w:bookmarkEnd w:id="0"/>
      <w:r w:rsidR="008C7903" w:rsidRPr="008C79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 рішення міської ради </w:t>
      </w:r>
    </w:p>
    <w:p w14:paraId="5CD04FCA" w14:textId="63E9D2E1" w:rsidR="008C7903" w:rsidRPr="008C7903" w:rsidRDefault="008C7903" w:rsidP="008C7903">
      <w:pPr>
        <w:spacing w:after="0" w:line="240" w:lineRule="auto"/>
        <w:ind w:left="5670" w:hanging="708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C79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 17.02.2022  №</w:t>
      </w:r>
      <w:r w:rsidR="007A4F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1431</w:t>
      </w:r>
      <w:r w:rsidRPr="008C79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-19/2022</w:t>
      </w:r>
    </w:p>
    <w:p w14:paraId="3E91D931" w14:textId="77777777" w:rsidR="008C7903" w:rsidRPr="008C7903" w:rsidRDefault="008C7903" w:rsidP="008C7903">
      <w:pPr>
        <w:spacing w:after="0" w:line="240" w:lineRule="auto"/>
        <w:ind w:left="5670" w:hanging="708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C45FA59" w14:textId="77777777" w:rsidR="008C7903" w:rsidRPr="008C7903" w:rsidRDefault="008C7903" w:rsidP="008C7903">
      <w:pPr>
        <w:spacing w:after="0" w:line="240" w:lineRule="auto"/>
        <w:ind w:left="5670" w:firstLine="5103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</w:p>
    <w:p w14:paraId="23A22876" w14:textId="77777777" w:rsidR="008C7903" w:rsidRPr="008C7903" w:rsidRDefault="008C7903" w:rsidP="008C7903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  <w:r w:rsidRPr="008C79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Президент України</w:t>
      </w:r>
    </w:p>
    <w:p w14:paraId="1EF701B9" w14:textId="77777777" w:rsidR="008C7903" w:rsidRPr="008C7903" w:rsidRDefault="008C7903" w:rsidP="008C7903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</w:p>
    <w:p w14:paraId="0509DB4B" w14:textId="77777777" w:rsidR="008C7903" w:rsidRPr="008C7903" w:rsidRDefault="008C7903" w:rsidP="008C7903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  <w:r w:rsidRPr="008C79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Верховн</w:t>
      </w:r>
      <w:r w:rsidR="001814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 xml:space="preserve">а </w:t>
      </w:r>
      <w:r w:rsidRPr="008C79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Рад</w:t>
      </w:r>
      <w:r w:rsidR="001814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а</w:t>
      </w:r>
      <w:r w:rsidRPr="008C79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 xml:space="preserve"> України </w:t>
      </w:r>
    </w:p>
    <w:p w14:paraId="662E91DA" w14:textId="77777777" w:rsidR="008C7903" w:rsidRPr="008C7903" w:rsidRDefault="008C7903" w:rsidP="008C7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</w:p>
    <w:p w14:paraId="239E4E96" w14:textId="77777777" w:rsidR="008C7903" w:rsidRPr="008C7903" w:rsidRDefault="008C7903" w:rsidP="008C7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 w:rsidRPr="008C79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>Кабінет Міністрів України</w:t>
      </w:r>
    </w:p>
    <w:p w14:paraId="0B3983AC" w14:textId="77777777" w:rsidR="008C7903" w:rsidRPr="008C7903" w:rsidRDefault="008C7903" w:rsidP="008C7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82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87D1349" w14:textId="77777777" w:rsidR="008C7903" w:rsidRDefault="008C7903" w:rsidP="00D90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599B08" w14:textId="77777777" w:rsidR="00D90679" w:rsidRPr="00BF21F1" w:rsidRDefault="00D90679" w:rsidP="00BF21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1F1">
        <w:rPr>
          <w:rFonts w:ascii="Times New Roman" w:hAnsi="Times New Roman" w:cs="Times New Roman"/>
          <w:b/>
          <w:sz w:val="32"/>
          <w:szCs w:val="32"/>
          <w:lang w:val="uk-UA"/>
        </w:rPr>
        <w:t>ЗВЕРНЕННЯ</w:t>
      </w:r>
    </w:p>
    <w:p w14:paraId="559D4EA2" w14:textId="77777777" w:rsidR="00F02C8B" w:rsidRPr="00BF21F1" w:rsidRDefault="00F02C8B" w:rsidP="00BF21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EDE76B2" w14:textId="2E681109" w:rsidR="00D90679" w:rsidRPr="00CF6D34" w:rsidRDefault="00D90679" w:rsidP="008C7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3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безпрецедентну ескалацію та збільшення військової присутності і діяльності Російської Федерації вздовж державного кордону України та на окупованих </w:t>
      </w:r>
      <w:r w:rsidR="00EC08B1" w:rsidRPr="00CF6D34">
        <w:rPr>
          <w:rFonts w:ascii="Times New Roman" w:hAnsi="Times New Roman" w:cs="Times New Roman"/>
          <w:sz w:val="28"/>
          <w:szCs w:val="28"/>
          <w:lang w:val="uk-UA"/>
        </w:rPr>
        <w:t>територіях</w:t>
      </w:r>
      <w:r w:rsidRPr="00CF6D34">
        <w:rPr>
          <w:rFonts w:ascii="Times New Roman" w:hAnsi="Times New Roman" w:cs="Times New Roman"/>
          <w:sz w:val="28"/>
          <w:szCs w:val="28"/>
          <w:lang w:val="uk-UA"/>
        </w:rPr>
        <w:t xml:space="preserve"> Автономної Республіки Крим та окремих районів Донецької та Луганської областей та зростаючу загрозу нової агресії і </w:t>
      </w:r>
      <w:r w:rsidR="00F04359">
        <w:rPr>
          <w:rFonts w:ascii="Times New Roman" w:hAnsi="Times New Roman" w:cs="Times New Roman"/>
          <w:sz w:val="28"/>
          <w:szCs w:val="28"/>
          <w:lang w:val="uk-UA"/>
        </w:rPr>
        <w:t>вторгнення на територію України;</w:t>
      </w:r>
    </w:p>
    <w:p w14:paraId="077C35FA" w14:textId="31A5E921" w:rsidR="00D90679" w:rsidRPr="00CF6D34" w:rsidRDefault="00D90679" w:rsidP="008C7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34">
        <w:rPr>
          <w:rFonts w:ascii="Times New Roman" w:hAnsi="Times New Roman" w:cs="Times New Roman"/>
          <w:sz w:val="28"/>
          <w:szCs w:val="28"/>
          <w:lang w:val="uk-UA"/>
        </w:rPr>
        <w:t>наголошуючи на гарантіях «</w:t>
      </w:r>
      <w:r w:rsidRPr="00CF6D34">
        <w:rPr>
          <w:rFonts w:ascii="Times New Roman" w:hAnsi="Times New Roman" w:cs="Times New Roman"/>
          <w:i/>
          <w:sz w:val="28"/>
          <w:szCs w:val="28"/>
          <w:lang w:val="uk-UA"/>
        </w:rPr>
        <w:t>незалежності, суверенітету та існуючих кордонів України»</w:t>
      </w:r>
      <w:r w:rsidRPr="00CF6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8B1" w:rsidRPr="00CF6D34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F6D34">
        <w:rPr>
          <w:rFonts w:ascii="Times New Roman" w:hAnsi="Times New Roman" w:cs="Times New Roman"/>
          <w:sz w:val="28"/>
          <w:szCs w:val="28"/>
          <w:lang w:val="uk-UA"/>
        </w:rPr>
        <w:t xml:space="preserve"> до Меморандуму про гарантії безпеки у зв’язку з приєднанням України до Договору про нерозповсюдження ядерної зброї (ст. 1), наданих Сполученим Королівством Великої Британії та Північної Ірландії і Сполученими Штатами Америки, до яких окремими заявами долучились Китайська Народна Респ</w:t>
      </w:r>
      <w:r w:rsidR="00F04359">
        <w:rPr>
          <w:rFonts w:ascii="Times New Roman" w:hAnsi="Times New Roman" w:cs="Times New Roman"/>
          <w:sz w:val="28"/>
          <w:szCs w:val="28"/>
          <w:lang w:val="uk-UA"/>
        </w:rPr>
        <w:t>убліка та Французька Республіка;</w:t>
      </w:r>
    </w:p>
    <w:p w14:paraId="432F6AD9" w14:textId="0D826F91" w:rsidR="00D90679" w:rsidRPr="00CF6D34" w:rsidRDefault="00D90679" w:rsidP="008C7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34">
        <w:rPr>
          <w:rFonts w:ascii="Times New Roman" w:hAnsi="Times New Roman" w:cs="Times New Roman"/>
          <w:sz w:val="28"/>
          <w:szCs w:val="28"/>
          <w:lang w:val="uk-UA"/>
        </w:rPr>
        <w:t>підкреслюючи зобов’язання держав-гарантів «</w:t>
      </w:r>
      <w:r w:rsidRPr="00CF6D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утримуватись від загрози силою чи її використання проти територіальної цілісності чи політичної незалежності України, і що ніяка їхня зброя ніколи не буде використовуватись проти України» </w:t>
      </w:r>
      <w:r w:rsidR="00F04359">
        <w:rPr>
          <w:rFonts w:ascii="Times New Roman" w:hAnsi="Times New Roman" w:cs="Times New Roman"/>
          <w:sz w:val="28"/>
          <w:szCs w:val="28"/>
          <w:lang w:val="uk-UA"/>
        </w:rPr>
        <w:t>(ст.2);</w:t>
      </w:r>
    </w:p>
    <w:p w14:paraId="0D22D510" w14:textId="1704169F" w:rsidR="00D90679" w:rsidRDefault="00D90679" w:rsidP="008C7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34">
        <w:rPr>
          <w:rFonts w:ascii="Times New Roman" w:hAnsi="Times New Roman" w:cs="Times New Roman"/>
          <w:sz w:val="28"/>
          <w:szCs w:val="28"/>
          <w:lang w:val="uk-UA"/>
        </w:rPr>
        <w:t xml:space="preserve">нагадуючи про зобов’язання держав-гарантів </w:t>
      </w:r>
      <w:r w:rsidRPr="00CF6D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«утримуватись від економічного тиску, спрямованого на те, щоб підкорити своїм власним інтересам здійснення Україною прав, </w:t>
      </w:r>
      <w:r w:rsidR="00EC08B1" w:rsidRPr="00CF6D34">
        <w:rPr>
          <w:rFonts w:ascii="Times New Roman" w:hAnsi="Times New Roman" w:cs="Times New Roman"/>
          <w:i/>
          <w:sz w:val="28"/>
          <w:szCs w:val="28"/>
          <w:lang w:val="uk-UA"/>
        </w:rPr>
        <w:t>притаманних</w:t>
      </w:r>
      <w:r w:rsidRPr="00CF6D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її суверенітету, і таким чином отримати будь-які переваги»</w:t>
      </w:r>
      <w:r w:rsidRPr="00CF6D34">
        <w:rPr>
          <w:rFonts w:ascii="Times New Roman" w:hAnsi="Times New Roman" w:cs="Times New Roman"/>
          <w:sz w:val="28"/>
          <w:szCs w:val="28"/>
          <w:lang w:val="uk-UA"/>
        </w:rPr>
        <w:t xml:space="preserve"> (ст.3)</w:t>
      </w:r>
    </w:p>
    <w:p w14:paraId="0C546C35" w14:textId="77777777" w:rsidR="006B3A0D" w:rsidRPr="006B3A0D" w:rsidRDefault="006B3A0D" w:rsidP="006B3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shd w:val="clear" w:color="auto" w:fill="FFFFFF"/>
          <w:lang w:val="uk-UA"/>
        </w:rPr>
      </w:pPr>
    </w:p>
    <w:p w14:paraId="1DC7D2DF" w14:textId="4BDD1FFC" w:rsidR="006B3A0D" w:rsidRPr="006B3A0D" w:rsidRDefault="00F04359" w:rsidP="006B3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B3A0D" w:rsidRPr="006B3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и, депутати Долинської міської ради звертаємося до Президента України, Верховної Ради України, Кабінету Міністрів України, з </w:t>
      </w:r>
      <w:r w:rsidR="006B3A0D" w:rsidRPr="006B3A0D">
        <w:rPr>
          <w:rFonts w:ascii="Times New Roman" w:hAnsi="Times New Roman" w:cs="Times New Roman"/>
          <w:sz w:val="28"/>
          <w:szCs w:val="28"/>
          <w:lang w:val="uk-UA"/>
        </w:rPr>
        <w:t>вимогою негайно;</w:t>
      </w:r>
    </w:p>
    <w:p w14:paraId="15F16F89" w14:textId="77777777" w:rsidR="001D1837" w:rsidRPr="006B3A0D" w:rsidRDefault="006B3A0D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A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02C8B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вжити всіх політичних та дипломатичних заходів для деескалації с</w:t>
      </w:r>
      <w:r w:rsidR="001D1837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итуації на Українському кордоні та </w:t>
      </w:r>
      <w:r w:rsidR="00673A78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невідкладно </w:t>
      </w:r>
      <w:r w:rsidR="001D1837" w:rsidRPr="006B3A0D">
        <w:rPr>
          <w:rFonts w:ascii="Times New Roman" w:hAnsi="Times New Roman" w:cs="Times New Roman"/>
          <w:sz w:val="28"/>
          <w:szCs w:val="28"/>
          <w:lang w:val="uk-UA"/>
        </w:rPr>
        <w:t>звернутися до парламентів та урядів держав-підписантів Будапештського Меморандуму з вимогою виконати взяті на себе зобов’язання і гарантії безпеки, незалежності, суверенітету та те</w:t>
      </w:r>
      <w:r w:rsidR="001D5711" w:rsidRPr="006B3A0D">
        <w:rPr>
          <w:rFonts w:ascii="Times New Roman" w:hAnsi="Times New Roman" w:cs="Times New Roman"/>
          <w:sz w:val="28"/>
          <w:szCs w:val="28"/>
          <w:lang w:val="uk-UA"/>
        </w:rPr>
        <w:t>риторіальної цілісності України.</w:t>
      </w:r>
    </w:p>
    <w:p w14:paraId="6A5088EC" w14:textId="77777777" w:rsidR="00673A78" w:rsidRPr="006B3A0D" w:rsidRDefault="006B3A0D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02C8B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звернутись до</w:t>
      </w:r>
      <w:r w:rsidR="00D90679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держав-гарантів – постійних членів Ради Безпеки Організації </w:t>
      </w:r>
      <w:r w:rsidRPr="006B3A0D">
        <w:rPr>
          <w:rFonts w:ascii="Times New Roman" w:hAnsi="Times New Roman" w:cs="Times New Roman"/>
          <w:sz w:val="28"/>
          <w:szCs w:val="28"/>
          <w:lang w:val="uk-UA"/>
        </w:rPr>
        <w:t>Об’єднаних</w:t>
      </w:r>
      <w:r w:rsidR="00D90679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Націй</w:t>
      </w:r>
      <w:r w:rsidR="00F02C8B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з вимогою</w:t>
      </w:r>
      <w:r w:rsidR="00D90679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679" w:rsidRPr="006B3A0D">
        <w:rPr>
          <w:rFonts w:ascii="Times New Roman" w:hAnsi="Times New Roman" w:cs="Times New Roman"/>
          <w:b/>
          <w:sz w:val="28"/>
          <w:szCs w:val="28"/>
          <w:lang w:val="uk-UA"/>
        </w:rPr>
        <w:t>скликати термінове засідання Ради Безпеки</w:t>
      </w:r>
      <w:r w:rsidR="00D90679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679" w:rsidRPr="006B3A0D">
        <w:rPr>
          <w:rFonts w:ascii="Times New Roman" w:hAnsi="Times New Roman" w:cs="Times New Roman"/>
          <w:b/>
          <w:sz w:val="28"/>
          <w:szCs w:val="28"/>
          <w:lang w:val="uk-UA"/>
        </w:rPr>
        <w:t>ООН</w:t>
      </w:r>
      <w:r w:rsidR="00D90679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України для забезпечення негайних дій з боку Ради Безпеки задля ефективної деескалації і надання реальної допомоги Україні у відновленні її суверенітету та територіальної цілісності у межах мі</w:t>
      </w:r>
      <w:r w:rsidR="009B4F88" w:rsidRPr="006B3A0D">
        <w:rPr>
          <w:rFonts w:ascii="Times New Roman" w:hAnsi="Times New Roman" w:cs="Times New Roman"/>
          <w:sz w:val="28"/>
          <w:szCs w:val="28"/>
          <w:lang w:val="uk-UA"/>
        </w:rPr>
        <w:t>жнародно визнаних кордоні</w:t>
      </w:r>
      <w:r w:rsidR="00673A78" w:rsidRPr="006B3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A1C1BE" w14:textId="77777777" w:rsidR="00D90679" w:rsidRPr="006B3A0D" w:rsidRDefault="006B3A0D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1D5711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73A78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акликати </w:t>
      </w:r>
      <w:r w:rsidR="009B4F88" w:rsidRPr="006B3A0D">
        <w:rPr>
          <w:rFonts w:ascii="Times New Roman" w:hAnsi="Times New Roman" w:cs="Times New Roman"/>
          <w:sz w:val="28"/>
          <w:szCs w:val="28"/>
          <w:lang w:val="uk-UA"/>
        </w:rPr>
        <w:t>терміново</w:t>
      </w:r>
      <w:r w:rsidR="001D1837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країни - гаранти</w:t>
      </w:r>
      <w:r w:rsidR="009B4F88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ст.6 Будапештського Меморандуму – ініціювати консультації на рівні міністрів закордонних справ держав-гарантів.</w:t>
      </w:r>
    </w:p>
    <w:p w14:paraId="0E92611B" w14:textId="77777777" w:rsidR="00AC3489" w:rsidRPr="006B3A0D" w:rsidRDefault="00AC3489" w:rsidP="006B3A0D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20A3FC70" w14:textId="77777777" w:rsidR="00962ABA" w:rsidRPr="006B3A0D" w:rsidRDefault="006B3A0D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A0D">
        <w:rPr>
          <w:rFonts w:ascii="Times New Roman" w:hAnsi="Times New Roman" w:cs="Times New Roman"/>
          <w:sz w:val="28"/>
          <w:szCs w:val="28"/>
          <w:lang w:val="uk-UA"/>
        </w:rPr>
        <w:t>Вважа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962ABA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, що «політичний пакет» </w:t>
      </w:r>
      <w:r w:rsidR="001D5711"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так званих Мінських угод </w:t>
      </w:r>
      <w:r w:rsidR="00962ABA" w:rsidRPr="006B3A0D">
        <w:rPr>
          <w:rFonts w:ascii="Times New Roman" w:hAnsi="Times New Roman" w:cs="Times New Roman"/>
          <w:sz w:val="28"/>
          <w:szCs w:val="28"/>
          <w:lang w:val="uk-UA"/>
        </w:rPr>
        <w:t>є неприйнятним та небезпечним. Його зміст, послідовність та терміни імплементації містять всі ознаки обмеження суверенітету України та протирічать Конституції України, принципам верховенства права і демократії.</w:t>
      </w:r>
    </w:p>
    <w:p w14:paraId="4E180DEF" w14:textId="77777777" w:rsidR="00AC3489" w:rsidRPr="006B3A0D" w:rsidRDefault="00AC3489" w:rsidP="006B3A0D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BDB5AFA" w14:textId="77777777" w:rsidR="00AC3489" w:rsidRPr="006B3A0D" w:rsidRDefault="00AC3489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A0D">
        <w:rPr>
          <w:rFonts w:ascii="Times New Roman" w:hAnsi="Times New Roman" w:cs="Times New Roman"/>
          <w:sz w:val="28"/>
          <w:szCs w:val="28"/>
          <w:lang w:val="uk-UA"/>
        </w:rPr>
        <w:t>Виступає</w:t>
      </w:r>
      <w:r w:rsidR="006B3A0D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проти вимоги конституційного закріплення постійного «особливого статусу» окремих регіонів. Тільки загальна децентралізація та збалансовані відносини між центром і всіма регіонами України на європейських принципах </w:t>
      </w:r>
      <w:proofErr w:type="spellStart"/>
      <w:r w:rsidRPr="006B3A0D">
        <w:rPr>
          <w:rFonts w:ascii="Times New Roman" w:hAnsi="Times New Roman" w:cs="Times New Roman"/>
          <w:sz w:val="28"/>
          <w:szCs w:val="28"/>
          <w:lang w:val="uk-UA"/>
        </w:rPr>
        <w:t>субсидіарності</w:t>
      </w:r>
      <w:proofErr w:type="spellEnd"/>
      <w:r w:rsidRPr="006B3A0D">
        <w:rPr>
          <w:rFonts w:ascii="Times New Roman" w:hAnsi="Times New Roman" w:cs="Times New Roman"/>
          <w:sz w:val="28"/>
          <w:szCs w:val="28"/>
          <w:lang w:val="uk-UA"/>
        </w:rPr>
        <w:t xml:space="preserve"> та Європейської хартії місцевого самоврядування відповідають нашим національним інтересам. Саме такі конституційні зміни ми пропонуємо підтримувати.</w:t>
      </w:r>
    </w:p>
    <w:p w14:paraId="793DD16E" w14:textId="77777777" w:rsidR="00AC3489" w:rsidRPr="006B3A0D" w:rsidRDefault="00AC3489" w:rsidP="006B3A0D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985408" w14:textId="77777777" w:rsidR="00F02C8B" w:rsidRPr="006B3A0D" w:rsidRDefault="00962ABA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A0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72968" w:rsidRPr="006B3A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B3A0D">
        <w:rPr>
          <w:rFonts w:ascii="Times New Roman" w:hAnsi="Times New Roman" w:cs="Times New Roman"/>
          <w:sz w:val="28"/>
          <w:szCs w:val="28"/>
          <w:lang w:val="uk-UA"/>
        </w:rPr>
        <w:t>начає</w:t>
      </w:r>
      <w:r w:rsidR="006B3A0D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6B3A0D">
        <w:rPr>
          <w:rFonts w:ascii="Times New Roman" w:hAnsi="Times New Roman" w:cs="Times New Roman"/>
          <w:sz w:val="28"/>
          <w:szCs w:val="28"/>
          <w:lang w:val="uk-UA"/>
        </w:rPr>
        <w:t>, що процес політичного врегулювання, що – серед іншого – передбачатиме проведення місцевих виборів на тимчасово окупованих територіях за українським законодавством та за стандартами і за спостереження ОБСЄ – може розпочатись лише після повної і надійної демілітаризації регіону і отримання Україною контролю за своїм державним кордоном. У іншому випадку – будь-яка спроба ухвалити спеціальний закон і намагання провести місцеві вибори буде означати легалізацію конфіскації в України чергової частини її території та підрив її незалежності</w:t>
      </w:r>
      <w:r w:rsidR="00772968" w:rsidRPr="006B3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CA67A" w14:textId="77777777" w:rsidR="00AC3489" w:rsidRPr="006B3A0D" w:rsidRDefault="00AC3489" w:rsidP="006B3A0D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CEB5B8E" w14:textId="77777777" w:rsidR="00772968" w:rsidRPr="006B3A0D" w:rsidRDefault="00E37EC5" w:rsidP="006B3A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A0D">
        <w:rPr>
          <w:rFonts w:ascii="Times New Roman" w:hAnsi="Times New Roman" w:cs="Times New Roman"/>
          <w:sz w:val="28"/>
          <w:szCs w:val="28"/>
          <w:lang w:val="uk-UA"/>
        </w:rPr>
        <w:t>Заз</w:t>
      </w:r>
      <w:r w:rsidR="001D1837" w:rsidRPr="006B3A0D">
        <w:rPr>
          <w:rFonts w:ascii="Times New Roman" w:hAnsi="Times New Roman" w:cs="Times New Roman"/>
          <w:sz w:val="28"/>
          <w:szCs w:val="28"/>
          <w:lang w:val="uk-UA"/>
        </w:rPr>
        <w:t>начає</w:t>
      </w:r>
      <w:r w:rsidR="006B3A0D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772968" w:rsidRPr="006B3A0D">
        <w:rPr>
          <w:rFonts w:ascii="Times New Roman" w:hAnsi="Times New Roman" w:cs="Times New Roman"/>
          <w:sz w:val="28"/>
          <w:szCs w:val="28"/>
          <w:lang w:val="uk-UA"/>
        </w:rPr>
        <w:t>, що без цілісної, вільної і мирної України не може бути  демократичного та мирного світу</w:t>
      </w:r>
      <w:r w:rsidR="005768A3" w:rsidRPr="006B3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242A21" w14:textId="77777777" w:rsidR="008C7903" w:rsidRDefault="008C7903" w:rsidP="006B3A0D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712223" w14:textId="77777777" w:rsidR="008C7903" w:rsidRDefault="008C7903" w:rsidP="008C79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74CCB" w14:textId="77777777" w:rsidR="008C7903" w:rsidRPr="006B3A0D" w:rsidRDefault="008C7903" w:rsidP="008C7903">
      <w:pPr>
        <w:widowControl w:val="0"/>
        <w:suppressAutoHyphens/>
        <w:ind w:left="420" w:firstLine="567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</w:pPr>
      <w:r w:rsidRPr="006B3A0D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  <w:t>Прийнято на дев’ятнадцятій  сесії</w:t>
      </w:r>
    </w:p>
    <w:p w14:paraId="7989C46F" w14:textId="77777777" w:rsidR="008C7903" w:rsidRPr="006B3A0D" w:rsidRDefault="008C7903" w:rsidP="008C7903">
      <w:pPr>
        <w:widowControl w:val="0"/>
        <w:suppressAutoHyphens/>
        <w:ind w:left="420" w:firstLine="567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</w:pPr>
      <w:r w:rsidRPr="006B3A0D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  <w:t>Долинської міської ради Івано-Франківської області</w:t>
      </w:r>
    </w:p>
    <w:p w14:paraId="3541DB79" w14:textId="77777777" w:rsidR="008C7903" w:rsidRPr="006B3A0D" w:rsidRDefault="008C7903" w:rsidP="008C7903">
      <w:pPr>
        <w:widowControl w:val="0"/>
        <w:suppressAutoHyphens/>
        <w:ind w:left="420" w:firstLine="567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</w:pPr>
      <w:r w:rsidRPr="006B3A0D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  <w:t>восьмого демократичного скликання</w:t>
      </w:r>
    </w:p>
    <w:p w14:paraId="3A8D8241" w14:textId="77777777" w:rsidR="008C7903" w:rsidRPr="006B3A0D" w:rsidRDefault="008C7903" w:rsidP="008C7903">
      <w:pPr>
        <w:widowControl w:val="0"/>
        <w:suppressAutoHyphens/>
        <w:ind w:left="420" w:firstLine="567"/>
        <w:contextualSpacing/>
        <w:jc w:val="right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val="uk-UA"/>
        </w:rPr>
      </w:pPr>
      <w:r w:rsidRPr="006B3A0D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val="uk-UA"/>
        </w:rPr>
        <w:t>17 лютого 2022 року</w:t>
      </w:r>
    </w:p>
    <w:p w14:paraId="61CAD486" w14:textId="77777777" w:rsidR="008C7903" w:rsidRPr="00F02C8B" w:rsidRDefault="008C7903" w:rsidP="008C79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903" w:rsidRPr="00F02C8B" w:rsidSect="00BF21F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24667" w14:textId="77777777" w:rsidR="004851D0" w:rsidRDefault="004851D0" w:rsidP="00547CD4">
      <w:pPr>
        <w:spacing w:after="0" w:line="240" w:lineRule="auto"/>
      </w:pPr>
      <w:r>
        <w:separator/>
      </w:r>
    </w:p>
  </w:endnote>
  <w:endnote w:type="continuationSeparator" w:id="0">
    <w:p w14:paraId="4BBD405B" w14:textId="77777777" w:rsidR="004851D0" w:rsidRDefault="004851D0" w:rsidP="0054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5FE33" w14:textId="77777777" w:rsidR="004851D0" w:rsidRDefault="004851D0" w:rsidP="00547CD4">
      <w:pPr>
        <w:spacing w:after="0" w:line="240" w:lineRule="auto"/>
      </w:pPr>
      <w:r>
        <w:separator/>
      </w:r>
    </w:p>
  </w:footnote>
  <w:footnote w:type="continuationSeparator" w:id="0">
    <w:p w14:paraId="25F27622" w14:textId="77777777" w:rsidR="004851D0" w:rsidRDefault="004851D0" w:rsidP="0054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738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9DD061" w14:textId="63BCD178" w:rsidR="00547CD4" w:rsidRPr="00BF21F1" w:rsidRDefault="00547CD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21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21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21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CEE" w:rsidRPr="00293CEE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BF21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2EAB79" w14:textId="77777777" w:rsidR="00547CD4" w:rsidRDefault="00547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E44"/>
    <w:multiLevelType w:val="hybridMultilevel"/>
    <w:tmpl w:val="F0DCBEAA"/>
    <w:lvl w:ilvl="0" w:tplc="625855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E63E6"/>
    <w:multiLevelType w:val="hybridMultilevel"/>
    <w:tmpl w:val="79E60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412EF"/>
    <w:multiLevelType w:val="hybridMultilevel"/>
    <w:tmpl w:val="CE9AA744"/>
    <w:lvl w:ilvl="0" w:tplc="EBCEE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79"/>
    <w:rsid w:val="000202C0"/>
    <w:rsid w:val="00031A02"/>
    <w:rsid w:val="001814FA"/>
    <w:rsid w:val="001B7C31"/>
    <w:rsid w:val="001D1837"/>
    <w:rsid w:val="001D5711"/>
    <w:rsid w:val="00293CEE"/>
    <w:rsid w:val="003A4EF7"/>
    <w:rsid w:val="004851D0"/>
    <w:rsid w:val="004E3AC7"/>
    <w:rsid w:val="005250C2"/>
    <w:rsid w:val="00547CD4"/>
    <w:rsid w:val="005768A3"/>
    <w:rsid w:val="005C0862"/>
    <w:rsid w:val="006632AE"/>
    <w:rsid w:val="00673A78"/>
    <w:rsid w:val="006A24AC"/>
    <w:rsid w:val="006B3A0D"/>
    <w:rsid w:val="00706F23"/>
    <w:rsid w:val="00764375"/>
    <w:rsid w:val="00772968"/>
    <w:rsid w:val="007A25C2"/>
    <w:rsid w:val="007A4F33"/>
    <w:rsid w:val="0081291A"/>
    <w:rsid w:val="00886AF4"/>
    <w:rsid w:val="008C7903"/>
    <w:rsid w:val="009125E7"/>
    <w:rsid w:val="00956C69"/>
    <w:rsid w:val="00962ABA"/>
    <w:rsid w:val="009B4F88"/>
    <w:rsid w:val="00A06845"/>
    <w:rsid w:val="00A1023E"/>
    <w:rsid w:val="00AC3489"/>
    <w:rsid w:val="00B77E81"/>
    <w:rsid w:val="00BF21F1"/>
    <w:rsid w:val="00C405CF"/>
    <w:rsid w:val="00D90679"/>
    <w:rsid w:val="00E37EC5"/>
    <w:rsid w:val="00EC08B1"/>
    <w:rsid w:val="00F02C8B"/>
    <w:rsid w:val="00F04359"/>
    <w:rsid w:val="00F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7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83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C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C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83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C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C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1088-2715-444E-BC72-D6C2E1A4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2022-03-01T09:28:00Z</cp:lastPrinted>
  <dcterms:created xsi:type="dcterms:W3CDTF">2022-03-01T09:34:00Z</dcterms:created>
  <dcterms:modified xsi:type="dcterms:W3CDTF">2022-03-01T09:35:00Z</dcterms:modified>
</cp:coreProperties>
</file>