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9823C" w14:textId="77777777" w:rsidR="00CB0DB9" w:rsidRPr="000E6BBF" w:rsidRDefault="00CB0DB9" w:rsidP="00CB0DB9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 w:rsidRPr="000E6BBF">
        <w:rPr>
          <w:sz w:val="28"/>
          <w:szCs w:val="28"/>
          <w:lang w:val="uk-UA"/>
        </w:rPr>
        <w:t>Додаток 1 до рішення міської ради</w:t>
      </w:r>
    </w:p>
    <w:p w14:paraId="74660D4A" w14:textId="2B7D4623" w:rsidR="00CB0DB9" w:rsidRPr="000E6BBF" w:rsidRDefault="00CB0DB9" w:rsidP="00CB0DB9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 w:rsidRPr="000E6BBF">
        <w:rPr>
          <w:sz w:val="28"/>
          <w:szCs w:val="28"/>
          <w:lang w:val="uk-UA"/>
        </w:rPr>
        <w:t xml:space="preserve">від </w:t>
      </w:r>
      <w:r w:rsidR="00461AEF" w:rsidRPr="000E6BBF">
        <w:rPr>
          <w:sz w:val="28"/>
          <w:szCs w:val="28"/>
          <w:lang w:val="uk-UA"/>
        </w:rPr>
        <w:t>12.10</w:t>
      </w:r>
      <w:r w:rsidRPr="000E6BBF">
        <w:rPr>
          <w:sz w:val="28"/>
          <w:szCs w:val="28"/>
          <w:lang w:val="uk-UA"/>
        </w:rPr>
        <w:t xml:space="preserve">.2021  № </w:t>
      </w:r>
      <w:r w:rsidR="000E6BBF">
        <w:rPr>
          <w:sz w:val="28"/>
          <w:szCs w:val="28"/>
          <w:lang w:val="uk-UA"/>
        </w:rPr>
        <w:t>787</w:t>
      </w:r>
      <w:r w:rsidRPr="000E6BBF">
        <w:rPr>
          <w:sz w:val="28"/>
          <w:szCs w:val="28"/>
          <w:lang w:val="uk-UA"/>
        </w:rPr>
        <w:t>-16/2021</w:t>
      </w:r>
    </w:p>
    <w:p w14:paraId="0A18B364" w14:textId="77777777" w:rsidR="00CB0DB9" w:rsidRPr="000E6BBF" w:rsidRDefault="00CB0DB9" w:rsidP="00CB0DB9">
      <w:pPr>
        <w:jc w:val="center"/>
        <w:rPr>
          <w:b/>
          <w:sz w:val="28"/>
          <w:szCs w:val="28"/>
          <w:lang w:val="uk-UA" w:eastAsia="uk-UA"/>
        </w:rPr>
      </w:pPr>
      <w:r w:rsidRPr="000E6BBF">
        <w:rPr>
          <w:b/>
          <w:sz w:val="28"/>
          <w:szCs w:val="28"/>
          <w:lang w:val="uk-UA" w:eastAsia="uk-UA"/>
        </w:rPr>
        <w:t>Зміни до розподілу видатків міського бюджету на 2021 рік</w:t>
      </w:r>
    </w:p>
    <w:p w14:paraId="70A6BF31" w14:textId="77777777" w:rsidR="00CB0DB9" w:rsidRPr="000E6BBF" w:rsidRDefault="00CB0DB9" w:rsidP="00CB0DB9">
      <w:pPr>
        <w:jc w:val="right"/>
        <w:rPr>
          <w:lang w:val="uk-UA"/>
        </w:rPr>
      </w:pPr>
      <w:r w:rsidRPr="000E6BBF">
        <w:rPr>
          <w:lang w:val="uk-UA" w:eastAsia="uk-UA"/>
        </w:rPr>
        <w:t>(грн)</w:t>
      </w:r>
    </w:p>
    <w:tbl>
      <w:tblPr>
        <w:tblW w:w="15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893"/>
        <w:gridCol w:w="950"/>
        <w:gridCol w:w="3045"/>
        <w:gridCol w:w="1031"/>
        <w:gridCol w:w="892"/>
        <w:gridCol w:w="986"/>
        <w:gridCol w:w="977"/>
        <w:gridCol w:w="353"/>
        <w:gridCol w:w="950"/>
        <w:gridCol w:w="965"/>
        <w:gridCol w:w="850"/>
        <w:gridCol w:w="427"/>
        <w:gridCol w:w="567"/>
        <w:gridCol w:w="992"/>
        <w:gridCol w:w="1062"/>
      </w:tblGrid>
      <w:tr w:rsidR="00CB0DB9" w:rsidRPr="000E6BBF" w14:paraId="740A8B9C" w14:textId="77777777" w:rsidTr="008F269E">
        <w:trPr>
          <w:trHeight w:val="426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</w:tcBorders>
            <w:vAlign w:val="center"/>
          </w:tcPr>
          <w:p w14:paraId="4801C006" w14:textId="7FF8808E" w:rsidR="00CB0DB9" w:rsidRPr="000E6BBF" w:rsidRDefault="00CB0DB9" w:rsidP="008F269E">
            <w:pPr>
              <w:ind w:left="-66" w:right="-108"/>
              <w:jc w:val="center"/>
              <w:rPr>
                <w:b/>
                <w:lang w:val="uk-UA" w:eastAsia="uk-UA"/>
              </w:rPr>
            </w:pPr>
            <w:r w:rsidRPr="000E6BBF">
              <w:rPr>
                <w:b/>
                <w:lang w:val="uk-UA" w:eastAsia="uk-UA"/>
              </w:rPr>
              <w:t xml:space="preserve">Код </w:t>
            </w:r>
            <w:proofErr w:type="spellStart"/>
            <w:r w:rsidRPr="000E6BBF">
              <w:rPr>
                <w:b/>
                <w:lang w:val="uk-UA" w:eastAsia="uk-UA"/>
              </w:rPr>
              <w:t>Програм-ної</w:t>
            </w:r>
            <w:proofErr w:type="spellEnd"/>
            <w:r w:rsidR="000E6BBF">
              <w:rPr>
                <w:b/>
                <w:lang w:val="uk-UA" w:eastAsia="uk-UA"/>
              </w:rPr>
              <w:t xml:space="preserve"> </w:t>
            </w:r>
            <w:proofErr w:type="spellStart"/>
            <w:r w:rsidRPr="000E6BBF">
              <w:rPr>
                <w:b/>
                <w:lang w:val="uk-UA" w:eastAsia="uk-UA"/>
              </w:rPr>
              <w:t>класифі-кації</w:t>
            </w:r>
            <w:proofErr w:type="spellEnd"/>
            <w:r w:rsidRPr="000E6BBF">
              <w:rPr>
                <w:b/>
                <w:lang w:val="uk-UA" w:eastAsia="uk-UA"/>
              </w:rPr>
              <w:t xml:space="preserve"> видатків та </w:t>
            </w:r>
            <w:proofErr w:type="spellStart"/>
            <w:r w:rsidRPr="000E6BBF">
              <w:rPr>
                <w:b/>
                <w:lang w:val="uk-UA" w:eastAsia="uk-UA"/>
              </w:rPr>
              <w:t>кредиту-вання</w:t>
            </w:r>
            <w:proofErr w:type="spellEnd"/>
            <w:r w:rsidRPr="000E6BBF">
              <w:rPr>
                <w:b/>
                <w:lang w:val="uk-UA" w:eastAsia="uk-UA"/>
              </w:rPr>
              <w:t xml:space="preserve"> місцевих бюджетів</w:t>
            </w:r>
          </w:p>
        </w:tc>
        <w:tc>
          <w:tcPr>
            <w:tcW w:w="893" w:type="dxa"/>
            <w:vMerge w:val="restart"/>
            <w:vAlign w:val="center"/>
          </w:tcPr>
          <w:p w14:paraId="06307E86" w14:textId="7B68D19A" w:rsidR="00CB0DB9" w:rsidRPr="000E6BBF" w:rsidRDefault="00CB0DB9" w:rsidP="008F269E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0E6BBF">
              <w:rPr>
                <w:b/>
                <w:lang w:val="uk-UA" w:eastAsia="uk-UA"/>
              </w:rPr>
              <w:t xml:space="preserve">Код Типової </w:t>
            </w:r>
            <w:proofErr w:type="spellStart"/>
            <w:r w:rsidRPr="000E6BBF">
              <w:rPr>
                <w:b/>
                <w:lang w:val="uk-UA" w:eastAsia="uk-UA"/>
              </w:rPr>
              <w:t>програм-ної</w:t>
            </w:r>
            <w:proofErr w:type="spellEnd"/>
            <w:r w:rsidR="000E6BBF">
              <w:rPr>
                <w:b/>
                <w:lang w:val="uk-UA" w:eastAsia="uk-UA"/>
              </w:rPr>
              <w:t xml:space="preserve"> </w:t>
            </w:r>
            <w:proofErr w:type="spellStart"/>
            <w:r w:rsidRPr="000E6BBF">
              <w:rPr>
                <w:b/>
                <w:lang w:val="uk-UA" w:eastAsia="uk-UA"/>
              </w:rPr>
              <w:t>класифі-кації</w:t>
            </w:r>
            <w:proofErr w:type="spellEnd"/>
            <w:r w:rsidRPr="000E6BBF">
              <w:rPr>
                <w:b/>
                <w:lang w:val="uk-UA" w:eastAsia="uk-UA"/>
              </w:rPr>
              <w:t xml:space="preserve"> видатків та </w:t>
            </w:r>
            <w:proofErr w:type="spellStart"/>
            <w:r w:rsidRPr="000E6BBF">
              <w:rPr>
                <w:b/>
                <w:lang w:val="uk-UA" w:eastAsia="uk-UA"/>
              </w:rPr>
              <w:t>кредиту-вання</w:t>
            </w:r>
            <w:proofErr w:type="spellEnd"/>
            <w:r w:rsidRPr="000E6BBF">
              <w:rPr>
                <w:b/>
                <w:lang w:val="uk-UA" w:eastAsia="uk-UA"/>
              </w:rPr>
              <w:t xml:space="preserve"> місцевих бюджетів</w:t>
            </w:r>
          </w:p>
          <w:p w14:paraId="0D729414" w14:textId="77777777" w:rsidR="00CB0DB9" w:rsidRPr="000E6BBF" w:rsidRDefault="00CB0DB9" w:rsidP="008F269E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7FA77BFC" w14:textId="77777777" w:rsidR="00CB0DB9" w:rsidRPr="000E6BBF" w:rsidRDefault="00CB0DB9" w:rsidP="008F269E">
            <w:pPr>
              <w:ind w:left="-156" w:right="-205"/>
              <w:jc w:val="center"/>
              <w:rPr>
                <w:b/>
                <w:lang w:val="uk-UA" w:eastAsia="uk-UA"/>
              </w:rPr>
            </w:pPr>
            <w:r w:rsidRPr="000E6BBF">
              <w:rPr>
                <w:b/>
                <w:lang w:val="uk-UA" w:eastAsia="uk-UA"/>
              </w:rPr>
              <w:t xml:space="preserve">Код </w:t>
            </w:r>
            <w:proofErr w:type="spellStart"/>
            <w:r w:rsidRPr="000E6BBF">
              <w:rPr>
                <w:b/>
                <w:lang w:val="uk-UA" w:eastAsia="uk-UA"/>
              </w:rPr>
              <w:t>Функціо-нальної</w:t>
            </w:r>
            <w:proofErr w:type="spellEnd"/>
            <w:r w:rsidRPr="000E6BBF">
              <w:rPr>
                <w:b/>
                <w:lang w:val="uk-UA" w:eastAsia="uk-UA"/>
              </w:rPr>
              <w:t xml:space="preserve"> класифікації видатків та кредитування бюджету</w:t>
            </w:r>
          </w:p>
        </w:tc>
        <w:tc>
          <w:tcPr>
            <w:tcW w:w="3045" w:type="dxa"/>
            <w:vMerge w:val="restart"/>
            <w:vAlign w:val="center"/>
          </w:tcPr>
          <w:p w14:paraId="574C5FA4" w14:textId="77777777" w:rsidR="00CB0DB9" w:rsidRPr="000E6BBF" w:rsidRDefault="00CB0DB9" w:rsidP="008F269E">
            <w:pPr>
              <w:ind w:right="-52"/>
              <w:jc w:val="center"/>
              <w:rPr>
                <w:b/>
                <w:lang w:val="uk-UA" w:eastAsia="uk-UA"/>
              </w:rPr>
            </w:pPr>
            <w:r w:rsidRPr="000E6BBF">
              <w:rPr>
                <w:b/>
                <w:lang w:val="uk-UA" w:eastAsia="uk-UA"/>
              </w:rPr>
              <w:t>Найменування головного розпорядника коштів місцевого бюджету, відповідального виконавця,  найменування бюджетної програми згідно з Типовою  програмною класифікацією видатків та кредитування місцевих бюджетів</w:t>
            </w:r>
          </w:p>
        </w:tc>
        <w:tc>
          <w:tcPr>
            <w:tcW w:w="4239" w:type="dxa"/>
            <w:gridSpan w:val="5"/>
            <w:shd w:val="clear" w:color="auto" w:fill="auto"/>
            <w:noWrap/>
            <w:vAlign w:val="center"/>
          </w:tcPr>
          <w:p w14:paraId="27FE0267" w14:textId="77777777" w:rsidR="00CB0DB9" w:rsidRPr="000E6BBF" w:rsidRDefault="00CB0DB9" w:rsidP="008F269E">
            <w:pPr>
              <w:jc w:val="center"/>
              <w:rPr>
                <w:b/>
                <w:lang w:val="uk-UA" w:eastAsia="uk-UA"/>
              </w:rPr>
            </w:pPr>
            <w:r w:rsidRPr="000E6BBF">
              <w:rPr>
                <w:b/>
                <w:lang w:val="uk-UA" w:eastAsia="uk-UA"/>
              </w:rPr>
              <w:t>Загальний фонд</w:t>
            </w:r>
          </w:p>
        </w:tc>
        <w:tc>
          <w:tcPr>
            <w:tcW w:w="4751" w:type="dxa"/>
            <w:gridSpan w:val="6"/>
            <w:shd w:val="clear" w:color="auto" w:fill="auto"/>
            <w:vAlign w:val="center"/>
          </w:tcPr>
          <w:p w14:paraId="56AEEB81" w14:textId="77777777" w:rsidR="00CB0DB9" w:rsidRPr="000E6BBF" w:rsidRDefault="00CB0DB9" w:rsidP="008F269E">
            <w:pPr>
              <w:jc w:val="center"/>
              <w:rPr>
                <w:b/>
                <w:lang w:val="uk-UA" w:eastAsia="uk-UA"/>
              </w:rPr>
            </w:pPr>
            <w:r w:rsidRPr="000E6BBF">
              <w:rPr>
                <w:b/>
                <w:lang w:val="uk-UA" w:eastAsia="uk-UA"/>
              </w:rPr>
              <w:t>Спеціальний фонд</w:t>
            </w:r>
          </w:p>
        </w:tc>
        <w:tc>
          <w:tcPr>
            <w:tcW w:w="1062" w:type="dxa"/>
            <w:vMerge w:val="restart"/>
            <w:shd w:val="clear" w:color="auto" w:fill="auto"/>
            <w:noWrap/>
            <w:vAlign w:val="center"/>
          </w:tcPr>
          <w:p w14:paraId="0F8D95A6" w14:textId="77777777" w:rsidR="00CB0DB9" w:rsidRPr="000E6BBF" w:rsidRDefault="00CB0DB9" w:rsidP="008F269E">
            <w:pPr>
              <w:ind w:left="-108" w:right="-122"/>
              <w:jc w:val="center"/>
              <w:rPr>
                <w:b/>
                <w:lang w:val="uk-UA" w:eastAsia="uk-UA"/>
              </w:rPr>
            </w:pPr>
            <w:r w:rsidRPr="000E6BBF">
              <w:rPr>
                <w:b/>
                <w:lang w:val="uk-UA" w:eastAsia="uk-UA"/>
              </w:rPr>
              <w:t xml:space="preserve">Разом зміни, </w:t>
            </w:r>
          </w:p>
          <w:p w14:paraId="45B2B65B" w14:textId="77777777" w:rsidR="00CB0DB9" w:rsidRPr="000E6BBF" w:rsidRDefault="00CB0DB9" w:rsidP="008F269E">
            <w:pPr>
              <w:ind w:left="-152" w:right="-122"/>
              <w:jc w:val="center"/>
              <w:rPr>
                <w:b/>
                <w:lang w:val="uk-UA" w:eastAsia="uk-UA"/>
              </w:rPr>
            </w:pPr>
            <w:r w:rsidRPr="000E6BBF">
              <w:rPr>
                <w:b/>
                <w:lang w:val="uk-UA" w:eastAsia="uk-UA"/>
              </w:rPr>
              <w:t>що вносяться</w:t>
            </w:r>
          </w:p>
        </w:tc>
      </w:tr>
      <w:tr w:rsidR="00CB0DB9" w:rsidRPr="000E6BBF" w14:paraId="6D2A6581" w14:textId="77777777" w:rsidTr="008F269E">
        <w:trPr>
          <w:trHeight w:val="500"/>
          <w:jc w:val="center"/>
        </w:trPr>
        <w:tc>
          <w:tcPr>
            <w:tcW w:w="925" w:type="dxa"/>
            <w:vMerge/>
            <w:tcBorders>
              <w:top w:val="nil"/>
            </w:tcBorders>
            <w:vAlign w:val="center"/>
          </w:tcPr>
          <w:p w14:paraId="539AD59C" w14:textId="77777777" w:rsidR="00CB0DB9" w:rsidRPr="000E6BBF" w:rsidRDefault="00CB0DB9" w:rsidP="008F269E">
            <w:pPr>
              <w:rPr>
                <w:b/>
                <w:lang w:val="uk-UA" w:eastAsia="uk-UA"/>
              </w:rPr>
            </w:pPr>
          </w:p>
        </w:tc>
        <w:tc>
          <w:tcPr>
            <w:tcW w:w="893" w:type="dxa"/>
            <w:vMerge/>
            <w:vAlign w:val="center"/>
          </w:tcPr>
          <w:p w14:paraId="760197E9" w14:textId="77777777" w:rsidR="00CB0DB9" w:rsidRPr="000E6BBF" w:rsidRDefault="00CB0DB9" w:rsidP="008F269E">
            <w:pPr>
              <w:rPr>
                <w:b/>
                <w:lang w:val="uk-UA" w:eastAsia="uk-UA"/>
              </w:rPr>
            </w:pPr>
          </w:p>
        </w:tc>
        <w:tc>
          <w:tcPr>
            <w:tcW w:w="950" w:type="dxa"/>
            <w:vMerge/>
            <w:vAlign w:val="center"/>
          </w:tcPr>
          <w:p w14:paraId="362DC878" w14:textId="77777777" w:rsidR="00CB0DB9" w:rsidRPr="000E6BBF" w:rsidRDefault="00CB0DB9" w:rsidP="008F269E">
            <w:pPr>
              <w:rPr>
                <w:b/>
                <w:lang w:val="uk-UA" w:eastAsia="uk-UA"/>
              </w:rPr>
            </w:pPr>
          </w:p>
        </w:tc>
        <w:tc>
          <w:tcPr>
            <w:tcW w:w="3045" w:type="dxa"/>
            <w:vMerge/>
            <w:vAlign w:val="center"/>
          </w:tcPr>
          <w:p w14:paraId="15708321" w14:textId="77777777" w:rsidR="00CB0DB9" w:rsidRPr="000E6BBF" w:rsidRDefault="00CB0DB9" w:rsidP="008F269E">
            <w:pPr>
              <w:rPr>
                <w:b/>
                <w:lang w:val="uk-UA" w:eastAsia="uk-UA"/>
              </w:rPr>
            </w:pPr>
          </w:p>
        </w:tc>
        <w:tc>
          <w:tcPr>
            <w:tcW w:w="1031" w:type="dxa"/>
            <w:vMerge w:val="restart"/>
            <w:shd w:val="clear" w:color="auto" w:fill="auto"/>
            <w:noWrap/>
            <w:textDirection w:val="btLr"/>
            <w:vAlign w:val="center"/>
          </w:tcPr>
          <w:p w14:paraId="1863532C" w14:textId="77777777" w:rsidR="00CB0DB9" w:rsidRPr="000E6BBF" w:rsidRDefault="00CB0DB9" w:rsidP="008F269E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0E6BBF">
              <w:rPr>
                <w:b/>
                <w:lang w:val="uk-UA" w:eastAsia="uk-UA"/>
              </w:rPr>
              <w:t>Зміни, що вносяться, всього</w:t>
            </w:r>
          </w:p>
        </w:tc>
        <w:tc>
          <w:tcPr>
            <w:tcW w:w="892" w:type="dxa"/>
            <w:vMerge w:val="restart"/>
            <w:shd w:val="clear" w:color="auto" w:fill="auto"/>
            <w:textDirection w:val="btLr"/>
            <w:vAlign w:val="center"/>
          </w:tcPr>
          <w:p w14:paraId="357A6BB8" w14:textId="77777777" w:rsidR="00CB0DB9" w:rsidRPr="000E6BBF" w:rsidRDefault="00CB0DB9" w:rsidP="008F269E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0E6BBF">
              <w:rPr>
                <w:b/>
                <w:lang w:val="uk-UA" w:eastAsia="uk-UA"/>
              </w:rPr>
              <w:t>видатки  споживання</w:t>
            </w:r>
          </w:p>
        </w:tc>
        <w:tc>
          <w:tcPr>
            <w:tcW w:w="1963" w:type="dxa"/>
            <w:gridSpan w:val="2"/>
            <w:shd w:val="clear" w:color="auto" w:fill="auto"/>
            <w:noWrap/>
          </w:tcPr>
          <w:p w14:paraId="3483362E" w14:textId="77777777" w:rsidR="00CB0DB9" w:rsidRPr="000E6BBF" w:rsidRDefault="00CB0DB9" w:rsidP="008F269E">
            <w:pPr>
              <w:jc w:val="center"/>
              <w:rPr>
                <w:b/>
                <w:lang w:val="uk-UA" w:eastAsia="uk-UA"/>
              </w:rPr>
            </w:pPr>
            <w:r w:rsidRPr="000E6BBF">
              <w:rPr>
                <w:b/>
                <w:lang w:val="uk-UA" w:eastAsia="uk-UA"/>
              </w:rPr>
              <w:t>з них</w:t>
            </w:r>
          </w:p>
        </w:tc>
        <w:tc>
          <w:tcPr>
            <w:tcW w:w="353" w:type="dxa"/>
            <w:vMerge w:val="restart"/>
            <w:shd w:val="clear" w:color="auto" w:fill="auto"/>
            <w:textDirection w:val="btLr"/>
          </w:tcPr>
          <w:p w14:paraId="28C24F5D" w14:textId="77777777" w:rsidR="00CB0DB9" w:rsidRPr="000E6BBF" w:rsidRDefault="00CB0DB9" w:rsidP="008F269E">
            <w:pPr>
              <w:ind w:left="-89" w:right="-126"/>
              <w:jc w:val="center"/>
              <w:rPr>
                <w:b/>
                <w:lang w:val="uk-UA" w:eastAsia="uk-UA"/>
              </w:rPr>
            </w:pPr>
            <w:r w:rsidRPr="000E6BBF">
              <w:rPr>
                <w:b/>
                <w:lang w:val="uk-UA" w:eastAsia="uk-UA"/>
              </w:rPr>
              <w:t>видатки розвитку</w:t>
            </w:r>
          </w:p>
        </w:tc>
        <w:tc>
          <w:tcPr>
            <w:tcW w:w="950" w:type="dxa"/>
            <w:vMerge w:val="restart"/>
            <w:shd w:val="clear" w:color="auto" w:fill="auto"/>
            <w:textDirection w:val="btLr"/>
            <w:vAlign w:val="center"/>
          </w:tcPr>
          <w:p w14:paraId="416B75A8" w14:textId="77777777" w:rsidR="00CB0DB9" w:rsidRPr="000E6BBF" w:rsidRDefault="00CB0DB9" w:rsidP="008F269E">
            <w:pPr>
              <w:ind w:left="-90" w:right="-126"/>
              <w:jc w:val="center"/>
              <w:rPr>
                <w:b/>
                <w:lang w:val="uk-UA" w:eastAsia="uk-UA"/>
              </w:rPr>
            </w:pPr>
            <w:r w:rsidRPr="000E6BBF">
              <w:rPr>
                <w:b/>
                <w:lang w:val="uk-UA" w:eastAsia="uk-UA"/>
              </w:rPr>
              <w:t>Зміни, що вносяться, всього</w:t>
            </w:r>
          </w:p>
        </w:tc>
        <w:tc>
          <w:tcPr>
            <w:tcW w:w="965" w:type="dxa"/>
            <w:vMerge w:val="restart"/>
            <w:shd w:val="clear" w:color="auto" w:fill="auto"/>
            <w:textDirection w:val="btLr"/>
            <w:vAlign w:val="center"/>
          </w:tcPr>
          <w:p w14:paraId="528D83D3" w14:textId="77777777" w:rsidR="00CB0DB9" w:rsidRPr="000E6BBF" w:rsidRDefault="00CB0DB9" w:rsidP="008F269E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0E6BBF">
              <w:rPr>
                <w:b/>
                <w:lang w:val="uk-UA" w:eastAsia="uk-UA"/>
              </w:rPr>
              <w:t>у тому числі бюджет розвитку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14:paraId="1A070EAB" w14:textId="77777777" w:rsidR="00CB0DB9" w:rsidRPr="000E6BBF" w:rsidRDefault="00CB0DB9" w:rsidP="008F269E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0E6BBF">
              <w:rPr>
                <w:b/>
                <w:lang w:val="uk-UA" w:eastAsia="uk-UA"/>
              </w:rPr>
              <w:t>видатки споживання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 w14:paraId="1BCA87DF" w14:textId="77777777" w:rsidR="00CB0DB9" w:rsidRPr="000E6BBF" w:rsidRDefault="00CB0DB9" w:rsidP="008F269E">
            <w:pPr>
              <w:jc w:val="center"/>
              <w:rPr>
                <w:b/>
                <w:lang w:val="uk-UA" w:eastAsia="uk-UA"/>
              </w:rPr>
            </w:pPr>
            <w:r w:rsidRPr="000E6BBF">
              <w:rPr>
                <w:b/>
                <w:lang w:val="uk-UA" w:eastAsia="uk-UA"/>
              </w:rPr>
              <w:t>з них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43CB3002" w14:textId="77777777" w:rsidR="00CB0DB9" w:rsidRPr="000E6BBF" w:rsidRDefault="00CB0DB9" w:rsidP="008F269E">
            <w:pPr>
              <w:ind w:left="113" w:right="-126"/>
              <w:jc w:val="center"/>
              <w:rPr>
                <w:b/>
                <w:lang w:val="uk-UA" w:eastAsia="uk-UA"/>
              </w:rPr>
            </w:pPr>
            <w:r w:rsidRPr="000E6BBF">
              <w:rPr>
                <w:b/>
                <w:lang w:val="uk-UA" w:eastAsia="uk-UA"/>
              </w:rPr>
              <w:t>видатки розвитку</w:t>
            </w:r>
          </w:p>
        </w:tc>
        <w:tc>
          <w:tcPr>
            <w:tcW w:w="1062" w:type="dxa"/>
            <w:vMerge/>
            <w:shd w:val="clear" w:color="auto" w:fill="auto"/>
            <w:noWrap/>
            <w:vAlign w:val="bottom"/>
          </w:tcPr>
          <w:p w14:paraId="64FD86D4" w14:textId="77777777" w:rsidR="00CB0DB9" w:rsidRPr="000E6BBF" w:rsidRDefault="00CB0DB9" w:rsidP="008F269E">
            <w:pPr>
              <w:jc w:val="center"/>
              <w:rPr>
                <w:b/>
                <w:lang w:val="uk-UA" w:eastAsia="uk-UA"/>
              </w:rPr>
            </w:pPr>
          </w:p>
        </w:tc>
      </w:tr>
      <w:tr w:rsidR="00CB0DB9" w:rsidRPr="000E6BBF" w14:paraId="2355C8BD" w14:textId="77777777" w:rsidTr="008F269E">
        <w:trPr>
          <w:cantSplit/>
          <w:trHeight w:val="1887"/>
          <w:jc w:val="center"/>
        </w:trPr>
        <w:tc>
          <w:tcPr>
            <w:tcW w:w="925" w:type="dxa"/>
            <w:vMerge/>
            <w:tcBorders>
              <w:top w:val="nil"/>
            </w:tcBorders>
            <w:vAlign w:val="center"/>
          </w:tcPr>
          <w:p w14:paraId="0E84F4B0" w14:textId="77777777" w:rsidR="00CB0DB9" w:rsidRPr="000E6BBF" w:rsidRDefault="00CB0DB9" w:rsidP="008F269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93" w:type="dxa"/>
            <w:vMerge/>
            <w:vAlign w:val="center"/>
          </w:tcPr>
          <w:p w14:paraId="1DABA9EE" w14:textId="77777777" w:rsidR="00CB0DB9" w:rsidRPr="000E6BBF" w:rsidRDefault="00CB0DB9" w:rsidP="008F269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50" w:type="dxa"/>
            <w:vMerge/>
            <w:vAlign w:val="center"/>
          </w:tcPr>
          <w:p w14:paraId="5DA2C675" w14:textId="77777777" w:rsidR="00CB0DB9" w:rsidRPr="000E6BBF" w:rsidRDefault="00CB0DB9" w:rsidP="008F269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045" w:type="dxa"/>
            <w:vMerge/>
            <w:vAlign w:val="center"/>
          </w:tcPr>
          <w:p w14:paraId="48A45CC8" w14:textId="77777777" w:rsidR="00CB0DB9" w:rsidRPr="000E6BBF" w:rsidRDefault="00CB0DB9" w:rsidP="008F269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31" w:type="dxa"/>
            <w:vMerge/>
            <w:vAlign w:val="center"/>
          </w:tcPr>
          <w:p w14:paraId="64883C2C" w14:textId="77777777" w:rsidR="00CB0DB9" w:rsidRPr="000E6BBF" w:rsidRDefault="00CB0DB9" w:rsidP="008F269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92" w:type="dxa"/>
            <w:vMerge/>
            <w:vAlign w:val="center"/>
          </w:tcPr>
          <w:p w14:paraId="597943D1" w14:textId="77777777" w:rsidR="00CB0DB9" w:rsidRPr="000E6BBF" w:rsidRDefault="00CB0DB9" w:rsidP="008F269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86" w:type="dxa"/>
            <w:shd w:val="clear" w:color="auto" w:fill="auto"/>
            <w:textDirection w:val="btLr"/>
            <w:vAlign w:val="center"/>
          </w:tcPr>
          <w:p w14:paraId="1C2B8EFB" w14:textId="77777777" w:rsidR="00CB0DB9" w:rsidRPr="000E6BBF" w:rsidRDefault="00CB0DB9" w:rsidP="008F269E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0E6BBF">
              <w:rPr>
                <w:b/>
                <w:lang w:val="uk-UA" w:eastAsia="uk-UA"/>
              </w:rPr>
              <w:t>оплата праці</w:t>
            </w:r>
          </w:p>
        </w:tc>
        <w:tc>
          <w:tcPr>
            <w:tcW w:w="977" w:type="dxa"/>
            <w:shd w:val="clear" w:color="auto" w:fill="auto"/>
            <w:textDirection w:val="btLr"/>
            <w:vAlign w:val="center"/>
          </w:tcPr>
          <w:p w14:paraId="4E18F5CB" w14:textId="77777777" w:rsidR="00CB0DB9" w:rsidRPr="000E6BBF" w:rsidRDefault="00CB0DB9" w:rsidP="008F269E">
            <w:pPr>
              <w:ind w:left="-89" w:right="-126"/>
              <w:jc w:val="center"/>
              <w:rPr>
                <w:b/>
                <w:lang w:val="uk-UA" w:eastAsia="uk-UA"/>
              </w:rPr>
            </w:pPr>
            <w:r w:rsidRPr="000E6BBF">
              <w:rPr>
                <w:b/>
                <w:lang w:val="uk-UA" w:eastAsia="uk-UA"/>
              </w:rPr>
              <w:t xml:space="preserve">комунальні послуги </w:t>
            </w:r>
          </w:p>
          <w:p w14:paraId="2E9A58F2" w14:textId="77777777" w:rsidR="00CB0DB9" w:rsidRPr="000E6BBF" w:rsidRDefault="00CB0DB9" w:rsidP="008F269E">
            <w:pPr>
              <w:ind w:left="-89" w:right="-126"/>
              <w:jc w:val="center"/>
              <w:rPr>
                <w:b/>
                <w:lang w:val="uk-UA" w:eastAsia="uk-UA"/>
              </w:rPr>
            </w:pPr>
            <w:r w:rsidRPr="000E6BBF">
              <w:rPr>
                <w:b/>
                <w:lang w:val="uk-UA" w:eastAsia="uk-UA"/>
              </w:rPr>
              <w:t>та енергоносії</w:t>
            </w:r>
          </w:p>
        </w:tc>
        <w:tc>
          <w:tcPr>
            <w:tcW w:w="353" w:type="dxa"/>
            <w:vMerge/>
            <w:shd w:val="clear" w:color="auto" w:fill="auto"/>
            <w:textDirection w:val="btLr"/>
            <w:vAlign w:val="center"/>
          </w:tcPr>
          <w:p w14:paraId="7252FA7A" w14:textId="77777777" w:rsidR="00CB0DB9" w:rsidRPr="000E6BBF" w:rsidRDefault="00CB0DB9" w:rsidP="008F269E">
            <w:pPr>
              <w:ind w:left="-89" w:right="-126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50" w:type="dxa"/>
            <w:vMerge/>
            <w:vAlign w:val="center"/>
          </w:tcPr>
          <w:p w14:paraId="74600DDB" w14:textId="77777777" w:rsidR="00CB0DB9" w:rsidRPr="000E6BBF" w:rsidRDefault="00CB0DB9" w:rsidP="008F269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dxa"/>
            <w:vMerge/>
            <w:vAlign w:val="center"/>
          </w:tcPr>
          <w:p w14:paraId="24008E5C" w14:textId="77777777" w:rsidR="00CB0DB9" w:rsidRPr="000E6BBF" w:rsidRDefault="00CB0DB9" w:rsidP="008F269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vMerge/>
            <w:vAlign w:val="center"/>
          </w:tcPr>
          <w:p w14:paraId="44622661" w14:textId="77777777" w:rsidR="00CB0DB9" w:rsidRPr="000E6BBF" w:rsidRDefault="00CB0DB9" w:rsidP="008F269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textDirection w:val="btLr"/>
          </w:tcPr>
          <w:p w14:paraId="0467319B" w14:textId="77777777" w:rsidR="00CB0DB9" w:rsidRPr="000E6BBF" w:rsidRDefault="00CB0DB9" w:rsidP="008F269E">
            <w:pPr>
              <w:ind w:left="-90" w:right="-126"/>
              <w:jc w:val="center"/>
              <w:rPr>
                <w:b/>
                <w:lang w:val="uk-UA" w:eastAsia="uk-UA"/>
              </w:rPr>
            </w:pPr>
            <w:r w:rsidRPr="000E6BBF">
              <w:rPr>
                <w:b/>
                <w:lang w:val="uk-UA" w:eastAsia="uk-UA"/>
              </w:rPr>
              <w:t>оплата праці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5E6BD09" w14:textId="77777777" w:rsidR="00CB0DB9" w:rsidRPr="000E6BBF" w:rsidRDefault="00CB0DB9" w:rsidP="008F269E">
            <w:pPr>
              <w:ind w:left="113" w:right="-127"/>
              <w:jc w:val="center"/>
              <w:rPr>
                <w:b/>
                <w:lang w:val="uk-UA" w:eastAsia="uk-UA"/>
              </w:rPr>
            </w:pPr>
            <w:r w:rsidRPr="000E6BBF">
              <w:rPr>
                <w:b/>
                <w:lang w:val="uk-UA" w:eastAsia="uk-UA"/>
              </w:rPr>
              <w:t>комунальні послуги</w:t>
            </w:r>
          </w:p>
          <w:p w14:paraId="7FEEBECF" w14:textId="77777777" w:rsidR="00CB0DB9" w:rsidRPr="000E6BBF" w:rsidRDefault="00CB0DB9" w:rsidP="008F269E">
            <w:pPr>
              <w:ind w:left="113" w:right="-127"/>
              <w:jc w:val="center"/>
              <w:rPr>
                <w:b/>
                <w:lang w:val="uk-UA" w:eastAsia="uk-UA"/>
              </w:rPr>
            </w:pPr>
            <w:r w:rsidRPr="000E6BBF">
              <w:rPr>
                <w:b/>
                <w:lang w:val="uk-UA" w:eastAsia="uk-UA"/>
              </w:rPr>
              <w:t>та енергоносії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14:paraId="051B026A" w14:textId="77777777" w:rsidR="00CB0DB9" w:rsidRPr="000E6BBF" w:rsidRDefault="00CB0DB9" w:rsidP="008F269E">
            <w:pPr>
              <w:ind w:left="113" w:right="113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62" w:type="dxa"/>
            <w:vMerge/>
            <w:shd w:val="clear" w:color="auto" w:fill="auto"/>
            <w:noWrap/>
            <w:vAlign w:val="center"/>
          </w:tcPr>
          <w:p w14:paraId="78384FAE" w14:textId="77777777" w:rsidR="00CB0DB9" w:rsidRPr="000E6BBF" w:rsidRDefault="00CB0DB9" w:rsidP="008F269E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CB0DB9" w:rsidRPr="000E6BBF" w14:paraId="5F093153" w14:textId="77777777" w:rsidTr="008F269E">
        <w:trPr>
          <w:cantSplit/>
          <w:trHeight w:val="259"/>
          <w:jc w:val="center"/>
        </w:trPr>
        <w:tc>
          <w:tcPr>
            <w:tcW w:w="925" w:type="dxa"/>
            <w:vAlign w:val="center"/>
          </w:tcPr>
          <w:p w14:paraId="2D02BE52" w14:textId="77777777" w:rsidR="00CB0DB9" w:rsidRPr="000E6BBF" w:rsidRDefault="00CB0DB9" w:rsidP="008F269E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0E6BBF">
              <w:rPr>
                <w:b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893" w:type="dxa"/>
            <w:vAlign w:val="center"/>
          </w:tcPr>
          <w:p w14:paraId="5D4C2A73" w14:textId="77777777" w:rsidR="00CB0DB9" w:rsidRPr="000E6BBF" w:rsidRDefault="00CB0DB9" w:rsidP="008F269E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0E6BBF">
              <w:rPr>
                <w:b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950" w:type="dxa"/>
            <w:vAlign w:val="center"/>
          </w:tcPr>
          <w:p w14:paraId="4E0575BD" w14:textId="77777777" w:rsidR="00CB0DB9" w:rsidRPr="000E6BBF" w:rsidRDefault="00CB0DB9" w:rsidP="008F269E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0E6BBF">
              <w:rPr>
                <w:b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3045" w:type="dxa"/>
            <w:vAlign w:val="center"/>
          </w:tcPr>
          <w:p w14:paraId="4282A615" w14:textId="77777777" w:rsidR="00CB0DB9" w:rsidRPr="000E6BBF" w:rsidRDefault="00CB0DB9" w:rsidP="008F269E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0E6BBF">
              <w:rPr>
                <w:b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031" w:type="dxa"/>
            <w:vAlign w:val="center"/>
          </w:tcPr>
          <w:p w14:paraId="292A45FA" w14:textId="77777777" w:rsidR="00CB0DB9" w:rsidRPr="000E6BBF" w:rsidRDefault="00CB0DB9" w:rsidP="008F269E">
            <w:pPr>
              <w:ind w:left="-190"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0E6BBF"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892" w:type="dxa"/>
            <w:vAlign w:val="center"/>
          </w:tcPr>
          <w:p w14:paraId="55CB5332" w14:textId="77777777" w:rsidR="00CB0DB9" w:rsidRPr="000E6BBF" w:rsidRDefault="00CB0DB9" w:rsidP="008F269E">
            <w:pPr>
              <w:ind w:left="-190"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0E6BBF"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4439B06" w14:textId="77777777" w:rsidR="00CB0DB9" w:rsidRPr="000E6BBF" w:rsidRDefault="00CB0DB9" w:rsidP="008F269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E6BBF"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09F2AAA" w14:textId="77777777" w:rsidR="00CB0DB9" w:rsidRPr="000E6BBF" w:rsidRDefault="00CB0DB9" w:rsidP="008F269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E6BBF">
              <w:rPr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5534B4C4" w14:textId="77777777" w:rsidR="00CB0DB9" w:rsidRPr="000E6BBF" w:rsidRDefault="00CB0DB9" w:rsidP="008F269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E6BBF">
              <w:rPr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950" w:type="dxa"/>
            <w:vAlign w:val="center"/>
          </w:tcPr>
          <w:p w14:paraId="6207AA74" w14:textId="77777777" w:rsidR="00CB0DB9" w:rsidRPr="000E6BBF" w:rsidRDefault="00CB0DB9" w:rsidP="008F269E">
            <w:pPr>
              <w:ind w:left="-124" w:right="-54"/>
              <w:jc w:val="center"/>
              <w:rPr>
                <w:b/>
                <w:sz w:val="18"/>
                <w:szCs w:val="18"/>
                <w:lang w:val="uk-UA"/>
              </w:rPr>
            </w:pPr>
            <w:r w:rsidRPr="000E6BBF">
              <w:rPr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965" w:type="dxa"/>
            <w:vAlign w:val="center"/>
          </w:tcPr>
          <w:p w14:paraId="5B230984" w14:textId="77777777" w:rsidR="00CB0DB9" w:rsidRPr="000E6BBF" w:rsidRDefault="00CB0DB9" w:rsidP="008F269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E6BBF">
              <w:rPr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850" w:type="dxa"/>
            <w:vAlign w:val="center"/>
          </w:tcPr>
          <w:p w14:paraId="6A3103F0" w14:textId="77777777" w:rsidR="00CB0DB9" w:rsidRPr="000E6BBF" w:rsidRDefault="00CB0DB9" w:rsidP="008F269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E6BBF">
              <w:rPr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7570F91B" w14:textId="77777777" w:rsidR="00CB0DB9" w:rsidRPr="000E6BBF" w:rsidRDefault="00CB0DB9" w:rsidP="008F269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E6BBF">
              <w:rPr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188BB" w14:textId="77777777" w:rsidR="00CB0DB9" w:rsidRPr="000E6BBF" w:rsidRDefault="00CB0DB9" w:rsidP="008F269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E6BBF">
              <w:rPr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992" w:type="dxa"/>
            <w:vAlign w:val="center"/>
          </w:tcPr>
          <w:p w14:paraId="5DB73497" w14:textId="77777777" w:rsidR="00CB0DB9" w:rsidRPr="000E6BBF" w:rsidRDefault="00CB0DB9" w:rsidP="008F269E">
            <w:pPr>
              <w:ind w:left="-66"/>
              <w:jc w:val="center"/>
              <w:rPr>
                <w:b/>
                <w:sz w:val="18"/>
                <w:szCs w:val="18"/>
                <w:lang w:val="uk-UA"/>
              </w:rPr>
            </w:pPr>
            <w:r w:rsidRPr="000E6BBF">
              <w:rPr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586969B5" w14:textId="77777777" w:rsidR="00CB0DB9" w:rsidRPr="000E6BBF" w:rsidRDefault="00CB0DB9" w:rsidP="008F269E">
            <w:pPr>
              <w:ind w:left="-155" w:right="-16"/>
              <w:jc w:val="center"/>
              <w:rPr>
                <w:b/>
                <w:sz w:val="18"/>
                <w:szCs w:val="18"/>
                <w:lang w:val="uk-UA"/>
              </w:rPr>
            </w:pPr>
            <w:r w:rsidRPr="000E6BBF">
              <w:rPr>
                <w:b/>
                <w:sz w:val="18"/>
                <w:szCs w:val="18"/>
                <w:lang w:val="uk-UA"/>
              </w:rPr>
              <w:t>16</w:t>
            </w:r>
          </w:p>
        </w:tc>
      </w:tr>
      <w:tr w:rsidR="00CB0DB9" w:rsidRPr="000E6BBF" w14:paraId="03D5AACF" w14:textId="77777777" w:rsidTr="000E6BBF">
        <w:trPr>
          <w:trHeight w:val="30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7EB61E8E" w14:textId="77777777" w:rsidR="00CB0DB9" w:rsidRPr="000E6BBF" w:rsidRDefault="00CB0DB9" w:rsidP="000E6BBF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0E6BBF">
              <w:rPr>
                <w:b/>
                <w:sz w:val="16"/>
                <w:szCs w:val="16"/>
                <w:lang w:val="uk-UA" w:eastAsia="uk-UA"/>
              </w:rPr>
              <w:t>01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2BBF32E3" w14:textId="77777777" w:rsidR="00CB0DB9" w:rsidRPr="000E6BBF" w:rsidRDefault="00CB0DB9" w:rsidP="000E6BBF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10FE755" w14:textId="77777777" w:rsidR="00CB0DB9" w:rsidRPr="000E6BBF" w:rsidRDefault="00CB0DB9" w:rsidP="000E6BBF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3A2AA2E9" w14:textId="77777777" w:rsidR="00CB0DB9" w:rsidRPr="000E6BBF" w:rsidRDefault="00CB0DB9" w:rsidP="000E6BB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E6BBF">
              <w:rPr>
                <w:b/>
                <w:bCs/>
                <w:sz w:val="16"/>
                <w:szCs w:val="16"/>
                <w:lang w:val="uk-UA"/>
              </w:rPr>
              <w:t>Міська рада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10B8A83A" w14:textId="77777777" w:rsidR="00CB0DB9" w:rsidRPr="000E6BBF" w:rsidRDefault="00ED6410" w:rsidP="000E6BBF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0E6BBF">
              <w:rPr>
                <w:b/>
                <w:sz w:val="16"/>
                <w:szCs w:val="16"/>
                <w:lang w:val="uk-UA" w:eastAsia="uk-UA"/>
              </w:rPr>
              <w:t>514300,00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71A7BE9" w14:textId="77777777" w:rsidR="00CB0DB9" w:rsidRPr="000E6BBF" w:rsidRDefault="00ED6410" w:rsidP="000E6BBF">
            <w:pPr>
              <w:ind w:left="-66" w:right="-10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0E6BBF">
              <w:rPr>
                <w:b/>
                <w:sz w:val="16"/>
                <w:szCs w:val="16"/>
                <w:lang w:val="uk-UA" w:eastAsia="uk-UA"/>
              </w:rPr>
              <w:t>514300,00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6E104E04" w14:textId="77777777" w:rsidR="00CB0DB9" w:rsidRPr="000E6BBF" w:rsidRDefault="00CB0DB9" w:rsidP="000E6BBF">
            <w:pPr>
              <w:ind w:left="-108" w:right="-81"/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028DEE63" w14:textId="77777777" w:rsidR="00CB0DB9" w:rsidRPr="000E6BBF" w:rsidRDefault="00ED6410" w:rsidP="000E6BBF">
            <w:pPr>
              <w:ind w:left="-119" w:right="-100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0E6BBF">
              <w:rPr>
                <w:b/>
                <w:sz w:val="16"/>
                <w:szCs w:val="16"/>
                <w:lang w:val="uk-UA" w:eastAsia="uk-UA"/>
              </w:rPr>
              <w:t>450000,00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19FEF40E" w14:textId="77777777" w:rsidR="00CB0DB9" w:rsidRPr="000E6BBF" w:rsidRDefault="00CB0DB9" w:rsidP="000E6BBF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4E57761" w14:textId="77777777" w:rsidR="00CB0DB9" w:rsidRPr="000E6BBF" w:rsidRDefault="00CB0DB9" w:rsidP="000E6BBF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5221C138" w14:textId="77777777" w:rsidR="00CB0DB9" w:rsidRPr="000E6BBF" w:rsidRDefault="00CB0DB9" w:rsidP="000E6BBF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FE5A48" w14:textId="77777777" w:rsidR="00CB0DB9" w:rsidRPr="000E6BBF" w:rsidRDefault="00CB0DB9" w:rsidP="000E6BBF">
            <w:pPr>
              <w:ind w:left="-113" w:right="-106"/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7FDA6D4B" w14:textId="77777777" w:rsidR="00CB0DB9" w:rsidRPr="000E6BBF" w:rsidRDefault="00CB0DB9" w:rsidP="000E6BBF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9FE13C" w14:textId="77777777" w:rsidR="00CB0DB9" w:rsidRPr="000E6BBF" w:rsidRDefault="00CB0DB9" w:rsidP="000E6BBF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90B8E8" w14:textId="77777777" w:rsidR="00CB0DB9" w:rsidRPr="000E6BBF" w:rsidRDefault="00CB0DB9" w:rsidP="000E6BBF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1C12445F" w14:textId="77777777" w:rsidR="00CB0DB9" w:rsidRPr="000E6BBF" w:rsidRDefault="00ED6410" w:rsidP="000E6BBF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0E6BBF">
              <w:rPr>
                <w:b/>
                <w:sz w:val="16"/>
                <w:szCs w:val="16"/>
                <w:lang w:val="uk-UA" w:eastAsia="uk-UA"/>
              </w:rPr>
              <w:t>514300,00</w:t>
            </w:r>
          </w:p>
        </w:tc>
      </w:tr>
      <w:tr w:rsidR="00ED6410" w:rsidRPr="000E6BBF" w14:paraId="077C462A" w14:textId="77777777" w:rsidTr="00ED6410">
        <w:trPr>
          <w:trHeight w:val="478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370686D0" w14:textId="77777777" w:rsidR="00ED6410" w:rsidRPr="000E6BBF" w:rsidRDefault="00ED6410" w:rsidP="00ED6410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E6BBF">
              <w:rPr>
                <w:sz w:val="18"/>
                <w:szCs w:val="18"/>
                <w:lang w:val="uk-UA" w:eastAsia="uk-UA"/>
              </w:rPr>
              <w:t>0112144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106EBB92" w14:textId="77777777" w:rsidR="00ED6410" w:rsidRPr="000E6BBF" w:rsidRDefault="00ED6410" w:rsidP="00ED6410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E6BBF">
              <w:rPr>
                <w:sz w:val="18"/>
                <w:szCs w:val="18"/>
                <w:lang w:val="uk-UA" w:eastAsia="uk-UA"/>
              </w:rPr>
              <w:t>2144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31E99FF" w14:textId="77777777" w:rsidR="00ED6410" w:rsidRPr="000E6BBF" w:rsidRDefault="00ED6410" w:rsidP="00ED6410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E6BBF">
              <w:rPr>
                <w:sz w:val="18"/>
                <w:szCs w:val="18"/>
                <w:lang w:val="uk-UA" w:eastAsia="uk-UA"/>
              </w:rPr>
              <w:t>0763</w:t>
            </w:r>
          </w:p>
        </w:tc>
        <w:tc>
          <w:tcPr>
            <w:tcW w:w="3045" w:type="dxa"/>
            <w:shd w:val="clear" w:color="auto" w:fill="auto"/>
            <w:vAlign w:val="bottom"/>
          </w:tcPr>
          <w:p w14:paraId="480689D4" w14:textId="77777777" w:rsidR="00ED6410" w:rsidRPr="000E6BBF" w:rsidRDefault="00ED6410" w:rsidP="00ED6410">
            <w:pPr>
              <w:rPr>
                <w:sz w:val="16"/>
                <w:szCs w:val="16"/>
                <w:lang w:val="uk-UA"/>
              </w:rPr>
            </w:pPr>
            <w:r w:rsidRPr="000E6BBF">
              <w:rPr>
                <w:iCs/>
                <w:sz w:val="16"/>
                <w:szCs w:val="16"/>
                <w:lang w:val="uk-UA"/>
              </w:rPr>
              <w:t>Централізовані заходи з лікування хворих на цукровий та нецукровий діабет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3DE25AB7" w14:textId="77777777" w:rsidR="00ED6410" w:rsidRPr="000E6BBF" w:rsidRDefault="00ED6410" w:rsidP="00ED6410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64300,00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FBF0103" w14:textId="77777777" w:rsidR="00ED6410" w:rsidRPr="000E6BBF" w:rsidRDefault="00ED6410" w:rsidP="00ED6410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64300,00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4D96A475" w14:textId="77777777" w:rsidR="00ED6410" w:rsidRPr="000E6BBF" w:rsidRDefault="00ED6410" w:rsidP="008F269E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7300A93" w14:textId="77777777" w:rsidR="00ED6410" w:rsidRPr="000E6BBF" w:rsidRDefault="00ED6410" w:rsidP="008F269E">
            <w:pPr>
              <w:ind w:left="-119" w:right="-100"/>
              <w:jc w:val="right"/>
              <w:rPr>
                <w:sz w:val="16"/>
                <w:szCs w:val="16"/>
                <w:highlight w:val="green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9127CB8" w14:textId="77777777" w:rsidR="00ED6410" w:rsidRPr="000E6BBF" w:rsidRDefault="00ED6410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5479E72" w14:textId="77777777" w:rsidR="00ED6410" w:rsidRPr="000E6BBF" w:rsidRDefault="00ED6410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37966224" w14:textId="77777777" w:rsidR="00ED6410" w:rsidRPr="000E6BBF" w:rsidRDefault="00ED6410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3FDA0B" w14:textId="77777777" w:rsidR="00ED6410" w:rsidRPr="000E6BBF" w:rsidRDefault="00ED6410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6F9C9F1A" w14:textId="77777777" w:rsidR="00ED6410" w:rsidRPr="000E6BBF" w:rsidRDefault="00ED6410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9090BE" w14:textId="77777777" w:rsidR="00ED6410" w:rsidRPr="000E6BBF" w:rsidRDefault="00ED6410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0DC33B" w14:textId="77777777" w:rsidR="00ED6410" w:rsidRPr="000E6BBF" w:rsidRDefault="00ED6410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52079216" w14:textId="77777777" w:rsidR="00ED6410" w:rsidRPr="000E6BBF" w:rsidRDefault="00ED6410" w:rsidP="008F269E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0E6BBF">
              <w:rPr>
                <w:b/>
                <w:sz w:val="16"/>
                <w:szCs w:val="16"/>
                <w:lang w:val="uk-UA" w:eastAsia="uk-UA"/>
              </w:rPr>
              <w:t>64300,00</w:t>
            </w:r>
          </w:p>
        </w:tc>
      </w:tr>
      <w:tr w:rsidR="00ED6410" w:rsidRPr="000E6BBF" w14:paraId="11D96209" w14:textId="77777777" w:rsidTr="008F269E">
        <w:trPr>
          <w:trHeight w:val="337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459C6983" w14:textId="77777777" w:rsidR="00ED6410" w:rsidRPr="000E6BBF" w:rsidRDefault="00ED6410" w:rsidP="008F26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0112152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1C889F88" w14:textId="77777777" w:rsidR="00ED6410" w:rsidRPr="000E6BBF" w:rsidRDefault="00ED6410" w:rsidP="008F26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2152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05CEF2F" w14:textId="77777777" w:rsidR="00ED6410" w:rsidRPr="000E6BBF" w:rsidRDefault="00ED6410" w:rsidP="008F26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0763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4850C28E" w14:textId="77777777" w:rsidR="00ED6410" w:rsidRPr="000E6BBF" w:rsidRDefault="00ED6410" w:rsidP="008F269E">
            <w:pPr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Інші програми та заходи у сфері охорони здоров`я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D448B50" w14:textId="77777777" w:rsidR="00ED6410" w:rsidRPr="000E6BBF" w:rsidRDefault="00ED6410" w:rsidP="008F269E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450000,00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9A17214" w14:textId="77777777" w:rsidR="00ED6410" w:rsidRPr="000E6BBF" w:rsidRDefault="00ED6410" w:rsidP="008F269E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450000,00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31A21FF7" w14:textId="77777777" w:rsidR="00ED6410" w:rsidRPr="000E6BBF" w:rsidRDefault="00ED6410" w:rsidP="008F269E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33B11123" w14:textId="77777777" w:rsidR="00ED6410" w:rsidRPr="000E6BBF" w:rsidRDefault="00ED6410" w:rsidP="008F269E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450000,00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2AEB2D5B" w14:textId="77777777" w:rsidR="00ED6410" w:rsidRPr="000E6BBF" w:rsidRDefault="00ED6410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B37B408" w14:textId="77777777" w:rsidR="00ED6410" w:rsidRPr="000E6BBF" w:rsidRDefault="00ED6410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430264AF" w14:textId="77777777" w:rsidR="00ED6410" w:rsidRPr="000E6BBF" w:rsidRDefault="00ED6410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DD55E1" w14:textId="77777777" w:rsidR="00ED6410" w:rsidRPr="000E6BBF" w:rsidRDefault="00ED6410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3F347D71" w14:textId="77777777" w:rsidR="00ED6410" w:rsidRPr="000E6BBF" w:rsidRDefault="00ED6410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BD36AF" w14:textId="77777777" w:rsidR="00ED6410" w:rsidRPr="000E6BBF" w:rsidRDefault="00ED6410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E7C13A" w14:textId="77777777" w:rsidR="00ED6410" w:rsidRPr="000E6BBF" w:rsidRDefault="00ED6410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49EC85E4" w14:textId="77777777" w:rsidR="00ED6410" w:rsidRPr="000E6BBF" w:rsidRDefault="00ED6410" w:rsidP="008F269E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0E6BBF">
              <w:rPr>
                <w:b/>
                <w:sz w:val="16"/>
                <w:szCs w:val="16"/>
                <w:lang w:val="uk-UA" w:eastAsia="uk-UA"/>
              </w:rPr>
              <w:t>450000,00</w:t>
            </w:r>
          </w:p>
        </w:tc>
      </w:tr>
      <w:tr w:rsidR="00F2045F" w:rsidRPr="000E6BBF" w14:paraId="4F0B90B6" w14:textId="77777777" w:rsidTr="008F269E">
        <w:trPr>
          <w:trHeight w:val="337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5B929D74" w14:textId="77777777" w:rsidR="00F2045F" w:rsidRPr="000E6BBF" w:rsidRDefault="00F2045F" w:rsidP="002B6341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0113104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22AF4F19" w14:textId="77777777" w:rsidR="00F2045F" w:rsidRPr="000E6BBF" w:rsidRDefault="00F2045F" w:rsidP="002B6341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3104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A7A3166" w14:textId="77777777" w:rsidR="00F2045F" w:rsidRPr="000E6BBF" w:rsidRDefault="00F2045F" w:rsidP="002B6341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1020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CC5DC2F" w14:textId="77777777" w:rsidR="00F2045F" w:rsidRPr="000E6BBF" w:rsidRDefault="00F2045F" w:rsidP="002B6341">
            <w:pPr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4D9CF7E0" w14:textId="77777777" w:rsidR="00F2045F" w:rsidRPr="000E6BBF" w:rsidRDefault="00F2045F" w:rsidP="008F269E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40000,00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9DE2F82" w14:textId="77777777" w:rsidR="00F2045F" w:rsidRPr="000E6BBF" w:rsidRDefault="00F2045F" w:rsidP="008F269E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40000,00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7BD14D9D" w14:textId="77777777" w:rsidR="00F2045F" w:rsidRPr="000E6BBF" w:rsidRDefault="00F2045F" w:rsidP="008F269E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79B7380" w14:textId="77777777" w:rsidR="00F2045F" w:rsidRPr="000E6BBF" w:rsidRDefault="00F2045F" w:rsidP="008F269E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11AACBE5" w14:textId="77777777" w:rsidR="00F2045F" w:rsidRPr="000E6BBF" w:rsidRDefault="00F2045F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05CD43A" w14:textId="77777777" w:rsidR="00F2045F" w:rsidRPr="000E6BBF" w:rsidRDefault="00F2045F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64468C36" w14:textId="77777777" w:rsidR="00F2045F" w:rsidRPr="000E6BBF" w:rsidRDefault="00F2045F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7DD6FA" w14:textId="77777777" w:rsidR="00F2045F" w:rsidRPr="000E6BBF" w:rsidRDefault="00F2045F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53ACE2C0" w14:textId="77777777" w:rsidR="00F2045F" w:rsidRPr="000E6BBF" w:rsidRDefault="00F2045F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83C6DB" w14:textId="77777777" w:rsidR="00F2045F" w:rsidRPr="000E6BBF" w:rsidRDefault="00F2045F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707C1A" w14:textId="77777777" w:rsidR="00F2045F" w:rsidRPr="000E6BBF" w:rsidRDefault="00F2045F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2255C24C" w14:textId="77777777" w:rsidR="00F2045F" w:rsidRPr="000E6BBF" w:rsidRDefault="00F2045F" w:rsidP="008F269E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0E6BBF">
              <w:rPr>
                <w:b/>
                <w:sz w:val="16"/>
                <w:szCs w:val="16"/>
                <w:lang w:val="uk-UA" w:eastAsia="uk-UA"/>
              </w:rPr>
              <w:t>40000,00</w:t>
            </w:r>
          </w:p>
        </w:tc>
      </w:tr>
      <w:tr w:rsidR="00F2045F" w:rsidRPr="000E6BBF" w14:paraId="040F0B69" w14:textId="77777777" w:rsidTr="008F269E">
        <w:trPr>
          <w:trHeight w:val="337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09BB6B50" w14:textId="77777777" w:rsidR="00F2045F" w:rsidRPr="000E6BBF" w:rsidRDefault="00F2045F" w:rsidP="002B6341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0113242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7610A3B1" w14:textId="77777777" w:rsidR="00F2045F" w:rsidRPr="000E6BBF" w:rsidRDefault="00F2045F" w:rsidP="002B6341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3242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764B003" w14:textId="77777777" w:rsidR="00F2045F" w:rsidRPr="000E6BBF" w:rsidRDefault="00F2045F" w:rsidP="002B6341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1090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6CC166E3" w14:textId="77777777" w:rsidR="00F2045F" w:rsidRPr="000E6BBF" w:rsidRDefault="00F2045F" w:rsidP="002B6341">
            <w:pPr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Інші заходи у сфері соціального захисту  і соціального забезпечення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294FFC9" w14:textId="77777777" w:rsidR="00F2045F" w:rsidRPr="000E6BBF" w:rsidRDefault="00F2045F" w:rsidP="008F269E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-40000,00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9259C75" w14:textId="77777777" w:rsidR="00F2045F" w:rsidRPr="000E6BBF" w:rsidRDefault="00F2045F" w:rsidP="008F269E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-40000,00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72F0178E" w14:textId="77777777" w:rsidR="00F2045F" w:rsidRPr="000E6BBF" w:rsidRDefault="00F2045F" w:rsidP="008F269E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7FC4A7BB" w14:textId="77777777" w:rsidR="00F2045F" w:rsidRPr="000E6BBF" w:rsidRDefault="00F2045F" w:rsidP="008F269E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3663A898" w14:textId="77777777" w:rsidR="00F2045F" w:rsidRPr="000E6BBF" w:rsidRDefault="00F2045F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847AC35" w14:textId="77777777" w:rsidR="00F2045F" w:rsidRPr="000E6BBF" w:rsidRDefault="00F2045F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60A630B0" w14:textId="77777777" w:rsidR="00F2045F" w:rsidRPr="000E6BBF" w:rsidRDefault="00F2045F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A6BC0F" w14:textId="77777777" w:rsidR="00F2045F" w:rsidRPr="000E6BBF" w:rsidRDefault="00F2045F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31896969" w14:textId="77777777" w:rsidR="00F2045F" w:rsidRPr="000E6BBF" w:rsidRDefault="00F2045F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9DB270" w14:textId="77777777" w:rsidR="00F2045F" w:rsidRPr="000E6BBF" w:rsidRDefault="00F2045F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D375F6" w14:textId="77777777" w:rsidR="00F2045F" w:rsidRPr="000E6BBF" w:rsidRDefault="00F2045F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4E614132" w14:textId="77777777" w:rsidR="00F2045F" w:rsidRPr="000E6BBF" w:rsidRDefault="00F2045F" w:rsidP="008F269E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0E6BBF">
              <w:rPr>
                <w:b/>
                <w:sz w:val="16"/>
                <w:szCs w:val="16"/>
                <w:lang w:val="uk-UA" w:eastAsia="uk-UA"/>
              </w:rPr>
              <w:t>-40000,00</w:t>
            </w:r>
          </w:p>
        </w:tc>
      </w:tr>
      <w:tr w:rsidR="004C7124" w:rsidRPr="000E6BBF" w14:paraId="569C3791" w14:textId="77777777" w:rsidTr="008F269E">
        <w:trPr>
          <w:trHeight w:val="203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5035725E" w14:textId="77777777" w:rsidR="004C7124" w:rsidRPr="000E6BBF" w:rsidRDefault="004C7124" w:rsidP="008F269E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0E6BBF">
              <w:rPr>
                <w:b/>
                <w:sz w:val="16"/>
                <w:szCs w:val="16"/>
                <w:lang w:val="uk-UA" w:eastAsia="uk-UA"/>
              </w:rPr>
              <w:t>06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2D7154F8" w14:textId="77777777" w:rsidR="004C7124" w:rsidRPr="000E6BBF" w:rsidRDefault="004C7124" w:rsidP="008F269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FD5793F" w14:textId="77777777" w:rsidR="004C7124" w:rsidRPr="000E6BBF" w:rsidRDefault="004C7124" w:rsidP="008F269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6B9946D7" w14:textId="77777777" w:rsidR="004C7124" w:rsidRPr="000E6BBF" w:rsidRDefault="004C7124" w:rsidP="008F269E">
            <w:pPr>
              <w:rPr>
                <w:b/>
                <w:sz w:val="16"/>
                <w:szCs w:val="16"/>
                <w:lang w:val="uk-UA" w:eastAsia="uk-UA"/>
              </w:rPr>
            </w:pPr>
            <w:r w:rsidRPr="000E6BBF">
              <w:rPr>
                <w:b/>
                <w:sz w:val="16"/>
                <w:szCs w:val="16"/>
                <w:lang w:val="uk-UA" w:eastAsia="uk-UA"/>
              </w:rPr>
              <w:t xml:space="preserve">Управління освіти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723FA81A" w14:textId="77777777" w:rsidR="004C7124" w:rsidRPr="000E6BBF" w:rsidRDefault="004C7124" w:rsidP="008F269E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0E6BBF">
              <w:rPr>
                <w:b/>
                <w:sz w:val="16"/>
                <w:szCs w:val="16"/>
                <w:lang w:val="uk-UA" w:eastAsia="uk-UA"/>
              </w:rPr>
              <w:t>-36000,00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F20F358" w14:textId="77777777" w:rsidR="004C7124" w:rsidRPr="000E6BBF" w:rsidRDefault="004C7124" w:rsidP="00F8468E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0E6BBF">
              <w:rPr>
                <w:b/>
                <w:sz w:val="16"/>
                <w:szCs w:val="16"/>
                <w:lang w:val="uk-UA" w:eastAsia="uk-UA"/>
              </w:rPr>
              <w:t>-36000,00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7E244138" w14:textId="77777777" w:rsidR="004C7124" w:rsidRPr="000E6BBF" w:rsidRDefault="004C7124" w:rsidP="00F8468E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4FE701C5" w14:textId="77777777" w:rsidR="004C7124" w:rsidRPr="000E6BBF" w:rsidRDefault="004C7124" w:rsidP="008F269E">
            <w:pPr>
              <w:ind w:left="-119" w:right="-100"/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6C3BC94A" w14:textId="77777777" w:rsidR="004C7124" w:rsidRPr="000E6BBF" w:rsidRDefault="004C7124" w:rsidP="008F269E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CA61D35" w14:textId="77777777" w:rsidR="004C7124" w:rsidRPr="000E6BBF" w:rsidRDefault="004C7124" w:rsidP="00342677">
            <w:pPr>
              <w:ind w:right="-5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0E6BBF">
              <w:rPr>
                <w:b/>
                <w:sz w:val="16"/>
                <w:szCs w:val="16"/>
                <w:lang w:val="uk-UA" w:eastAsia="uk-UA"/>
              </w:rPr>
              <w:t>36000,00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1BBB67E0" w14:textId="77777777" w:rsidR="004C7124" w:rsidRPr="000E6BBF" w:rsidRDefault="004C7124" w:rsidP="00F8468E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0E6BBF">
              <w:rPr>
                <w:b/>
                <w:sz w:val="16"/>
                <w:szCs w:val="16"/>
                <w:lang w:val="uk-UA" w:eastAsia="uk-UA"/>
              </w:rPr>
              <w:t>36000,00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8CCC3F" w14:textId="77777777" w:rsidR="004C7124" w:rsidRPr="000E6BBF" w:rsidRDefault="004C7124" w:rsidP="00F8468E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57847EDA" w14:textId="77777777" w:rsidR="004C7124" w:rsidRPr="000E6BBF" w:rsidRDefault="004C7124" w:rsidP="008F269E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0355AD" w14:textId="77777777" w:rsidR="004C7124" w:rsidRPr="000E6BBF" w:rsidRDefault="004C7124" w:rsidP="008F269E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FA9794" w14:textId="77777777" w:rsidR="004C7124" w:rsidRPr="000E6BBF" w:rsidRDefault="004C7124" w:rsidP="00F8468E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0E6BBF">
              <w:rPr>
                <w:b/>
                <w:sz w:val="16"/>
                <w:szCs w:val="16"/>
                <w:lang w:val="uk-UA" w:eastAsia="uk-UA"/>
              </w:rPr>
              <w:t>36000,00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7395D869" w14:textId="77777777" w:rsidR="004C7124" w:rsidRPr="000E6BBF" w:rsidRDefault="004C7124" w:rsidP="00F8468E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0E6BBF">
              <w:rPr>
                <w:b/>
                <w:sz w:val="16"/>
                <w:szCs w:val="16"/>
                <w:lang w:val="uk-UA" w:eastAsia="uk-UA"/>
              </w:rPr>
              <w:t>0,00</w:t>
            </w:r>
          </w:p>
        </w:tc>
      </w:tr>
      <w:tr w:rsidR="004C7124" w:rsidRPr="000E6BBF" w14:paraId="31AF1C0D" w14:textId="77777777" w:rsidTr="008F269E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420CA698" w14:textId="77777777" w:rsidR="004C7124" w:rsidRPr="000E6BBF" w:rsidRDefault="004C7124" w:rsidP="008F26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0611021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7A5FE4CA" w14:textId="77777777" w:rsidR="004C7124" w:rsidRPr="000E6BBF" w:rsidRDefault="004C7124" w:rsidP="008F26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1021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BD915D7" w14:textId="77777777" w:rsidR="004C7124" w:rsidRPr="000E6BBF" w:rsidRDefault="004C7124" w:rsidP="008F26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0921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6227A7B4" w14:textId="77777777" w:rsidR="004C7124" w:rsidRPr="000E6BBF" w:rsidRDefault="004C7124" w:rsidP="008F269E">
            <w:pPr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65992FD" w14:textId="77777777" w:rsidR="004C7124" w:rsidRPr="000E6BBF" w:rsidRDefault="004C7124" w:rsidP="008F269E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-16000,00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568AB48" w14:textId="77777777" w:rsidR="004C7124" w:rsidRPr="000E6BBF" w:rsidRDefault="004C7124" w:rsidP="008F269E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-16000,00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2B7FCBEA" w14:textId="77777777" w:rsidR="004C7124" w:rsidRPr="000E6BBF" w:rsidRDefault="004C7124" w:rsidP="008F269E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60BE92EB" w14:textId="77777777" w:rsidR="004C7124" w:rsidRPr="000E6BBF" w:rsidRDefault="004C7124" w:rsidP="008F269E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0A172315" w14:textId="77777777" w:rsidR="004C7124" w:rsidRPr="000E6BBF" w:rsidRDefault="004C7124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4A98AB6" w14:textId="77777777" w:rsidR="004C7124" w:rsidRPr="000E6BBF" w:rsidRDefault="004C7124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16000,00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673B36CA" w14:textId="77777777" w:rsidR="004C7124" w:rsidRPr="000E6BBF" w:rsidRDefault="004C7124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16000,00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1D8F1" w14:textId="77777777" w:rsidR="004C7124" w:rsidRPr="000E6BBF" w:rsidRDefault="004C7124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72DC9587" w14:textId="77777777" w:rsidR="004C7124" w:rsidRPr="000E6BBF" w:rsidRDefault="004C7124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613F2D" w14:textId="77777777" w:rsidR="004C7124" w:rsidRPr="000E6BBF" w:rsidRDefault="004C7124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C160D1" w14:textId="77777777" w:rsidR="004C7124" w:rsidRPr="000E6BBF" w:rsidRDefault="004C7124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16000,00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59ABDFA1" w14:textId="77777777" w:rsidR="004C7124" w:rsidRPr="000E6BBF" w:rsidRDefault="004C7124" w:rsidP="008F269E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0E6BBF">
              <w:rPr>
                <w:b/>
                <w:sz w:val="16"/>
                <w:szCs w:val="16"/>
                <w:lang w:val="uk-UA" w:eastAsia="uk-UA"/>
              </w:rPr>
              <w:t>0,00</w:t>
            </w:r>
          </w:p>
        </w:tc>
      </w:tr>
      <w:tr w:rsidR="004C7124" w:rsidRPr="000E6BBF" w14:paraId="33B920C5" w14:textId="77777777" w:rsidTr="008F269E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25D3DC2A" w14:textId="77777777" w:rsidR="004C7124" w:rsidRPr="000E6BBF" w:rsidRDefault="004C7124" w:rsidP="00F8468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0611070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4BB20F00" w14:textId="77777777" w:rsidR="004C7124" w:rsidRPr="000E6BBF" w:rsidRDefault="004C7124" w:rsidP="00F8468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1070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8F64161" w14:textId="77777777" w:rsidR="004C7124" w:rsidRPr="000E6BBF" w:rsidRDefault="004C7124" w:rsidP="00F8468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0960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6A36D990" w14:textId="77777777" w:rsidR="004C7124" w:rsidRPr="000E6BBF" w:rsidRDefault="004C7124" w:rsidP="00F8468E">
            <w:pPr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Надання позашкільної освіти закладами позашкільної освіти, заходи із позашкільної роботи з дітьми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5455369" w14:textId="77777777" w:rsidR="004C7124" w:rsidRPr="000E6BBF" w:rsidRDefault="004C7124" w:rsidP="008F269E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-20000,00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F9DC4C6" w14:textId="77777777" w:rsidR="004C7124" w:rsidRPr="000E6BBF" w:rsidRDefault="004C7124" w:rsidP="008F269E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-20000,00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4292D3C5" w14:textId="77777777" w:rsidR="004C7124" w:rsidRPr="000E6BBF" w:rsidRDefault="004C7124" w:rsidP="008F269E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15D2FF5D" w14:textId="77777777" w:rsidR="004C7124" w:rsidRPr="000E6BBF" w:rsidRDefault="004C7124" w:rsidP="008F269E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5A9B619C" w14:textId="77777777" w:rsidR="004C7124" w:rsidRPr="000E6BBF" w:rsidRDefault="004C7124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5FC7AD0" w14:textId="77777777" w:rsidR="004C7124" w:rsidRPr="000E6BBF" w:rsidRDefault="004C7124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20000,00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12002893" w14:textId="77777777" w:rsidR="004C7124" w:rsidRPr="000E6BBF" w:rsidRDefault="004C7124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20000,00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214CEC" w14:textId="77777777" w:rsidR="004C7124" w:rsidRPr="000E6BBF" w:rsidRDefault="004C7124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3790B215" w14:textId="77777777" w:rsidR="004C7124" w:rsidRPr="000E6BBF" w:rsidRDefault="004C7124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0C99E2" w14:textId="77777777" w:rsidR="004C7124" w:rsidRPr="000E6BBF" w:rsidRDefault="004C7124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784D2B" w14:textId="77777777" w:rsidR="004C7124" w:rsidRPr="000E6BBF" w:rsidRDefault="004C7124" w:rsidP="008F269E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20000,00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15352AD6" w14:textId="77777777" w:rsidR="004C7124" w:rsidRPr="000E6BBF" w:rsidRDefault="004C7124" w:rsidP="008F269E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0E6BBF">
              <w:rPr>
                <w:b/>
                <w:sz w:val="16"/>
                <w:szCs w:val="16"/>
                <w:lang w:val="uk-UA" w:eastAsia="uk-UA"/>
              </w:rPr>
              <w:t>0,00</w:t>
            </w:r>
          </w:p>
        </w:tc>
      </w:tr>
      <w:tr w:rsidR="004C7124" w:rsidRPr="000E6BBF" w14:paraId="6C9573A1" w14:textId="77777777" w:rsidTr="008F269E">
        <w:trPr>
          <w:trHeight w:val="227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602AF4EA" w14:textId="77777777" w:rsidR="004C7124" w:rsidRPr="000E6BBF" w:rsidRDefault="004C7124" w:rsidP="008F269E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0E6BBF">
              <w:rPr>
                <w:b/>
                <w:bCs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B029C8E" w14:textId="77777777" w:rsidR="004C7124" w:rsidRPr="000E6BBF" w:rsidRDefault="004C7124" w:rsidP="008F269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E3CF4D6" w14:textId="77777777" w:rsidR="004C7124" w:rsidRPr="000E6BBF" w:rsidRDefault="004C7124" w:rsidP="008F269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63899C51" w14:textId="77777777" w:rsidR="004C7124" w:rsidRPr="000E6BBF" w:rsidRDefault="004C7124" w:rsidP="008F269E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0E6BBF">
              <w:rPr>
                <w:b/>
                <w:bCs/>
                <w:sz w:val="16"/>
                <w:szCs w:val="16"/>
                <w:lang w:val="uk-UA" w:eastAsia="uk-UA"/>
              </w:rPr>
              <w:t>Відділ культури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313EC2D1" w14:textId="77777777" w:rsidR="004C7124" w:rsidRPr="000E6BBF" w:rsidRDefault="004C7124" w:rsidP="008F269E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0E6BBF">
              <w:rPr>
                <w:b/>
                <w:bCs/>
                <w:sz w:val="16"/>
                <w:szCs w:val="16"/>
                <w:lang w:val="uk-UA"/>
              </w:rPr>
              <w:t>-450000,00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FC49B46" w14:textId="77777777" w:rsidR="004C7124" w:rsidRPr="000E6BBF" w:rsidRDefault="004C7124" w:rsidP="008F269E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0E6BBF">
              <w:rPr>
                <w:b/>
                <w:bCs/>
                <w:sz w:val="16"/>
                <w:szCs w:val="16"/>
                <w:lang w:val="uk-UA"/>
              </w:rPr>
              <w:t>-450000,00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4485B3FB" w14:textId="77777777" w:rsidR="004C7124" w:rsidRPr="000E6BBF" w:rsidRDefault="004C7124" w:rsidP="008F269E">
            <w:pPr>
              <w:ind w:left="-27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58567F12" w14:textId="77777777" w:rsidR="004C7124" w:rsidRPr="000E6BBF" w:rsidRDefault="004C7124" w:rsidP="008F269E">
            <w:pPr>
              <w:ind w:left="-127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0955BC0B" w14:textId="77777777" w:rsidR="004C7124" w:rsidRPr="000E6BBF" w:rsidRDefault="004C7124" w:rsidP="008F269E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91BB80E" w14:textId="77777777" w:rsidR="004C7124" w:rsidRPr="000E6BBF" w:rsidRDefault="004C7124" w:rsidP="008F269E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7770C48E" w14:textId="77777777" w:rsidR="004C7124" w:rsidRPr="000E6BBF" w:rsidRDefault="004C7124" w:rsidP="008F269E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3162C3" w14:textId="77777777" w:rsidR="004C7124" w:rsidRPr="000E6BBF" w:rsidRDefault="004C7124" w:rsidP="008F269E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4DA6B153" w14:textId="77777777" w:rsidR="004C7124" w:rsidRPr="000E6BBF" w:rsidRDefault="004C7124" w:rsidP="008F269E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ED98DE" w14:textId="77777777" w:rsidR="004C7124" w:rsidRPr="000E6BBF" w:rsidRDefault="004C7124" w:rsidP="008F269E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0E3CB6" w14:textId="77777777" w:rsidR="004C7124" w:rsidRPr="000E6BBF" w:rsidRDefault="004C7124" w:rsidP="008F269E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593BF792" w14:textId="77777777" w:rsidR="004C7124" w:rsidRPr="000E6BBF" w:rsidRDefault="004C7124" w:rsidP="008F269E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0E6BBF">
              <w:rPr>
                <w:b/>
                <w:bCs/>
                <w:sz w:val="16"/>
                <w:szCs w:val="16"/>
                <w:lang w:val="uk-UA"/>
              </w:rPr>
              <w:t>-450000,00</w:t>
            </w:r>
          </w:p>
        </w:tc>
      </w:tr>
      <w:tr w:rsidR="004C7124" w:rsidRPr="000E6BBF" w14:paraId="0170C395" w14:textId="77777777" w:rsidTr="008F269E">
        <w:trPr>
          <w:trHeight w:val="500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3C81CE4A" w14:textId="77777777" w:rsidR="004C7124" w:rsidRPr="000E6BBF" w:rsidRDefault="004C7124" w:rsidP="008F26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1014060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AD3CED0" w14:textId="77777777" w:rsidR="004C7124" w:rsidRPr="000E6BBF" w:rsidRDefault="004C7124" w:rsidP="008F26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4060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AB1EAEA" w14:textId="77777777" w:rsidR="004C7124" w:rsidRPr="000E6BBF" w:rsidRDefault="004C7124" w:rsidP="008F26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0828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668DD551" w14:textId="77777777" w:rsidR="004C7124" w:rsidRPr="000E6BBF" w:rsidRDefault="004C7124" w:rsidP="008F269E">
            <w:pPr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Забезпечення діяльності палаців і будинків культури, клубів, центрів дозвілля та інших клубних закладів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6A3D7B1C" w14:textId="77777777" w:rsidR="004C7124" w:rsidRPr="000E6BBF" w:rsidRDefault="004C7124" w:rsidP="008F269E">
            <w:pPr>
              <w:ind w:left="-108" w:right="-54"/>
              <w:jc w:val="right"/>
              <w:rPr>
                <w:bCs/>
                <w:sz w:val="16"/>
                <w:szCs w:val="16"/>
                <w:lang w:val="uk-UA"/>
              </w:rPr>
            </w:pPr>
            <w:r w:rsidRPr="000E6BBF">
              <w:rPr>
                <w:bCs/>
                <w:sz w:val="16"/>
                <w:szCs w:val="16"/>
                <w:lang w:val="uk-UA"/>
              </w:rPr>
              <w:t>-450000,00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3A8D695" w14:textId="77777777" w:rsidR="004C7124" w:rsidRPr="000E6BBF" w:rsidRDefault="004C7124" w:rsidP="008F269E">
            <w:pPr>
              <w:ind w:left="-108" w:right="-54"/>
              <w:jc w:val="right"/>
              <w:rPr>
                <w:bCs/>
                <w:sz w:val="16"/>
                <w:szCs w:val="16"/>
                <w:lang w:val="uk-UA"/>
              </w:rPr>
            </w:pPr>
            <w:r w:rsidRPr="000E6BBF">
              <w:rPr>
                <w:bCs/>
                <w:sz w:val="16"/>
                <w:szCs w:val="16"/>
                <w:lang w:val="uk-UA"/>
              </w:rPr>
              <w:t>-450000,00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0F3D042C" w14:textId="77777777" w:rsidR="004C7124" w:rsidRPr="000E6BBF" w:rsidRDefault="004C7124" w:rsidP="008F269E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32D5D0FF" w14:textId="77777777" w:rsidR="004C7124" w:rsidRPr="000E6BBF" w:rsidRDefault="004C7124" w:rsidP="008F269E">
            <w:pPr>
              <w:ind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FBF8547" w14:textId="77777777" w:rsidR="004C7124" w:rsidRPr="000E6BBF" w:rsidRDefault="004C7124" w:rsidP="008F269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168C8F1" w14:textId="77777777" w:rsidR="004C7124" w:rsidRPr="000E6BBF" w:rsidRDefault="004C7124" w:rsidP="008F269E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2BF1785B" w14:textId="77777777" w:rsidR="004C7124" w:rsidRPr="000E6BBF" w:rsidRDefault="004C7124" w:rsidP="008F269E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A2F461" w14:textId="77777777" w:rsidR="004C7124" w:rsidRPr="000E6BBF" w:rsidRDefault="004C7124" w:rsidP="008F269E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2B8610DB" w14:textId="77777777" w:rsidR="004C7124" w:rsidRPr="000E6BBF" w:rsidRDefault="004C7124" w:rsidP="008F269E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417B06" w14:textId="77777777" w:rsidR="004C7124" w:rsidRPr="000E6BBF" w:rsidRDefault="004C7124" w:rsidP="008F269E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196A5F" w14:textId="77777777" w:rsidR="004C7124" w:rsidRPr="000E6BBF" w:rsidRDefault="004C7124" w:rsidP="008F269E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6212AC81" w14:textId="77777777" w:rsidR="004C7124" w:rsidRPr="000E6BBF" w:rsidRDefault="004C7124" w:rsidP="008F269E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0E6BBF">
              <w:rPr>
                <w:b/>
                <w:bCs/>
                <w:sz w:val="16"/>
                <w:szCs w:val="16"/>
                <w:lang w:val="uk-UA"/>
              </w:rPr>
              <w:t>-450000,00</w:t>
            </w:r>
          </w:p>
        </w:tc>
      </w:tr>
      <w:tr w:rsidR="003652B9" w:rsidRPr="000E6BBF" w14:paraId="63B7DBC2" w14:textId="77777777" w:rsidTr="00854DF6">
        <w:trPr>
          <w:trHeight w:val="7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5E0BE220" w14:textId="77777777" w:rsidR="003652B9" w:rsidRPr="000E6BBF" w:rsidRDefault="003652B9" w:rsidP="000D2A3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0E6BBF">
              <w:rPr>
                <w:b/>
                <w:bCs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8EECBE8" w14:textId="77777777" w:rsidR="003652B9" w:rsidRPr="000E6BBF" w:rsidRDefault="003652B9" w:rsidP="000D2A33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C113FE6" w14:textId="77777777" w:rsidR="003652B9" w:rsidRPr="000E6BBF" w:rsidRDefault="003652B9" w:rsidP="000D2A33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4CCD325F" w14:textId="77777777" w:rsidR="003652B9" w:rsidRPr="000E6BBF" w:rsidRDefault="003652B9" w:rsidP="000D2A33">
            <w:pPr>
              <w:rPr>
                <w:b/>
                <w:bCs/>
                <w:lang w:val="uk-UA" w:eastAsia="uk-UA"/>
              </w:rPr>
            </w:pPr>
            <w:r w:rsidRPr="000E6BBF">
              <w:rPr>
                <w:b/>
                <w:bCs/>
                <w:lang w:val="uk-UA" w:eastAsia="uk-UA"/>
              </w:rPr>
              <w:t>Управління з питань житлово-комунального господарства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77123BDA" w14:textId="77777777" w:rsidR="003652B9" w:rsidRPr="000E6BBF" w:rsidRDefault="003652B9" w:rsidP="000D2A33">
            <w:pPr>
              <w:jc w:val="right"/>
              <w:rPr>
                <w:b/>
                <w:sz w:val="16"/>
                <w:szCs w:val="16"/>
                <w:lang w:val="uk-UA"/>
              </w:rPr>
            </w:pPr>
            <w:r w:rsidRPr="000E6BBF">
              <w:rPr>
                <w:b/>
                <w:sz w:val="16"/>
                <w:szCs w:val="16"/>
                <w:lang w:val="uk-UA"/>
              </w:rPr>
              <w:t>-7000,00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18F1621" w14:textId="77777777" w:rsidR="003652B9" w:rsidRPr="000E6BBF" w:rsidRDefault="003652B9" w:rsidP="000D2A3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E6BBF">
              <w:rPr>
                <w:b/>
                <w:sz w:val="16"/>
                <w:szCs w:val="16"/>
                <w:lang w:val="uk-UA"/>
              </w:rPr>
              <w:t>-7000,00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3950B440" w14:textId="77777777" w:rsidR="003652B9" w:rsidRPr="000E6BBF" w:rsidRDefault="003652B9" w:rsidP="008F269E">
            <w:pPr>
              <w:ind w:left="-157" w:right="-97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681FC0EE" w14:textId="77777777" w:rsidR="003652B9" w:rsidRPr="000E6BBF" w:rsidRDefault="003652B9" w:rsidP="008F269E">
            <w:pPr>
              <w:ind w:left="-150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53967D1" w14:textId="77777777" w:rsidR="003652B9" w:rsidRPr="000E6BBF" w:rsidRDefault="003652B9" w:rsidP="008F269E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6509259" w14:textId="77777777" w:rsidR="003652B9" w:rsidRPr="000E6BBF" w:rsidRDefault="003652B9" w:rsidP="00342677">
            <w:pPr>
              <w:ind w:right="-96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E6BBF">
              <w:rPr>
                <w:b/>
                <w:bCs/>
                <w:sz w:val="16"/>
                <w:szCs w:val="16"/>
                <w:lang w:val="uk-UA"/>
              </w:rPr>
              <w:t>7000,00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7C0B1680" w14:textId="77777777" w:rsidR="003652B9" w:rsidRPr="000E6BBF" w:rsidRDefault="003652B9" w:rsidP="00342677">
            <w:pPr>
              <w:ind w:right="-12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E6BBF">
              <w:rPr>
                <w:b/>
                <w:bCs/>
                <w:sz w:val="16"/>
                <w:szCs w:val="16"/>
                <w:lang w:val="uk-UA"/>
              </w:rPr>
              <w:t>7000,00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6B3937" w14:textId="77777777" w:rsidR="003652B9" w:rsidRPr="000E6BBF" w:rsidRDefault="003652B9" w:rsidP="008F269E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3C7ED19E" w14:textId="77777777" w:rsidR="003652B9" w:rsidRPr="000E6BBF" w:rsidRDefault="003652B9" w:rsidP="008F269E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3C5DAF" w14:textId="77777777" w:rsidR="003652B9" w:rsidRPr="000E6BBF" w:rsidRDefault="003652B9" w:rsidP="008F269E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EE2E0C2" w14:textId="77777777" w:rsidR="003652B9" w:rsidRPr="000E6BBF" w:rsidRDefault="003652B9">
            <w:pPr>
              <w:rPr>
                <w:b/>
                <w:lang w:val="uk-UA"/>
              </w:rPr>
            </w:pPr>
            <w:r w:rsidRPr="000E6BBF">
              <w:rPr>
                <w:b/>
                <w:bCs/>
                <w:sz w:val="16"/>
                <w:szCs w:val="16"/>
                <w:lang w:val="uk-UA"/>
              </w:rPr>
              <w:t>7000,00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10D558AF" w14:textId="77777777" w:rsidR="003652B9" w:rsidRPr="000E6BBF" w:rsidRDefault="003652B9" w:rsidP="00342677">
            <w:pPr>
              <w:ind w:left="-127" w:right="-80"/>
              <w:jc w:val="center"/>
              <w:rPr>
                <w:b/>
                <w:sz w:val="16"/>
                <w:szCs w:val="16"/>
                <w:lang w:val="uk-UA"/>
              </w:rPr>
            </w:pPr>
            <w:r w:rsidRPr="000E6BBF">
              <w:rPr>
                <w:b/>
                <w:sz w:val="16"/>
                <w:szCs w:val="16"/>
                <w:lang w:val="uk-UA"/>
              </w:rPr>
              <w:t>0,00</w:t>
            </w:r>
          </w:p>
        </w:tc>
      </w:tr>
      <w:tr w:rsidR="003652B9" w:rsidRPr="000E6BBF" w14:paraId="5848BB0D" w14:textId="77777777" w:rsidTr="00854DF6">
        <w:trPr>
          <w:trHeight w:val="7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F76856F" w14:textId="77777777" w:rsidR="003652B9" w:rsidRPr="000E6BBF" w:rsidRDefault="003652B9" w:rsidP="000D2A33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E6BBF">
              <w:rPr>
                <w:sz w:val="18"/>
                <w:szCs w:val="18"/>
                <w:lang w:val="uk-UA" w:eastAsia="uk-UA"/>
              </w:rPr>
              <w:t>1216090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0E9B2A4" w14:textId="77777777" w:rsidR="003652B9" w:rsidRPr="000E6BBF" w:rsidRDefault="003652B9" w:rsidP="000D2A33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E6BBF">
              <w:rPr>
                <w:sz w:val="18"/>
                <w:szCs w:val="18"/>
                <w:lang w:val="uk-UA" w:eastAsia="uk-UA"/>
              </w:rPr>
              <w:t>6090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07703B6" w14:textId="77777777" w:rsidR="003652B9" w:rsidRPr="000E6BBF" w:rsidRDefault="003652B9" w:rsidP="000D2A33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E6BBF">
              <w:rPr>
                <w:sz w:val="18"/>
                <w:szCs w:val="18"/>
                <w:lang w:val="uk-UA" w:eastAsia="uk-UA"/>
              </w:rPr>
              <w:t>0640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0D6378F" w14:textId="77777777" w:rsidR="003652B9" w:rsidRPr="000E6BBF" w:rsidRDefault="003652B9" w:rsidP="000D2A33">
            <w:pPr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Інша діяльність у сфері житлово-комунального господарства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51E25A5" w14:textId="77777777" w:rsidR="003652B9" w:rsidRPr="000E6BBF" w:rsidRDefault="003652B9" w:rsidP="008F269E">
            <w:pPr>
              <w:jc w:val="right"/>
              <w:rPr>
                <w:sz w:val="16"/>
                <w:szCs w:val="16"/>
                <w:lang w:val="uk-UA"/>
              </w:rPr>
            </w:pPr>
            <w:r w:rsidRPr="000E6BBF">
              <w:rPr>
                <w:sz w:val="16"/>
                <w:szCs w:val="16"/>
                <w:lang w:val="uk-UA"/>
              </w:rPr>
              <w:t>-7000,00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096E35E" w14:textId="77777777" w:rsidR="003652B9" w:rsidRPr="000E6BBF" w:rsidRDefault="003652B9" w:rsidP="009C7CC4">
            <w:pPr>
              <w:jc w:val="center"/>
              <w:rPr>
                <w:sz w:val="16"/>
                <w:szCs w:val="16"/>
                <w:lang w:val="uk-UA"/>
              </w:rPr>
            </w:pPr>
            <w:r w:rsidRPr="000E6BBF">
              <w:rPr>
                <w:sz w:val="16"/>
                <w:szCs w:val="16"/>
                <w:lang w:val="uk-UA"/>
              </w:rPr>
              <w:t>-7000,00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079D3803" w14:textId="77777777" w:rsidR="003652B9" w:rsidRPr="000E6BBF" w:rsidRDefault="003652B9" w:rsidP="008F269E">
            <w:pPr>
              <w:ind w:left="-157" w:right="-97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357A7AAC" w14:textId="77777777" w:rsidR="003652B9" w:rsidRPr="000E6BBF" w:rsidRDefault="003652B9" w:rsidP="008F269E">
            <w:pPr>
              <w:ind w:left="-150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36C0D913" w14:textId="77777777" w:rsidR="003652B9" w:rsidRPr="000E6BBF" w:rsidRDefault="003652B9" w:rsidP="008F269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F547769" w14:textId="77777777" w:rsidR="003652B9" w:rsidRPr="000E6BBF" w:rsidRDefault="003652B9" w:rsidP="00342677">
            <w:pPr>
              <w:ind w:right="-96"/>
              <w:jc w:val="center"/>
              <w:rPr>
                <w:bCs/>
                <w:sz w:val="16"/>
                <w:szCs w:val="16"/>
                <w:lang w:val="uk-UA"/>
              </w:rPr>
            </w:pPr>
            <w:r w:rsidRPr="000E6BBF">
              <w:rPr>
                <w:bCs/>
                <w:sz w:val="16"/>
                <w:szCs w:val="16"/>
                <w:lang w:val="uk-UA"/>
              </w:rPr>
              <w:t>7000,00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675B1E4" w14:textId="77777777" w:rsidR="003652B9" w:rsidRPr="000E6BBF" w:rsidRDefault="003652B9" w:rsidP="00342677">
            <w:pPr>
              <w:ind w:right="-12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E6BBF">
              <w:rPr>
                <w:bCs/>
                <w:sz w:val="16"/>
                <w:szCs w:val="16"/>
                <w:lang w:val="uk-UA"/>
              </w:rPr>
              <w:t>7000,00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363AE3" w14:textId="77777777" w:rsidR="003652B9" w:rsidRPr="000E6BBF" w:rsidRDefault="003652B9" w:rsidP="008F269E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777E061B" w14:textId="77777777" w:rsidR="003652B9" w:rsidRPr="000E6BBF" w:rsidRDefault="003652B9" w:rsidP="008F269E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BD2C86" w14:textId="77777777" w:rsidR="003652B9" w:rsidRPr="000E6BBF" w:rsidRDefault="003652B9" w:rsidP="008F269E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C61EE1D" w14:textId="77777777" w:rsidR="003652B9" w:rsidRPr="000E6BBF" w:rsidRDefault="003652B9">
            <w:pPr>
              <w:rPr>
                <w:lang w:val="uk-UA"/>
              </w:rPr>
            </w:pPr>
            <w:r w:rsidRPr="000E6BBF">
              <w:rPr>
                <w:bCs/>
                <w:sz w:val="16"/>
                <w:szCs w:val="16"/>
                <w:lang w:val="uk-UA"/>
              </w:rPr>
              <w:t>7000,00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63F8BBC7" w14:textId="77777777" w:rsidR="003652B9" w:rsidRPr="000E6BBF" w:rsidRDefault="003652B9" w:rsidP="00342677">
            <w:pPr>
              <w:ind w:left="-127" w:right="-80"/>
              <w:jc w:val="center"/>
              <w:rPr>
                <w:b/>
                <w:sz w:val="16"/>
                <w:szCs w:val="16"/>
                <w:lang w:val="uk-UA"/>
              </w:rPr>
            </w:pPr>
            <w:r w:rsidRPr="000E6BBF">
              <w:rPr>
                <w:b/>
                <w:sz w:val="16"/>
                <w:szCs w:val="16"/>
                <w:lang w:val="uk-UA"/>
              </w:rPr>
              <w:t>0,00</w:t>
            </w:r>
          </w:p>
        </w:tc>
      </w:tr>
      <w:tr w:rsidR="00DF21B6" w:rsidRPr="000E6BBF" w14:paraId="42A50C73" w14:textId="77777777" w:rsidTr="00854DF6">
        <w:trPr>
          <w:trHeight w:val="7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793CC1ED" w14:textId="77777777" w:rsidR="00DF21B6" w:rsidRPr="000E6BBF" w:rsidRDefault="00DF21B6" w:rsidP="000D2A33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0E6BBF">
              <w:rPr>
                <w:b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AE8A9FE" w14:textId="77777777" w:rsidR="00DF21B6" w:rsidRPr="000E6BBF" w:rsidRDefault="00DF21B6" w:rsidP="000D2A33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ACE49B8" w14:textId="77777777" w:rsidR="00DF21B6" w:rsidRPr="000E6BBF" w:rsidRDefault="00DF21B6" w:rsidP="000D2A33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16EEE685" w14:textId="77777777" w:rsidR="00DF21B6" w:rsidRPr="000E6BBF" w:rsidRDefault="00DF21B6" w:rsidP="000D2A33">
            <w:pPr>
              <w:ind w:right="-109"/>
              <w:rPr>
                <w:b/>
                <w:lang w:val="uk-UA"/>
              </w:rPr>
            </w:pPr>
            <w:r w:rsidRPr="000E6BBF">
              <w:rPr>
                <w:b/>
                <w:lang w:val="uk-UA"/>
              </w:rPr>
              <w:t>Управління</w:t>
            </w:r>
            <w:r w:rsidRPr="000E6BBF">
              <w:rPr>
                <w:b/>
                <w:bCs/>
                <w:lang w:val="uk-UA" w:eastAsia="uk-UA"/>
              </w:rPr>
              <w:t xml:space="preserve"> з питань благоустрою та інфраструктури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660E4B83" w14:textId="77777777" w:rsidR="00DF21B6" w:rsidRPr="000E6BBF" w:rsidRDefault="00DF21B6" w:rsidP="008F269E">
            <w:pPr>
              <w:jc w:val="right"/>
              <w:rPr>
                <w:b/>
                <w:sz w:val="16"/>
                <w:szCs w:val="16"/>
                <w:lang w:val="uk-UA"/>
              </w:rPr>
            </w:pPr>
            <w:r w:rsidRPr="000E6BBF">
              <w:rPr>
                <w:b/>
                <w:sz w:val="16"/>
                <w:szCs w:val="16"/>
                <w:lang w:val="uk-UA"/>
              </w:rPr>
              <w:t>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D73E091" w14:textId="77777777" w:rsidR="00DF21B6" w:rsidRPr="000E6BBF" w:rsidRDefault="00DF21B6" w:rsidP="009C7C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E6BBF">
              <w:rPr>
                <w:b/>
                <w:sz w:val="16"/>
                <w:szCs w:val="16"/>
                <w:lang w:val="uk-UA"/>
              </w:rPr>
              <w:t>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717AFDCE" w14:textId="77777777" w:rsidR="00DF21B6" w:rsidRPr="000E6BBF" w:rsidRDefault="00DF21B6" w:rsidP="008F269E">
            <w:pPr>
              <w:ind w:left="-157" w:right="-97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1667AD97" w14:textId="77777777" w:rsidR="00DF21B6" w:rsidRPr="000E6BBF" w:rsidRDefault="00DF21B6" w:rsidP="008F269E">
            <w:pPr>
              <w:ind w:left="-150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27B471C" w14:textId="77777777" w:rsidR="00DF21B6" w:rsidRPr="000E6BBF" w:rsidRDefault="00DF21B6" w:rsidP="008F269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E63BB0F" w14:textId="77777777" w:rsidR="00DF21B6" w:rsidRPr="000E6BBF" w:rsidRDefault="00DF21B6" w:rsidP="00342677">
            <w:pPr>
              <w:ind w:right="-96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30C3001" w14:textId="77777777" w:rsidR="00DF21B6" w:rsidRPr="000E6BBF" w:rsidRDefault="00DF21B6" w:rsidP="00342677">
            <w:pPr>
              <w:ind w:right="-12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9A4C17" w14:textId="77777777" w:rsidR="00DF21B6" w:rsidRPr="000E6BBF" w:rsidRDefault="00DF21B6" w:rsidP="008F269E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0B65CAE7" w14:textId="77777777" w:rsidR="00DF21B6" w:rsidRPr="000E6BBF" w:rsidRDefault="00DF21B6" w:rsidP="008F269E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25C165" w14:textId="77777777" w:rsidR="00DF21B6" w:rsidRPr="000E6BBF" w:rsidRDefault="00DF21B6" w:rsidP="008F269E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2792732" w14:textId="77777777" w:rsidR="00DF21B6" w:rsidRPr="000E6BBF" w:rsidRDefault="00DF21B6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0CE18481" w14:textId="77777777" w:rsidR="00DF21B6" w:rsidRPr="000E6BBF" w:rsidRDefault="00DF21B6" w:rsidP="00342677">
            <w:pPr>
              <w:ind w:left="-127" w:right="-80"/>
              <w:jc w:val="center"/>
              <w:rPr>
                <w:b/>
                <w:sz w:val="16"/>
                <w:szCs w:val="16"/>
                <w:lang w:val="uk-UA"/>
              </w:rPr>
            </w:pPr>
            <w:r w:rsidRPr="000E6BBF">
              <w:rPr>
                <w:b/>
                <w:sz w:val="16"/>
                <w:szCs w:val="16"/>
                <w:lang w:val="uk-UA"/>
              </w:rPr>
              <w:t>0,00</w:t>
            </w:r>
          </w:p>
        </w:tc>
      </w:tr>
      <w:tr w:rsidR="000E6BBF" w:rsidRPr="000E6BBF" w14:paraId="77B4EE7F" w14:textId="77777777" w:rsidTr="00B82526">
        <w:trPr>
          <w:cantSplit/>
          <w:trHeight w:val="259"/>
          <w:jc w:val="center"/>
        </w:trPr>
        <w:tc>
          <w:tcPr>
            <w:tcW w:w="925" w:type="dxa"/>
            <w:vAlign w:val="center"/>
          </w:tcPr>
          <w:p w14:paraId="67A4D439" w14:textId="77777777" w:rsidR="000E6BBF" w:rsidRPr="000E6BBF" w:rsidRDefault="000E6BBF" w:rsidP="00B82526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0E6BBF">
              <w:rPr>
                <w:b/>
                <w:sz w:val="18"/>
                <w:szCs w:val="18"/>
                <w:lang w:val="uk-UA" w:eastAsia="uk-UA"/>
              </w:rPr>
              <w:lastRenderedPageBreak/>
              <w:t>1</w:t>
            </w:r>
          </w:p>
        </w:tc>
        <w:tc>
          <w:tcPr>
            <w:tcW w:w="893" w:type="dxa"/>
            <w:vAlign w:val="center"/>
          </w:tcPr>
          <w:p w14:paraId="396E7B94" w14:textId="77777777" w:rsidR="000E6BBF" w:rsidRPr="000E6BBF" w:rsidRDefault="000E6BBF" w:rsidP="00B82526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0E6BBF">
              <w:rPr>
                <w:b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950" w:type="dxa"/>
            <w:vAlign w:val="center"/>
          </w:tcPr>
          <w:p w14:paraId="5E87B3AE" w14:textId="77777777" w:rsidR="000E6BBF" w:rsidRPr="000E6BBF" w:rsidRDefault="000E6BBF" w:rsidP="00B82526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0E6BBF">
              <w:rPr>
                <w:b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3045" w:type="dxa"/>
            <w:vAlign w:val="center"/>
          </w:tcPr>
          <w:p w14:paraId="17050F07" w14:textId="77777777" w:rsidR="000E6BBF" w:rsidRPr="000E6BBF" w:rsidRDefault="000E6BBF" w:rsidP="00B82526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0E6BBF">
              <w:rPr>
                <w:b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031" w:type="dxa"/>
            <w:vAlign w:val="center"/>
          </w:tcPr>
          <w:p w14:paraId="381E39D7" w14:textId="77777777" w:rsidR="000E6BBF" w:rsidRPr="000E6BBF" w:rsidRDefault="000E6BBF" w:rsidP="00B82526">
            <w:pPr>
              <w:ind w:left="-190"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0E6BBF"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892" w:type="dxa"/>
            <w:vAlign w:val="center"/>
          </w:tcPr>
          <w:p w14:paraId="7A9DACB7" w14:textId="77777777" w:rsidR="000E6BBF" w:rsidRPr="000E6BBF" w:rsidRDefault="000E6BBF" w:rsidP="00B82526">
            <w:pPr>
              <w:ind w:left="-190"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0E6BBF"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DF7F0DA" w14:textId="77777777" w:rsidR="000E6BBF" w:rsidRPr="000E6BBF" w:rsidRDefault="000E6BBF" w:rsidP="00B8252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E6BBF"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BDFA525" w14:textId="77777777" w:rsidR="000E6BBF" w:rsidRPr="000E6BBF" w:rsidRDefault="000E6BBF" w:rsidP="00B8252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E6BBF">
              <w:rPr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4DCF875C" w14:textId="77777777" w:rsidR="000E6BBF" w:rsidRPr="000E6BBF" w:rsidRDefault="000E6BBF" w:rsidP="00B8252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E6BBF">
              <w:rPr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950" w:type="dxa"/>
            <w:vAlign w:val="center"/>
          </w:tcPr>
          <w:p w14:paraId="2D88A545" w14:textId="77777777" w:rsidR="000E6BBF" w:rsidRPr="000E6BBF" w:rsidRDefault="000E6BBF" w:rsidP="00B82526">
            <w:pPr>
              <w:ind w:left="-124" w:right="-54"/>
              <w:jc w:val="center"/>
              <w:rPr>
                <w:b/>
                <w:sz w:val="18"/>
                <w:szCs w:val="18"/>
                <w:lang w:val="uk-UA"/>
              </w:rPr>
            </w:pPr>
            <w:r w:rsidRPr="000E6BBF">
              <w:rPr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965" w:type="dxa"/>
            <w:vAlign w:val="center"/>
          </w:tcPr>
          <w:p w14:paraId="6E392187" w14:textId="77777777" w:rsidR="000E6BBF" w:rsidRPr="000E6BBF" w:rsidRDefault="000E6BBF" w:rsidP="00B8252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E6BBF">
              <w:rPr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850" w:type="dxa"/>
            <w:vAlign w:val="center"/>
          </w:tcPr>
          <w:p w14:paraId="20C8339A" w14:textId="77777777" w:rsidR="000E6BBF" w:rsidRPr="000E6BBF" w:rsidRDefault="000E6BBF" w:rsidP="00B8252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E6BBF">
              <w:rPr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3B7062A7" w14:textId="77777777" w:rsidR="000E6BBF" w:rsidRPr="000E6BBF" w:rsidRDefault="000E6BBF" w:rsidP="00B8252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E6BBF">
              <w:rPr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8573FD" w14:textId="77777777" w:rsidR="000E6BBF" w:rsidRPr="000E6BBF" w:rsidRDefault="000E6BBF" w:rsidP="00B8252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E6BBF">
              <w:rPr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992" w:type="dxa"/>
            <w:vAlign w:val="center"/>
          </w:tcPr>
          <w:p w14:paraId="57BF8A26" w14:textId="77777777" w:rsidR="000E6BBF" w:rsidRPr="000E6BBF" w:rsidRDefault="000E6BBF" w:rsidP="00B82526">
            <w:pPr>
              <w:ind w:left="-66"/>
              <w:jc w:val="center"/>
              <w:rPr>
                <w:b/>
                <w:sz w:val="18"/>
                <w:szCs w:val="18"/>
                <w:lang w:val="uk-UA"/>
              </w:rPr>
            </w:pPr>
            <w:r w:rsidRPr="000E6BBF">
              <w:rPr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6A23BA74" w14:textId="77777777" w:rsidR="000E6BBF" w:rsidRPr="000E6BBF" w:rsidRDefault="000E6BBF" w:rsidP="00B82526">
            <w:pPr>
              <w:ind w:left="-155" w:right="-16"/>
              <w:jc w:val="center"/>
              <w:rPr>
                <w:b/>
                <w:sz w:val="18"/>
                <w:szCs w:val="18"/>
                <w:lang w:val="uk-UA"/>
              </w:rPr>
            </w:pPr>
            <w:r w:rsidRPr="000E6BBF">
              <w:rPr>
                <w:b/>
                <w:sz w:val="18"/>
                <w:szCs w:val="18"/>
                <w:lang w:val="uk-UA"/>
              </w:rPr>
              <w:t>16</w:t>
            </w:r>
          </w:p>
        </w:tc>
      </w:tr>
      <w:tr w:rsidR="00DF21B6" w:rsidRPr="000E6BBF" w14:paraId="5557BCCC" w14:textId="77777777" w:rsidTr="00854DF6">
        <w:trPr>
          <w:trHeight w:val="7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50DB6B79" w14:textId="77777777" w:rsidR="00DF21B6" w:rsidRPr="000E6BBF" w:rsidRDefault="00DF21B6" w:rsidP="000D2A3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1417461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CB6D6AE" w14:textId="77777777" w:rsidR="00DF21B6" w:rsidRPr="000E6BBF" w:rsidRDefault="00DF21B6" w:rsidP="000D2A3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7461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D567CE5" w14:textId="77777777" w:rsidR="00DF21B6" w:rsidRPr="000E6BBF" w:rsidRDefault="00DF21B6" w:rsidP="000D2A3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0456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A02330F" w14:textId="77777777" w:rsidR="00DF21B6" w:rsidRPr="000E6BBF" w:rsidRDefault="00DF21B6" w:rsidP="000D2A33">
            <w:pPr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16DA66F" w14:textId="77777777" w:rsidR="00DF21B6" w:rsidRPr="000E6BBF" w:rsidRDefault="00DF21B6" w:rsidP="008F269E">
            <w:pPr>
              <w:jc w:val="right"/>
              <w:rPr>
                <w:sz w:val="16"/>
                <w:szCs w:val="16"/>
                <w:lang w:val="uk-UA"/>
              </w:rPr>
            </w:pPr>
            <w:r w:rsidRPr="000E6BBF">
              <w:rPr>
                <w:sz w:val="16"/>
                <w:szCs w:val="16"/>
                <w:lang w:val="uk-UA"/>
              </w:rPr>
              <w:t>50000,00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696BDF4" w14:textId="77777777" w:rsidR="00DF21B6" w:rsidRPr="000E6BBF" w:rsidRDefault="00DF21B6" w:rsidP="009C7CC4">
            <w:pPr>
              <w:jc w:val="center"/>
              <w:rPr>
                <w:sz w:val="16"/>
                <w:szCs w:val="16"/>
                <w:lang w:val="uk-UA"/>
              </w:rPr>
            </w:pPr>
            <w:r w:rsidRPr="000E6BBF">
              <w:rPr>
                <w:sz w:val="16"/>
                <w:szCs w:val="16"/>
                <w:lang w:val="uk-UA"/>
              </w:rPr>
              <w:t>50000,00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6001F402" w14:textId="77777777" w:rsidR="00DF21B6" w:rsidRPr="000E6BBF" w:rsidRDefault="00DF21B6" w:rsidP="008F269E">
            <w:pPr>
              <w:ind w:left="-157" w:right="-97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45FADDAC" w14:textId="77777777" w:rsidR="00DF21B6" w:rsidRPr="000E6BBF" w:rsidRDefault="00DF21B6" w:rsidP="008F269E">
            <w:pPr>
              <w:ind w:left="-150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416ED5F" w14:textId="77777777" w:rsidR="00DF21B6" w:rsidRPr="000E6BBF" w:rsidRDefault="00DF21B6" w:rsidP="008F269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E9D1FD7" w14:textId="77777777" w:rsidR="00DF21B6" w:rsidRPr="000E6BBF" w:rsidRDefault="00DF21B6" w:rsidP="00342677">
            <w:pPr>
              <w:ind w:right="-96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2CDB5C24" w14:textId="77777777" w:rsidR="00DF21B6" w:rsidRPr="000E6BBF" w:rsidRDefault="00DF21B6" w:rsidP="00342677">
            <w:pPr>
              <w:ind w:right="-12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6A8D2B" w14:textId="77777777" w:rsidR="00DF21B6" w:rsidRPr="000E6BBF" w:rsidRDefault="00DF21B6" w:rsidP="008F269E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70B69E62" w14:textId="77777777" w:rsidR="00DF21B6" w:rsidRPr="000E6BBF" w:rsidRDefault="00DF21B6" w:rsidP="008F269E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E707DE" w14:textId="77777777" w:rsidR="00DF21B6" w:rsidRPr="000E6BBF" w:rsidRDefault="00DF21B6" w:rsidP="008F269E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225A9A3" w14:textId="77777777" w:rsidR="00DF21B6" w:rsidRPr="000E6BBF" w:rsidRDefault="00DF21B6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39E9B1D3" w14:textId="77777777" w:rsidR="00DF21B6" w:rsidRPr="000E6BBF" w:rsidRDefault="00DF21B6" w:rsidP="00342677">
            <w:pPr>
              <w:ind w:left="-127" w:right="-80"/>
              <w:jc w:val="center"/>
              <w:rPr>
                <w:b/>
                <w:sz w:val="16"/>
                <w:szCs w:val="16"/>
                <w:lang w:val="uk-UA"/>
              </w:rPr>
            </w:pPr>
            <w:r w:rsidRPr="000E6BBF">
              <w:rPr>
                <w:b/>
                <w:sz w:val="16"/>
                <w:szCs w:val="16"/>
                <w:lang w:val="uk-UA"/>
              </w:rPr>
              <w:t>50000,00</w:t>
            </w:r>
          </w:p>
        </w:tc>
      </w:tr>
      <w:tr w:rsidR="00DF21B6" w:rsidRPr="000E6BBF" w14:paraId="40651EC3" w14:textId="77777777" w:rsidTr="00854DF6">
        <w:trPr>
          <w:trHeight w:val="7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21F2D373" w14:textId="77777777" w:rsidR="00DF21B6" w:rsidRPr="000E6BBF" w:rsidRDefault="00DF21B6" w:rsidP="000D2A3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1416030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BA6A77C" w14:textId="77777777" w:rsidR="00DF21B6" w:rsidRPr="000E6BBF" w:rsidRDefault="00DF21B6" w:rsidP="000D2A3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6030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3742F8A" w14:textId="77777777" w:rsidR="00DF21B6" w:rsidRPr="000E6BBF" w:rsidRDefault="00DF21B6" w:rsidP="000D2A3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0620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B50A5C3" w14:textId="77777777" w:rsidR="00DF21B6" w:rsidRPr="000E6BBF" w:rsidRDefault="00DF21B6" w:rsidP="000D2A33">
            <w:pPr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Організація благоустрою населених пунктів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3FF40182" w14:textId="77777777" w:rsidR="00DF21B6" w:rsidRPr="000E6BBF" w:rsidRDefault="00DF21B6" w:rsidP="008F269E">
            <w:pPr>
              <w:jc w:val="right"/>
              <w:rPr>
                <w:sz w:val="16"/>
                <w:szCs w:val="16"/>
                <w:lang w:val="uk-UA"/>
              </w:rPr>
            </w:pPr>
            <w:r w:rsidRPr="000E6BBF">
              <w:rPr>
                <w:sz w:val="16"/>
                <w:szCs w:val="16"/>
                <w:lang w:val="uk-UA"/>
              </w:rPr>
              <w:t>-50000,00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EEA9FA3" w14:textId="77777777" w:rsidR="00DF21B6" w:rsidRPr="000E6BBF" w:rsidRDefault="00DF21B6" w:rsidP="009C7CC4">
            <w:pPr>
              <w:jc w:val="center"/>
              <w:rPr>
                <w:sz w:val="16"/>
                <w:szCs w:val="16"/>
                <w:lang w:val="uk-UA"/>
              </w:rPr>
            </w:pPr>
            <w:r w:rsidRPr="000E6BBF">
              <w:rPr>
                <w:sz w:val="16"/>
                <w:szCs w:val="16"/>
                <w:lang w:val="uk-UA"/>
              </w:rPr>
              <w:t>-50000,00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59FAE7A9" w14:textId="77777777" w:rsidR="00DF21B6" w:rsidRPr="000E6BBF" w:rsidRDefault="00DF21B6" w:rsidP="008F269E">
            <w:pPr>
              <w:ind w:left="-157" w:right="-97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0996281F" w14:textId="77777777" w:rsidR="00DF21B6" w:rsidRPr="000E6BBF" w:rsidRDefault="00DF21B6" w:rsidP="008F269E">
            <w:pPr>
              <w:ind w:left="-150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608DEC0D" w14:textId="77777777" w:rsidR="00DF21B6" w:rsidRPr="000E6BBF" w:rsidRDefault="00DF21B6" w:rsidP="008F269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FA590CE" w14:textId="77777777" w:rsidR="00DF21B6" w:rsidRPr="000E6BBF" w:rsidRDefault="00DF21B6" w:rsidP="00342677">
            <w:pPr>
              <w:ind w:right="-96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4DB0FFC2" w14:textId="77777777" w:rsidR="00DF21B6" w:rsidRPr="000E6BBF" w:rsidRDefault="00DF21B6" w:rsidP="00342677">
            <w:pPr>
              <w:ind w:right="-12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5095E9" w14:textId="77777777" w:rsidR="00DF21B6" w:rsidRPr="000E6BBF" w:rsidRDefault="00DF21B6" w:rsidP="008F269E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2093DCB8" w14:textId="77777777" w:rsidR="00DF21B6" w:rsidRPr="000E6BBF" w:rsidRDefault="00DF21B6" w:rsidP="008F269E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8746D9" w14:textId="77777777" w:rsidR="00DF21B6" w:rsidRPr="000E6BBF" w:rsidRDefault="00DF21B6" w:rsidP="008F269E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7B5E206" w14:textId="77777777" w:rsidR="00DF21B6" w:rsidRPr="000E6BBF" w:rsidRDefault="00DF21B6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77ACEF4C" w14:textId="77777777" w:rsidR="00DF21B6" w:rsidRPr="000E6BBF" w:rsidRDefault="00DF21B6" w:rsidP="00342677">
            <w:pPr>
              <w:ind w:left="-127" w:right="-80"/>
              <w:jc w:val="center"/>
              <w:rPr>
                <w:b/>
                <w:sz w:val="16"/>
                <w:szCs w:val="16"/>
                <w:lang w:val="uk-UA"/>
              </w:rPr>
            </w:pPr>
            <w:r w:rsidRPr="000E6BBF">
              <w:rPr>
                <w:b/>
                <w:sz w:val="16"/>
                <w:szCs w:val="16"/>
                <w:lang w:val="uk-UA"/>
              </w:rPr>
              <w:t>-50000,00</w:t>
            </w:r>
          </w:p>
        </w:tc>
      </w:tr>
      <w:tr w:rsidR="004C7124" w:rsidRPr="000E6BBF" w14:paraId="3B375940" w14:textId="77777777" w:rsidTr="000E6BBF">
        <w:trPr>
          <w:trHeight w:val="279"/>
          <w:jc w:val="center"/>
        </w:trPr>
        <w:tc>
          <w:tcPr>
            <w:tcW w:w="925" w:type="dxa"/>
            <w:shd w:val="clear" w:color="auto" w:fill="auto"/>
            <w:noWrap/>
            <w:vAlign w:val="bottom"/>
          </w:tcPr>
          <w:p w14:paraId="0259E4E7" w14:textId="77777777" w:rsidR="004C7124" w:rsidRPr="000E6BBF" w:rsidRDefault="004C7124" w:rsidP="008F269E">
            <w:pPr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DAF1F06" w14:textId="77777777" w:rsidR="004C7124" w:rsidRPr="000E6BBF" w:rsidRDefault="004C7124" w:rsidP="008F26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246105C" w14:textId="77777777" w:rsidR="004C7124" w:rsidRPr="000E6BBF" w:rsidRDefault="004C7124" w:rsidP="008F26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64EE6878" w14:textId="77777777" w:rsidR="004C7124" w:rsidRPr="000E6BBF" w:rsidRDefault="004C7124" w:rsidP="008F269E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0E6BBF">
              <w:rPr>
                <w:b/>
                <w:bCs/>
                <w:sz w:val="16"/>
                <w:szCs w:val="16"/>
                <w:lang w:val="uk-UA" w:eastAsia="uk-UA"/>
              </w:rPr>
              <w:t xml:space="preserve">Усього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92AB5A3" w14:textId="77777777" w:rsidR="004C7124" w:rsidRPr="000E6BBF" w:rsidRDefault="003652B9" w:rsidP="008F269E">
            <w:pPr>
              <w:jc w:val="right"/>
              <w:rPr>
                <w:b/>
                <w:sz w:val="16"/>
                <w:szCs w:val="16"/>
                <w:lang w:val="uk-UA"/>
              </w:rPr>
            </w:pPr>
            <w:r w:rsidRPr="000E6BBF">
              <w:rPr>
                <w:b/>
                <w:sz w:val="16"/>
                <w:szCs w:val="16"/>
                <w:lang w:val="uk-UA"/>
              </w:rPr>
              <w:t>21</w:t>
            </w:r>
            <w:r w:rsidR="004C7124" w:rsidRPr="000E6BBF">
              <w:rPr>
                <w:b/>
                <w:sz w:val="16"/>
                <w:szCs w:val="16"/>
                <w:lang w:val="uk-UA"/>
              </w:rPr>
              <w:t>300,00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686F339" w14:textId="77777777" w:rsidR="004C7124" w:rsidRPr="000E6BBF" w:rsidRDefault="003652B9" w:rsidP="009C7C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E6BBF">
              <w:rPr>
                <w:b/>
                <w:sz w:val="16"/>
                <w:szCs w:val="16"/>
                <w:lang w:val="uk-UA"/>
              </w:rPr>
              <w:t>21</w:t>
            </w:r>
            <w:r w:rsidR="004C7124" w:rsidRPr="000E6BBF">
              <w:rPr>
                <w:b/>
                <w:sz w:val="16"/>
                <w:szCs w:val="16"/>
                <w:lang w:val="uk-UA"/>
              </w:rPr>
              <w:t>300,00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622DB6B5" w14:textId="77777777" w:rsidR="004C7124" w:rsidRPr="000E6BBF" w:rsidRDefault="004C7124" w:rsidP="008F269E">
            <w:pPr>
              <w:ind w:left="-157" w:right="-97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0EC73844" w14:textId="77777777" w:rsidR="004C7124" w:rsidRPr="000E6BBF" w:rsidRDefault="004C7124" w:rsidP="008F269E">
            <w:pPr>
              <w:ind w:left="-150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0BC63B82" w14:textId="77777777" w:rsidR="004C7124" w:rsidRPr="000E6BBF" w:rsidRDefault="004C7124" w:rsidP="008F269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EE5A38C" w14:textId="77777777" w:rsidR="004C7124" w:rsidRPr="000E6BBF" w:rsidRDefault="003652B9" w:rsidP="00342677">
            <w:pPr>
              <w:ind w:right="-96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E6BBF">
              <w:rPr>
                <w:b/>
                <w:bCs/>
                <w:sz w:val="16"/>
                <w:szCs w:val="16"/>
                <w:lang w:val="uk-UA"/>
              </w:rPr>
              <w:t>43</w:t>
            </w:r>
            <w:r w:rsidR="00856D66" w:rsidRPr="000E6BBF">
              <w:rPr>
                <w:b/>
                <w:bCs/>
                <w:sz w:val="16"/>
                <w:szCs w:val="16"/>
                <w:lang w:val="uk-UA"/>
              </w:rPr>
              <w:t>000,00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5AC009F9" w14:textId="77777777" w:rsidR="004C7124" w:rsidRPr="000E6BBF" w:rsidRDefault="003652B9" w:rsidP="00342677">
            <w:pPr>
              <w:ind w:right="-12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E6BBF">
              <w:rPr>
                <w:b/>
                <w:bCs/>
                <w:sz w:val="16"/>
                <w:szCs w:val="16"/>
                <w:lang w:val="uk-UA"/>
              </w:rPr>
              <w:t>43</w:t>
            </w:r>
            <w:r w:rsidR="00856D66" w:rsidRPr="000E6BBF">
              <w:rPr>
                <w:b/>
                <w:bCs/>
                <w:sz w:val="16"/>
                <w:szCs w:val="16"/>
                <w:lang w:val="uk-UA"/>
              </w:rPr>
              <w:t>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4B86AD" w14:textId="77777777" w:rsidR="004C7124" w:rsidRPr="000E6BBF" w:rsidRDefault="004C7124" w:rsidP="008F269E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307A5FEF" w14:textId="77777777" w:rsidR="004C7124" w:rsidRPr="000E6BBF" w:rsidRDefault="004C7124" w:rsidP="008F269E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BF196E" w14:textId="77777777" w:rsidR="004C7124" w:rsidRPr="000E6BBF" w:rsidRDefault="004C7124" w:rsidP="008F269E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3F8758" w14:textId="77777777" w:rsidR="004C7124" w:rsidRPr="000E6BBF" w:rsidRDefault="003652B9" w:rsidP="008F269E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0E6BBF">
              <w:rPr>
                <w:b/>
                <w:bCs/>
                <w:sz w:val="16"/>
                <w:szCs w:val="16"/>
                <w:lang w:val="uk-UA"/>
              </w:rPr>
              <w:t>43</w:t>
            </w:r>
            <w:r w:rsidR="00856D66" w:rsidRPr="000E6BBF">
              <w:rPr>
                <w:b/>
                <w:bCs/>
                <w:sz w:val="16"/>
                <w:szCs w:val="16"/>
                <w:lang w:val="uk-UA"/>
              </w:rPr>
              <w:t>000,00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4F383ADF" w14:textId="77777777" w:rsidR="004C7124" w:rsidRPr="000E6BBF" w:rsidRDefault="004C7124" w:rsidP="00342677">
            <w:pPr>
              <w:ind w:left="-127" w:right="-80"/>
              <w:jc w:val="center"/>
              <w:rPr>
                <w:b/>
                <w:sz w:val="16"/>
                <w:szCs w:val="16"/>
                <w:lang w:val="uk-UA"/>
              </w:rPr>
            </w:pPr>
            <w:r w:rsidRPr="000E6BBF">
              <w:rPr>
                <w:b/>
                <w:sz w:val="16"/>
                <w:szCs w:val="16"/>
                <w:lang w:val="uk-UA"/>
              </w:rPr>
              <w:t>64300,00</w:t>
            </w:r>
          </w:p>
        </w:tc>
      </w:tr>
    </w:tbl>
    <w:p w14:paraId="5567B6BA" w14:textId="77777777" w:rsidR="00CB0DB9" w:rsidRPr="000E6BBF" w:rsidRDefault="00CB0DB9" w:rsidP="00CB0DB9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</w:p>
    <w:p w14:paraId="71733E10" w14:textId="77777777" w:rsidR="000E6BBF" w:rsidRDefault="000E6BBF" w:rsidP="00CB0DB9">
      <w:pPr>
        <w:rPr>
          <w:sz w:val="28"/>
          <w:szCs w:val="28"/>
          <w:lang w:val="uk-UA"/>
        </w:rPr>
      </w:pPr>
    </w:p>
    <w:p w14:paraId="06D9EC8B" w14:textId="066BD266" w:rsidR="00CB0DB9" w:rsidRPr="000E6BBF" w:rsidRDefault="00CB0DB9" w:rsidP="00CB0DB9">
      <w:pPr>
        <w:rPr>
          <w:sz w:val="28"/>
          <w:szCs w:val="28"/>
          <w:lang w:val="uk-UA"/>
        </w:rPr>
      </w:pPr>
      <w:r w:rsidRPr="000E6BBF">
        <w:rPr>
          <w:sz w:val="28"/>
          <w:szCs w:val="28"/>
          <w:lang w:val="uk-UA"/>
        </w:rPr>
        <w:t>Начальник фінансового управління</w:t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  <w:t>Світлана Демченко</w:t>
      </w:r>
    </w:p>
    <w:p w14:paraId="48DD72A7" w14:textId="6CBA8FCF" w:rsidR="008D0B95" w:rsidRPr="000E6BBF" w:rsidRDefault="008D0B95" w:rsidP="00B1752F">
      <w:pPr>
        <w:tabs>
          <w:tab w:val="left" w:pos="765"/>
          <w:tab w:val="right" w:pos="15704"/>
        </w:tabs>
        <w:rPr>
          <w:lang w:val="uk-UA"/>
        </w:rPr>
      </w:pPr>
      <w:bookmarkStart w:id="0" w:name="_GoBack"/>
      <w:bookmarkEnd w:id="0"/>
    </w:p>
    <w:sectPr w:rsidR="008D0B95" w:rsidRPr="000E6BBF" w:rsidSect="00B05373">
      <w:headerReference w:type="default" r:id="rId9"/>
      <w:headerReference w:type="first" r:id="rId10"/>
      <w:pgSz w:w="16838" w:h="11906" w:orient="landscape" w:code="9"/>
      <w:pgMar w:top="851" w:right="851" w:bottom="567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CA6F2" w14:textId="77777777" w:rsidR="003B1776" w:rsidRDefault="003B1776" w:rsidP="00737A24">
      <w:r>
        <w:separator/>
      </w:r>
    </w:p>
  </w:endnote>
  <w:endnote w:type="continuationSeparator" w:id="0">
    <w:p w14:paraId="5FF85FD1" w14:textId="77777777" w:rsidR="003B1776" w:rsidRDefault="003B1776" w:rsidP="0073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E94BE" w14:textId="77777777" w:rsidR="003B1776" w:rsidRDefault="003B1776" w:rsidP="00737A24">
      <w:r>
        <w:separator/>
      </w:r>
    </w:p>
  </w:footnote>
  <w:footnote w:type="continuationSeparator" w:id="0">
    <w:p w14:paraId="20146319" w14:textId="77777777" w:rsidR="003B1776" w:rsidRDefault="003B1776" w:rsidP="00737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39094"/>
      <w:docPartObj>
        <w:docPartGallery w:val="Page Numbers (Top of Page)"/>
        <w:docPartUnique/>
      </w:docPartObj>
    </w:sdtPr>
    <w:sdtEndPr/>
    <w:sdtContent>
      <w:p w14:paraId="76A6F20E" w14:textId="257AFA75" w:rsidR="000E6BBF" w:rsidRDefault="000E6B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52F" w:rsidRPr="00B1752F">
          <w:rPr>
            <w:noProof/>
            <w:lang w:val="uk-UA"/>
          </w:rPr>
          <w:t>1</w:t>
        </w:r>
        <w:r>
          <w:fldChar w:fldCharType="end"/>
        </w:r>
      </w:p>
    </w:sdtContent>
  </w:sdt>
  <w:p w14:paraId="0EAE1A1A" w14:textId="77777777" w:rsidR="00ED6410" w:rsidRDefault="00ED6410" w:rsidP="00B86F53">
    <w:pPr>
      <w:pStyle w:val="a6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BB673" w14:textId="77777777" w:rsidR="00ED6410" w:rsidRDefault="00ED641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92422F2"/>
    <w:multiLevelType w:val="hybridMultilevel"/>
    <w:tmpl w:val="C2D2A0C2"/>
    <w:lvl w:ilvl="0" w:tplc="EAC2BA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7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5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>
    <w:nsid w:val="6D732987"/>
    <w:multiLevelType w:val="multilevel"/>
    <w:tmpl w:val="AFA8545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6" w:hanging="11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4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4"/>
  </w:num>
  <w:num w:numId="2">
    <w:abstractNumId w:val="13"/>
  </w:num>
  <w:num w:numId="3">
    <w:abstractNumId w:val="28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5">
    <w:abstractNumId w:val="22"/>
  </w:num>
  <w:num w:numId="6">
    <w:abstractNumId w:val="36"/>
  </w:num>
  <w:num w:numId="7">
    <w:abstractNumId w:val="6"/>
  </w:num>
  <w:num w:numId="8">
    <w:abstractNumId w:val="35"/>
  </w:num>
  <w:num w:numId="9">
    <w:abstractNumId w:val="15"/>
  </w:num>
  <w:num w:numId="10">
    <w:abstractNumId w:val="7"/>
  </w:num>
  <w:num w:numId="11">
    <w:abstractNumId w:val="34"/>
  </w:num>
  <w:num w:numId="12">
    <w:abstractNumId w:val="5"/>
  </w:num>
  <w:num w:numId="13">
    <w:abstractNumId w:val="32"/>
  </w:num>
  <w:num w:numId="14">
    <w:abstractNumId w:val="20"/>
  </w:num>
  <w:num w:numId="15">
    <w:abstractNumId w:val="26"/>
  </w:num>
  <w:num w:numId="16">
    <w:abstractNumId w:val="2"/>
  </w:num>
  <w:num w:numId="17">
    <w:abstractNumId w:val="17"/>
  </w:num>
  <w:num w:numId="18">
    <w:abstractNumId w:val="31"/>
  </w:num>
  <w:num w:numId="19">
    <w:abstractNumId w:val="9"/>
  </w:num>
  <w:num w:numId="20">
    <w:abstractNumId w:val="30"/>
  </w:num>
  <w:num w:numId="21">
    <w:abstractNumId w:val="37"/>
  </w:num>
  <w:num w:numId="22">
    <w:abstractNumId w:val="3"/>
  </w:num>
  <w:num w:numId="23">
    <w:abstractNumId w:val="8"/>
  </w:num>
  <w:num w:numId="24">
    <w:abstractNumId w:val="19"/>
  </w:num>
  <w:num w:numId="25">
    <w:abstractNumId w:val="38"/>
  </w:num>
  <w:num w:numId="26">
    <w:abstractNumId w:val="4"/>
  </w:num>
  <w:num w:numId="27">
    <w:abstractNumId w:val="39"/>
  </w:num>
  <w:num w:numId="28">
    <w:abstractNumId w:val="12"/>
  </w:num>
  <w:num w:numId="29">
    <w:abstractNumId w:val="1"/>
  </w:num>
  <w:num w:numId="30">
    <w:abstractNumId w:val="29"/>
  </w:num>
  <w:num w:numId="31">
    <w:abstractNumId w:val="21"/>
  </w:num>
  <w:num w:numId="32">
    <w:abstractNumId w:val="11"/>
  </w:num>
  <w:num w:numId="33">
    <w:abstractNumId w:val="16"/>
  </w:num>
  <w:num w:numId="34">
    <w:abstractNumId w:val="27"/>
  </w:num>
  <w:num w:numId="35">
    <w:abstractNumId w:val="25"/>
  </w:num>
  <w:num w:numId="36">
    <w:abstractNumId w:val="18"/>
  </w:num>
  <w:num w:numId="37">
    <w:abstractNumId w:val="23"/>
  </w:num>
  <w:num w:numId="38">
    <w:abstractNumId w:val="14"/>
  </w:num>
  <w:num w:numId="39">
    <w:abstractNumId w:val="33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25F"/>
    <w:rsid w:val="00033A8C"/>
    <w:rsid w:val="00041B4A"/>
    <w:rsid w:val="0005585B"/>
    <w:rsid w:val="00072795"/>
    <w:rsid w:val="00076C49"/>
    <w:rsid w:val="000838F6"/>
    <w:rsid w:val="0009524C"/>
    <w:rsid w:val="000C3DD2"/>
    <w:rsid w:val="000E6BBF"/>
    <w:rsid w:val="00116A0A"/>
    <w:rsid w:val="00121964"/>
    <w:rsid w:val="00134FDD"/>
    <w:rsid w:val="001353FB"/>
    <w:rsid w:val="00136088"/>
    <w:rsid w:val="00147395"/>
    <w:rsid w:val="001A74CF"/>
    <w:rsid w:val="001C502F"/>
    <w:rsid w:val="001D5ED6"/>
    <w:rsid w:val="001E06C9"/>
    <w:rsid w:val="001F6D34"/>
    <w:rsid w:val="002069A4"/>
    <w:rsid w:val="00225118"/>
    <w:rsid w:val="00241ED3"/>
    <w:rsid w:val="00252E78"/>
    <w:rsid w:val="0025353C"/>
    <w:rsid w:val="0029022B"/>
    <w:rsid w:val="002904F6"/>
    <w:rsid w:val="00292DD8"/>
    <w:rsid w:val="002A161E"/>
    <w:rsid w:val="002B2F14"/>
    <w:rsid w:val="002D6DE7"/>
    <w:rsid w:val="002D7297"/>
    <w:rsid w:val="002F0575"/>
    <w:rsid w:val="002F420A"/>
    <w:rsid w:val="00302644"/>
    <w:rsid w:val="00315E04"/>
    <w:rsid w:val="0034106D"/>
    <w:rsid w:val="00342677"/>
    <w:rsid w:val="00353E0C"/>
    <w:rsid w:val="0036025F"/>
    <w:rsid w:val="003652B9"/>
    <w:rsid w:val="0036707E"/>
    <w:rsid w:val="0038661F"/>
    <w:rsid w:val="00392484"/>
    <w:rsid w:val="003B1776"/>
    <w:rsid w:val="003B3C64"/>
    <w:rsid w:val="003D111D"/>
    <w:rsid w:val="00461AEF"/>
    <w:rsid w:val="00486305"/>
    <w:rsid w:val="00496846"/>
    <w:rsid w:val="004A1661"/>
    <w:rsid w:val="004C101B"/>
    <w:rsid w:val="004C2360"/>
    <w:rsid w:val="004C521D"/>
    <w:rsid w:val="004C7124"/>
    <w:rsid w:val="004D048A"/>
    <w:rsid w:val="004D6F16"/>
    <w:rsid w:val="00535B13"/>
    <w:rsid w:val="005468F8"/>
    <w:rsid w:val="00550D67"/>
    <w:rsid w:val="00553744"/>
    <w:rsid w:val="005544AA"/>
    <w:rsid w:val="00582D14"/>
    <w:rsid w:val="0058439F"/>
    <w:rsid w:val="00587E37"/>
    <w:rsid w:val="005917B3"/>
    <w:rsid w:val="005A1CB4"/>
    <w:rsid w:val="005A7D54"/>
    <w:rsid w:val="005C4C90"/>
    <w:rsid w:val="005E0657"/>
    <w:rsid w:val="005F1EDE"/>
    <w:rsid w:val="00610546"/>
    <w:rsid w:val="00611E03"/>
    <w:rsid w:val="00631BE2"/>
    <w:rsid w:val="00657E5D"/>
    <w:rsid w:val="00696EAF"/>
    <w:rsid w:val="006A1008"/>
    <w:rsid w:val="006C5732"/>
    <w:rsid w:val="006C7C51"/>
    <w:rsid w:val="006E3BF6"/>
    <w:rsid w:val="006F1DCB"/>
    <w:rsid w:val="006F4513"/>
    <w:rsid w:val="00737A24"/>
    <w:rsid w:val="00745361"/>
    <w:rsid w:val="00752F1F"/>
    <w:rsid w:val="00752FC6"/>
    <w:rsid w:val="00761264"/>
    <w:rsid w:val="007B5E5F"/>
    <w:rsid w:val="008118B8"/>
    <w:rsid w:val="00813653"/>
    <w:rsid w:val="00814002"/>
    <w:rsid w:val="0082109F"/>
    <w:rsid w:val="00851347"/>
    <w:rsid w:val="00852E24"/>
    <w:rsid w:val="00856D66"/>
    <w:rsid w:val="00880425"/>
    <w:rsid w:val="0088284B"/>
    <w:rsid w:val="00891C21"/>
    <w:rsid w:val="0089474B"/>
    <w:rsid w:val="008D0B95"/>
    <w:rsid w:val="008E54E2"/>
    <w:rsid w:val="008F269E"/>
    <w:rsid w:val="00910BFF"/>
    <w:rsid w:val="00947317"/>
    <w:rsid w:val="009B3CE9"/>
    <w:rsid w:val="009C7CC4"/>
    <w:rsid w:val="009D321E"/>
    <w:rsid w:val="00A01ABC"/>
    <w:rsid w:val="00A073A4"/>
    <w:rsid w:val="00A144A6"/>
    <w:rsid w:val="00A24D8B"/>
    <w:rsid w:val="00A33201"/>
    <w:rsid w:val="00A53930"/>
    <w:rsid w:val="00A70B01"/>
    <w:rsid w:val="00A821B0"/>
    <w:rsid w:val="00A91586"/>
    <w:rsid w:val="00A9618C"/>
    <w:rsid w:val="00AA0642"/>
    <w:rsid w:val="00AA4B4E"/>
    <w:rsid w:val="00AA66FA"/>
    <w:rsid w:val="00AB7067"/>
    <w:rsid w:val="00AD2433"/>
    <w:rsid w:val="00AD3E99"/>
    <w:rsid w:val="00AE24C7"/>
    <w:rsid w:val="00AF4CF8"/>
    <w:rsid w:val="00AF5250"/>
    <w:rsid w:val="00B05373"/>
    <w:rsid w:val="00B143A7"/>
    <w:rsid w:val="00B1752F"/>
    <w:rsid w:val="00B17767"/>
    <w:rsid w:val="00B86F53"/>
    <w:rsid w:val="00B91141"/>
    <w:rsid w:val="00BD388A"/>
    <w:rsid w:val="00C26F4B"/>
    <w:rsid w:val="00C41110"/>
    <w:rsid w:val="00C47329"/>
    <w:rsid w:val="00C60DE9"/>
    <w:rsid w:val="00C62CE5"/>
    <w:rsid w:val="00C641B8"/>
    <w:rsid w:val="00C721B4"/>
    <w:rsid w:val="00CB07D3"/>
    <w:rsid w:val="00CB0DB9"/>
    <w:rsid w:val="00CC2816"/>
    <w:rsid w:val="00CD2ED8"/>
    <w:rsid w:val="00D125B0"/>
    <w:rsid w:val="00D13709"/>
    <w:rsid w:val="00D225EE"/>
    <w:rsid w:val="00D32D2E"/>
    <w:rsid w:val="00D4292D"/>
    <w:rsid w:val="00D42B66"/>
    <w:rsid w:val="00D570F2"/>
    <w:rsid w:val="00D755CB"/>
    <w:rsid w:val="00D9280F"/>
    <w:rsid w:val="00D977D8"/>
    <w:rsid w:val="00DD2128"/>
    <w:rsid w:val="00DF21B6"/>
    <w:rsid w:val="00E21378"/>
    <w:rsid w:val="00E23738"/>
    <w:rsid w:val="00E427C1"/>
    <w:rsid w:val="00E46B7F"/>
    <w:rsid w:val="00E7441D"/>
    <w:rsid w:val="00E81CC7"/>
    <w:rsid w:val="00E87C7F"/>
    <w:rsid w:val="00E9079A"/>
    <w:rsid w:val="00EA054E"/>
    <w:rsid w:val="00EA0AEC"/>
    <w:rsid w:val="00EB4201"/>
    <w:rsid w:val="00EB4B0C"/>
    <w:rsid w:val="00EC1167"/>
    <w:rsid w:val="00ED6410"/>
    <w:rsid w:val="00ED7B7F"/>
    <w:rsid w:val="00EE7118"/>
    <w:rsid w:val="00F1499B"/>
    <w:rsid w:val="00F2045F"/>
    <w:rsid w:val="00F3227F"/>
    <w:rsid w:val="00F95A11"/>
    <w:rsid w:val="00FB1AE5"/>
    <w:rsid w:val="00FD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1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14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10"/>
    <w:next w:val="10"/>
    <w:link w:val="11"/>
    <w:qFormat/>
    <w:rsid w:val="008D0B95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link w:val="20"/>
    <w:qFormat/>
    <w:rsid w:val="008D0B95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a"/>
    <w:next w:val="a"/>
    <w:link w:val="30"/>
    <w:unhideWhenUsed/>
    <w:qFormat/>
    <w:rsid w:val="00696EA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10"/>
    <w:next w:val="10"/>
    <w:link w:val="40"/>
    <w:qFormat/>
    <w:rsid w:val="008D0B95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link w:val="50"/>
    <w:qFormat/>
    <w:rsid w:val="008D0B95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link w:val="60"/>
    <w:qFormat/>
    <w:rsid w:val="008D0B95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link w:val="70"/>
    <w:qFormat/>
    <w:rsid w:val="008D0B95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link w:val="80"/>
    <w:qFormat/>
    <w:rsid w:val="008D0B95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link w:val="90"/>
    <w:qFormat/>
    <w:rsid w:val="008D0B95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B2F14"/>
    <w:rPr>
      <w:rFonts w:ascii="Times New Roman" w:eastAsia="Times New Roman" w:hAnsi="Times New Roman"/>
      <w:snapToGrid w:val="0"/>
      <w:lang w:val="ru-RU" w:eastAsia="ru-RU"/>
    </w:rPr>
  </w:style>
  <w:style w:type="character" w:customStyle="1" w:styleId="11">
    <w:name w:val="Заголовок 1 Знак"/>
    <w:basedOn w:val="a0"/>
    <w:link w:val="1"/>
    <w:rsid w:val="008D0B95"/>
    <w:rPr>
      <w:rFonts w:ascii="Bookman Old Style" w:eastAsia="Times New Roman" w:hAnsi="Bookman Old Style"/>
      <w:b/>
      <w:snapToGrid w:val="0"/>
      <w:color w:val="000000"/>
      <w:sz w:val="16"/>
      <w:lang w:eastAsia="ru-RU"/>
    </w:rPr>
  </w:style>
  <w:style w:type="character" w:customStyle="1" w:styleId="20">
    <w:name w:val="Заголовок 2 Знак"/>
    <w:basedOn w:val="a0"/>
    <w:link w:val="2"/>
    <w:rsid w:val="008D0B95"/>
    <w:rPr>
      <w:rFonts w:ascii="Bookman Old Style" w:eastAsia="Times New Roman" w:hAnsi="Bookman Old Style"/>
      <w:b/>
      <w:i/>
      <w:snapToGrid w:val="0"/>
      <w:lang w:eastAsia="ru-RU"/>
    </w:rPr>
  </w:style>
  <w:style w:type="character" w:customStyle="1" w:styleId="30">
    <w:name w:val="Заголовок 3 Знак"/>
    <w:link w:val="3"/>
    <w:uiPriority w:val="9"/>
    <w:semiHidden/>
    <w:rsid w:val="00696EAF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basedOn w:val="a0"/>
    <w:link w:val="4"/>
    <w:rsid w:val="008D0B95"/>
    <w:rPr>
      <w:rFonts w:ascii="Bookman Old Style" w:eastAsia="Times New Roman" w:hAnsi="Bookman Old Style"/>
      <w:b/>
      <w:snapToGrid w:val="0"/>
      <w:sz w:val="16"/>
      <w:lang w:eastAsia="ru-RU"/>
    </w:rPr>
  </w:style>
  <w:style w:type="character" w:customStyle="1" w:styleId="50">
    <w:name w:val="Заголовок 5 Знак"/>
    <w:basedOn w:val="a0"/>
    <w:link w:val="5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60">
    <w:name w:val="Заголовок 6 Знак"/>
    <w:basedOn w:val="a0"/>
    <w:link w:val="6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70">
    <w:name w:val="Заголовок 7 Знак"/>
    <w:basedOn w:val="a0"/>
    <w:link w:val="7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80">
    <w:name w:val="Заголовок 8 Знак"/>
    <w:basedOn w:val="a0"/>
    <w:link w:val="8"/>
    <w:rsid w:val="008D0B95"/>
    <w:rPr>
      <w:rFonts w:ascii="Bookman Old Style" w:eastAsia="Times New Roman" w:hAnsi="Bookman Old Style"/>
      <w:snapToGrid w:val="0"/>
      <w:sz w:val="24"/>
      <w:lang w:val="ru-RU" w:eastAsia="ru-RU"/>
    </w:rPr>
  </w:style>
  <w:style w:type="character" w:customStyle="1" w:styleId="90">
    <w:name w:val="Заголовок 9 Знак"/>
    <w:basedOn w:val="a0"/>
    <w:link w:val="9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paragraph" w:styleId="a3">
    <w:name w:val="List Paragraph"/>
    <w:basedOn w:val="a"/>
    <w:uiPriority w:val="34"/>
    <w:qFormat/>
    <w:rsid w:val="00696EAF"/>
    <w:pPr>
      <w:ind w:left="720"/>
      <w:contextualSpacing/>
    </w:pPr>
  </w:style>
  <w:style w:type="paragraph" w:styleId="a4">
    <w:name w:val="Body Text Indent"/>
    <w:basedOn w:val="10"/>
    <w:link w:val="a5"/>
    <w:rsid w:val="002B2F14"/>
    <w:pPr>
      <w:jc w:val="center"/>
    </w:pPr>
    <w:rPr>
      <w:rFonts w:ascii="Bookman Old Style" w:hAnsi="Bookman Old Style"/>
      <w:sz w:val="12"/>
      <w:lang w:val="uk-UA"/>
    </w:rPr>
  </w:style>
  <w:style w:type="character" w:customStyle="1" w:styleId="a5">
    <w:name w:val="Основний текст з відступом Знак"/>
    <w:basedOn w:val="a0"/>
    <w:link w:val="a4"/>
    <w:rsid w:val="002B2F14"/>
    <w:rPr>
      <w:rFonts w:ascii="Bookman Old Style" w:eastAsia="Times New Roman" w:hAnsi="Bookman Old Style"/>
      <w:snapToGrid w:val="0"/>
      <w:sz w:val="12"/>
      <w:lang w:eastAsia="ru-RU"/>
    </w:rPr>
  </w:style>
  <w:style w:type="paragraph" w:styleId="a6">
    <w:name w:val="header"/>
    <w:basedOn w:val="10"/>
    <w:link w:val="a7"/>
    <w:uiPriority w:val="99"/>
    <w:rsid w:val="002B2F14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customStyle="1" w:styleId="a7">
    <w:name w:val="Верхній колонтитул Знак"/>
    <w:basedOn w:val="a0"/>
    <w:link w:val="a6"/>
    <w:uiPriority w:val="99"/>
    <w:rsid w:val="002B2F14"/>
    <w:rPr>
      <w:rFonts w:ascii="Arial" w:eastAsia="Times New Roman" w:hAnsi="Arial"/>
      <w:i/>
      <w:snapToGrid w:val="0"/>
      <w:lang w:val="ru-RU" w:eastAsia="ru-RU"/>
    </w:rPr>
  </w:style>
  <w:style w:type="character" w:customStyle="1" w:styleId="12">
    <w:name w:val="Основной шрифт абзаца1"/>
    <w:rsid w:val="008D0B95"/>
  </w:style>
  <w:style w:type="paragraph" w:customStyle="1" w:styleId="110">
    <w:name w:val="заголовок 11"/>
    <w:basedOn w:val="10"/>
    <w:next w:val="13"/>
    <w:rsid w:val="008D0B95"/>
  </w:style>
  <w:style w:type="paragraph" w:customStyle="1" w:styleId="13">
    <w:name w:val="Основной текст1"/>
    <w:basedOn w:val="10"/>
    <w:rsid w:val="008D0B95"/>
  </w:style>
  <w:style w:type="paragraph" w:customStyle="1" w:styleId="21">
    <w:name w:val="заголовок 21"/>
    <w:basedOn w:val="10"/>
    <w:next w:val="10"/>
    <w:rsid w:val="008D0B95"/>
  </w:style>
  <w:style w:type="paragraph" w:customStyle="1" w:styleId="31">
    <w:name w:val="заголовок 31"/>
    <w:basedOn w:val="10"/>
    <w:next w:val="10"/>
    <w:rsid w:val="008D0B95"/>
  </w:style>
  <w:style w:type="paragraph" w:customStyle="1" w:styleId="41">
    <w:name w:val="заголовок 41"/>
    <w:basedOn w:val="10"/>
    <w:next w:val="10"/>
    <w:rsid w:val="008D0B95"/>
  </w:style>
  <w:style w:type="paragraph" w:customStyle="1" w:styleId="51">
    <w:name w:val="заголовок 51"/>
    <w:basedOn w:val="10"/>
    <w:next w:val="10"/>
    <w:rsid w:val="008D0B95"/>
  </w:style>
  <w:style w:type="paragraph" w:customStyle="1" w:styleId="61">
    <w:name w:val="заголовок 61"/>
    <w:basedOn w:val="10"/>
    <w:next w:val="10"/>
    <w:rsid w:val="008D0B95"/>
  </w:style>
  <w:style w:type="paragraph" w:customStyle="1" w:styleId="71">
    <w:name w:val="заголовок 71"/>
    <w:basedOn w:val="10"/>
    <w:next w:val="10"/>
    <w:rsid w:val="008D0B95"/>
  </w:style>
  <w:style w:type="paragraph" w:customStyle="1" w:styleId="81">
    <w:name w:val="заголовок 81"/>
    <w:basedOn w:val="10"/>
    <w:next w:val="10"/>
    <w:rsid w:val="008D0B95"/>
  </w:style>
  <w:style w:type="paragraph" w:customStyle="1" w:styleId="91">
    <w:name w:val="заголовок 91"/>
    <w:basedOn w:val="10"/>
    <w:next w:val="10"/>
    <w:rsid w:val="008D0B95"/>
  </w:style>
  <w:style w:type="paragraph" w:styleId="a8">
    <w:name w:val="footnote text"/>
    <w:basedOn w:val="10"/>
    <w:link w:val="a9"/>
    <w:semiHidden/>
    <w:rsid w:val="008D0B95"/>
  </w:style>
  <w:style w:type="character" w:customStyle="1" w:styleId="a9">
    <w:name w:val="Текст виноски Знак"/>
    <w:basedOn w:val="a0"/>
    <w:link w:val="a8"/>
    <w:semiHidden/>
    <w:rsid w:val="008D0B95"/>
    <w:rPr>
      <w:rFonts w:ascii="Times New Roman" w:eastAsia="Times New Roman" w:hAnsi="Times New Roman"/>
      <w:snapToGrid w:val="0"/>
      <w:lang w:val="ru-RU" w:eastAsia="ru-RU"/>
    </w:rPr>
  </w:style>
  <w:style w:type="character" w:styleId="aa">
    <w:name w:val="page number"/>
    <w:basedOn w:val="12"/>
    <w:rsid w:val="008D0B95"/>
  </w:style>
  <w:style w:type="paragraph" w:styleId="ab">
    <w:name w:val="footer"/>
    <w:basedOn w:val="10"/>
    <w:link w:val="ac"/>
    <w:rsid w:val="008D0B95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character" w:customStyle="1" w:styleId="ac">
    <w:name w:val="Нижній колонтитул Знак"/>
    <w:basedOn w:val="a0"/>
    <w:link w:val="ab"/>
    <w:rsid w:val="008D0B95"/>
    <w:rPr>
      <w:rFonts w:ascii="Arial" w:eastAsia="Times New Roman" w:hAnsi="Arial"/>
      <w:b/>
      <w:snapToGrid w:val="0"/>
      <w:lang w:val="ru-RU" w:eastAsia="ru-RU"/>
    </w:rPr>
  </w:style>
  <w:style w:type="paragraph" w:styleId="22">
    <w:name w:val="Body Text Indent 2"/>
    <w:basedOn w:val="10"/>
    <w:link w:val="23"/>
    <w:rsid w:val="008D0B95"/>
    <w:pPr>
      <w:ind w:left="426"/>
    </w:pPr>
  </w:style>
  <w:style w:type="character" w:customStyle="1" w:styleId="23">
    <w:name w:val="Основний текст з відступом 2 Знак"/>
    <w:basedOn w:val="a0"/>
    <w:link w:val="22"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styleId="32">
    <w:name w:val="Body Text Indent 3"/>
    <w:basedOn w:val="10"/>
    <w:link w:val="33"/>
    <w:rsid w:val="008D0B95"/>
    <w:pPr>
      <w:ind w:firstLine="567"/>
      <w:jc w:val="both"/>
    </w:pPr>
    <w:rPr>
      <w:rFonts w:ascii="Bookman Old Style" w:hAnsi="Bookman Old Style"/>
      <w:sz w:val="27"/>
    </w:rPr>
  </w:style>
  <w:style w:type="character" w:customStyle="1" w:styleId="33">
    <w:name w:val="Основний текст з відступом 3 Знак"/>
    <w:basedOn w:val="a0"/>
    <w:link w:val="32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paragraph" w:styleId="ad">
    <w:name w:val="endnote text"/>
    <w:basedOn w:val="10"/>
    <w:link w:val="ae"/>
    <w:semiHidden/>
    <w:rsid w:val="008D0B95"/>
  </w:style>
  <w:style w:type="character" w:customStyle="1" w:styleId="ae">
    <w:name w:val="Текст кінцевої виноски Знак"/>
    <w:basedOn w:val="a0"/>
    <w:link w:val="ad"/>
    <w:semiHidden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styleId="af">
    <w:name w:val="Block Text"/>
    <w:basedOn w:val="10"/>
    <w:rsid w:val="008D0B95"/>
    <w:pPr>
      <w:ind w:left="-108" w:right="-109"/>
      <w:jc w:val="both"/>
    </w:pPr>
    <w:rPr>
      <w:rFonts w:ascii="Bookman Old Style" w:hAnsi="Bookman Old Style"/>
      <w:sz w:val="16"/>
    </w:rPr>
  </w:style>
  <w:style w:type="paragraph" w:styleId="34">
    <w:name w:val="Body Text 3"/>
    <w:basedOn w:val="10"/>
    <w:link w:val="35"/>
    <w:rsid w:val="008D0B95"/>
    <w:pPr>
      <w:jc w:val="both"/>
    </w:pPr>
    <w:rPr>
      <w:rFonts w:ascii="Bookman Old Style" w:hAnsi="Bookman Old Style"/>
      <w:sz w:val="16"/>
    </w:rPr>
  </w:style>
  <w:style w:type="character" w:customStyle="1" w:styleId="35">
    <w:name w:val="Основний текст 3 Знак"/>
    <w:basedOn w:val="a0"/>
    <w:link w:val="34"/>
    <w:rsid w:val="008D0B95"/>
    <w:rPr>
      <w:rFonts w:ascii="Bookman Old Style" w:eastAsia="Times New Roman" w:hAnsi="Bookman Old Style"/>
      <w:snapToGrid w:val="0"/>
      <w:sz w:val="16"/>
      <w:lang w:val="ru-RU" w:eastAsia="ru-RU"/>
    </w:rPr>
  </w:style>
  <w:style w:type="paragraph" w:styleId="af0">
    <w:name w:val="Closing"/>
    <w:basedOn w:val="10"/>
    <w:link w:val="af1"/>
    <w:rsid w:val="008D0B95"/>
    <w:pPr>
      <w:spacing w:line="220" w:lineRule="atLeast"/>
      <w:ind w:left="840" w:right="-360"/>
    </w:pPr>
  </w:style>
  <w:style w:type="character" w:customStyle="1" w:styleId="af1">
    <w:name w:val="Прощання Знак"/>
    <w:basedOn w:val="a0"/>
    <w:link w:val="af0"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af2">
    <w:name w:val="Название документа"/>
    <w:next w:val="10"/>
    <w:rsid w:val="008D0B95"/>
    <w:pPr>
      <w:spacing w:before="140" w:after="540" w:line="600" w:lineRule="atLeast"/>
      <w:ind w:left="840"/>
    </w:pPr>
    <w:rPr>
      <w:rFonts w:ascii="Times New Roman" w:eastAsia="Times New Roman" w:hAnsi="Times New Roman"/>
      <w:snapToGrid w:val="0"/>
      <w:spacing w:val="-38"/>
      <w:sz w:val="60"/>
      <w:lang w:val="ru-RU" w:eastAsia="ru-RU"/>
    </w:rPr>
  </w:style>
  <w:style w:type="paragraph" w:customStyle="1" w:styleId="14">
    <w:name w:val="Шапка1"/>
    <w:basedOn w:val="13"/>
    <w:rsid w:val="008D0B95"/>
    <w:pPr>
      <w:keepLines/>
      <w:spacing w:line="415" w:lineRule="atLeast"/>
      <w:ind w:left="1985" w:right="-360" w:hanging="1145"/>
    </w:pPr>
  </w:style>
  <w:style w:type="paragraph" w:customStyle="1" w:styleId="af3">
    <w:name w:val="Заголовок сообщения (первый)"/>
    <w:basedOn w:val="14"/>
    <w:next w:val="14"/>
    <w:rsid w:val="008D0B95"/>
  </w:style>
  <w:style w:type="character" w:customStyle="1" w:styleId="af4">
    <w:name w:val="Заголовок сообщения (текст)"/>
    <w:rsid w:val="008D0B95"/>
    <w:rPr>
      <w:rFonts w:ascii="Arial" w:hAnsi="Arial"/>
      <w:b/>
      <w:spacing w:val="-4"/>
      <w:sz w:val="18"/>
      <w:vertAlign w:val="baseline"/>
    </w:rPr>
  </w:style>
  <w:style w:type="paragraph" w:customStyle="1" w:styleId="af5">
    <w:name w:val="Заголовок сообщения (последний)"/>
    <w:basedOn w:val="14"/>
    <w:next w:val="13"/>
    <w:rsid w:val="008D0B95"/>
    <w:pPr>
      <w:pBdr>
        <w:bottom w:val="single" w:sz="6" w:space="22" w:color="auto"/>
      </w:pBdr>
      <w:spacing w:after="400"/>
    </w:pPr>
  </w:style>
  <w:style w:type="paragraph" w:customStyle="1" w:styleId="af6">
    <w:name w:val="Девиз"/>
    <w:basedOn w:val="10"/>
    <w:rsid w:val="008D0B95"/>
  </w:style>
  <w:style w:type="paragraph" w:customStyle="1" w:styleId="15">
    <w:name w:val="текст сноски1"/>
    <w:basedOn w:val="10"/>
    <w:rsid w:val="008D0B95"/>
  </w:style>
  <w:style w:type="character" w:customStyle="1" w:styleId="16">
    <w:name w:val="знак сноски1"/>
    <w:rsid w:val="008D0B95"/>
    <w:rPr>
      <w:vertAlign w:val="superscript"/>
    </w:rPr>
  </w:style>
  <w:style w:type="paragraph" w:customStyle="1" w:styleId="210">
    <w:name w:val="Основной текст 21"/>
    <w:basedOn w:val="10"/>
    <w:rsid w:val="008D0B95"/>
  </w:style>
  <w:style w:type="paragraph" w:customStyle="1" w:styleId="17">
    <w:name w:val="Верхний колонтитул1"/>
    <w:basedOn w:val="10"/>
    <w:rsid w:val="008D0B95"/>
  </w:style>
  <w:style w:type="paragraph" w:customStyle="1" w:styleId="18">
    <w:name w:val="Нижний колонтитул1"/>
    <w:basedOn w:val="10"/>
    <w:rsid w:val="008D0B95"/>
  </w:style>
  <w:style w:type="paragraph" w:customStyle="1" w:styleId="19">
    <w:name w:val="Текст выноски1"/>
    <w:basedOn w:val="a"/>
    <w:semiHidden/>
    <w:rsid w:val="008D0B95"/>
    <w:rPr>
      <w:rFonts w:ascii="Tahoma" w:hAnsi="Tahoma" w:cs="Tahoma"/>
      <w:sz w:val="16"/>
      <w:szCs w:val="16"/>
    </w:rPr>
  </w:style>
  <w:style w:type="paragraph" w:styleId="af7">
    <w:name w:val="Normal (Web)"/>
    <w:basedOn w:val="a"/>
    <w:rsid w:val="008D0B95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"/>
    <w:basedOn w:val="a"/>
    <w:rsid w:val="008D0B95"/>
    <w:rPr>
      <w:rFonts w:ascii="Verdana" w:hAnsi="Verdana"/>
      <w:color w:val="000000"/>
      <w:lang w:val="en-US" w:eastAsia="en-US"/>
    </w:rPr>
  </w:style>
  <w:style w:type="paragraph" w:styleId="af9">
    <w:name w:val="Balloon Text"/>
    <w:basedOn w:val="a"/>
    <w:link w:val="afa"/>
    <w:semiHidden/>
    <w:rsid w:val="008D0B95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semiHidden/>
    <w:rsid w:val="008D0B9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b">
    <w:name w:val="Знак Знак"/>
    <w:basedOn w:val="a"/>
    <w:rsid w:val="008D0B95"/>
    <w:rPr>
      <w:rFonts w:ascii="Verdana" w:hAnsi="Verdana" w:cs="Verdana"/>
      <w:lang w:val="en-US" w:eastAsia="en-US"/>
    </w:rPr>
  </w:style>
  <w:style w:type="character" w:customStyle="1" w:styleId="afc">
    <w:name w:val="номер страницы"/>
    <w:basedOn w:val="a0"/>
    <w:rsid w:val="008D0B95"/>
  </w:style>
  <w:style w:type="table" w:styleId="afd">
    <w:name w:val="Table Grid"/>
    <w:basedOn w:val="a1"/>
    <w:rsid w:val="008D0B95"/>
    <w:rPr>
      <w:rFonts w:ascii="Times New Roman" w:eastAsia="Times New Roman" w:hAnsi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заголовок 5"/>
    <w:basedOn w:val="a"/>
    <w:next w:val="a"/>
    <w:rsid w:val="008D0B95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e">
    <w:name w:val="Знак Знак Знак Знак"/>
    <w:basedOn w:val="a"/>
    <w:rsid w:val="008D0B95"/>
    <w:rPr>
      <w:rFonts w:ascii="Verdana" w:hAnsi="Verdana"/>
      <w:color w:val="000000"/>
      <w:lang w:val="en-US" w:eastAsia="en-US"/>
    </w:rPr>
  </w:style>
  <w:style w:type="paragraph" w:customStyle="1" w:styleId="24">
    <w:name w:val="Обычный2"/>
    <w:rsid w:val="008D0B95"/>
    <w:rPr>
      <w:rFonts w:ascii="Times New Roman" w:eastAsia="Times New Roman" w:hAnsi="Times New Roman"/>
      <w:snapToGrid w:val="0"/>
      <w:lang w:val="ru-RU" w:eastAsia="ru-RU"/>
    </w:rPr>
  </w:style>
  <w:style w:type="character" w:styleId="aff">
    <w:name w:val="Strong"/>
    <w:uiPriority w:val="22"/>
    <w:qFormat/>
    <w:rsid w:val="008D0B95"/>
    <w:rPr>
      <w:b/>
      <w:bCs/>
    </w:rPr>
  </w:style>
  <w:style w:type="character" w:styleId="aff0">
    <w:name w:val="Hyperlink"/>
    <w:uiPriority w:val="99"/>
    <w:unhideWhenUsed/>
    <w:rsid w:val="008D0B95"/>
    <w:rPr>
      <w:color w:val="0000FF"/>
      <w:u w:val="single"/>
    </w:rPr>
  </w:style>
  <w:style w:type="character" w:styleId="aff1">
    <w:name w:val="FollowedHyperlink"/>
    <w:uiPriority w:val="99"/>
    <w:unhideWhenUsed/>
    <w:rsid w:val="008D0B95"/>
    <w:rPr>
      <w:color w:val="800080"/>
      <w:u w:val="single"/>
    </w:rPr>
  </w:style>
  <w:style w:type="paragraph" w:customStyle="1" w:styleId="xl73">
    <w:name w:val="xl7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8D0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8D0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8D0B9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8D0B9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8D0B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8D0B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8D0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f2">
    <w:name w:val="Emphasis"/>
    <w:qFormat/>
    <w:rsid w:val="008D0B95"/>
    <w:rPr>
      <w:i/>
      <w:iCs/>
    </w:rPr>
  </w:style>
  <w:style w:type="paragraph" w:styleId="aff3">
    <w:name w:val="Body Text"/>
    <w:basedOn w:val="a"/>
    <w:link w:val="aff4"/>
    <w:rsid w:val="008D0B95"/>
    <w:pPr>
      <w:spacing w:after="120"/>
    </w:pPr>
  </w:style>
  <w:style w:type="character" w:customStyle="1" w:styleId="aff4">
    <w:name w:val="Основний текст Знак"/>
    <w:basedOn w:val="a0"/>
    <w:link w:val="aff3"/>
    <w:rsid w:val="008D0B95"/>
    <w:rPr>
      <w:rFonts w:ascii="Times New Roman" w:eastAsia="Times New Roman" w:hAnsi="Times New Roman"/>
      <w:lang w:val="ru-RU" w:eastAsia="ru-RU"/>
    </w:rPr>
  </w:style>
  <w:style w:type="paragraph" w:customStyle="1" w:styleId="Style3">
    <w:name w:val="Style3"/>
    <w:basedOn w:val="a"/>
    <w:uiPriority w:val="99"/>
    <w:rsid w:val="008D0B95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745361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3B8C4-A138-4A65-B375-BC656449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1901</Words>
  <Characters>1084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Танюха</dc:creator>
  <cp:lastModifiedBy>ДМР</cp:lastModifiedBy>
  <cp:revision>75</cp:revision>
  <cp:lastPrinted>2021-10-13T08:06:00Z</cp:lastPrinted>
  <dcterms:created xsi:type="dcterms:W3CDTF">2021-08-23T08:38:00Z</dcterms:created>
  <dcterms:modified xsi:type="dcterms:W3CDTF">2021-10-26T11:44:00Z</dcterms:modified>
</cp:coreProperties>
</file>