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2FD82" w14:textId="77777777" w:rsidR="00ED6E16" w:rsidRDefault="00ED6E16" w:rsidP="006673C0">
      <w:pPr>
        <w:ind w:right="2"/>
        <w:jc w:val="center"/>
        <w:rPr>
          <w:rFonts w:ascii="Times New Roman" w:eastAsia="Times New Roman" w:hAnsi="Times New Roman" w:cs="Times New Roman"/>
          <w:b/>
          <w:sz w:val="32"/>
          <w:lang w:eastAsia="ru-RU"/>
        </w:rPr>
      </w:pPr>
    </w:p>
    <w:p w14:paraId="57934A06" w14:textId="77777777" w:rsidR="000113EF" w:rsidRPr="00690EBB" w:rsidRDefault="000113EF" w:rsidP="000113EF">
      <w:pPr>
        <w:widowControl w:val="0"/>
        <w:autoSpaceDE w:val="0"/>
        <w:autoSpaceDN w:val="0"/>
        <w:adjustRightInd w:val="0"/>
        <w:jc w:val="center"/>
        <w:rPr>
          <w:rFonts w:ascii="Times New Roman" w:eastAsia="Times New Roman" w:hAnsi="Times New Roman" w:cs="Times New Roman"/>
          <w:sz w:val="16"/>
          <w:szCs w:val="16"/>
          <w:lang w:eastAsia="ru-RU"/>
        </w:rPr>
      </w:pPr>
    </w:p>
    <w:p w14:paraId="488B9BA6" w14:textId="77777777" w:rsidR="000113EF" w:rsidRPr="00690EBB" w:rsidRDefault="000113EF" w:rsidP="000113EF">
      <w:pPr>
        <w:tabs>
          <w:tab w:val="left" w:pos="4820"/>
        </w:tabs>
        <w:ind w:left="136" w:firstLine="4820"/>
        <w:jc w:val="center"/>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ЗАТВЕРДЖЕНО</w:t>
      </w:r>
    </w:p>
    <w:p w14:paraId="2EDF167B" w14:textId="77777777"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u w:val="single"/>
          <w:lang w:eastAsia="ru-RU"/>
        </w:rPr>
      </w:pPr>
    </w:p>
    <w:p w14:paraId="3F6E4B18" w14:textId="361B2338"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u w:val="single"/>
          <w:lang w:eastAsia="ru-RU"/>
        </w:rPr>
        <w:t>рішення Долинської міської ради</w:t>
      </w:r>
    </w:p>
    <w:p w14:paraId="0543AC77" w14:textId="77777777"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vertAlign w:val="superscript"/>
          <w:lang w:eastAsia="ru-RU"/>
        </w:rPr>
      </w:pPr>
      <w:r w:rsidRPr="00690EBB">
        <w:rPr>
          <w:rFonts w:ascii="Times New Roman" w:eastAsia="Times New Roman" w:hAnsi="Times New Roman" w:cs="Times New Roman"/>
          <w:sz w:val="28"/>
          <w:szCs w:val="28"/>
          <w:vertAlign w:val="superscript"/>
          <w:lang w:eastAsia="ru-RU"/>
        </w:rPr>
        <w:t>(засновник/власник)</w:t>
      </w:r>
    </w:p>
    <w:p w14:paraId="103C156B" w14:textId="486D3F13"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від 18.08.2022 № </w:t>
      </w:r>
      <w:r w:rsidR="00E05892">
        <w:rPr>
          <w:rFonts w:ascii="Times New Roman" w:eastAsia="Times New Roman" w:hAnsi="Times New Roman" w:cs="Times New Roman"/>
          <w:sz w:val="28"/>
          <w:szCs w:val="28"/>
          <w:lang w:eastAsia="ru-RU"/>
        </w:rPr>
        <w:t>1707</w:t>
      </w:r>
      <w:r w:rsidRPr="00690EBB">
        <w:rPr>
          <w:rFonts w:ascii="Times New Roman" w:eastAsia="Times New Roman" w:hAnsi="Times New Roman" w:cs="Times New Roman"/>
          <w:sz w:val="28"/>
          <w:szCs w:val="28"/>
          <w:lang w:eastAsia="ru-RU"/>
        </w:rPr>
        <w:t>-22/2022</w:t>
      </w:r>
    </w:p>
    <w:p w14:paraId="6C0E6895" w14:textId="77777777"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u w:val="single"/>
          <w:lang w:eastAsia="ru-RU"/>
        </w:rPr>
      </w:pPr>
    </w:p>
    <w:p w14:paraId="7FCF1D9A" w14:textId="77777777"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u w:val="single"/>
          <w:lang w:eastAsia="ru-RU"/>
        </w:rPr>
        <w:t xml:space="preserve">міський голова                 </w:t>
      </w:r>
      <w:r w:rsidRPr="00690EBB">
        <w:rPr>
          <w:rFonts w:ascii="Times New Roman" w:eastAsia="Times New Roman" w:hAnsi="Times New Roman" w:cs="Times New Roman"/>
          <w:sz w:val="28"/>
          <w:szCs w:val="28"/>
          <w:lang w:eastAsia="ru-RU"/>
        </w:rPr>
        <w:t xml:space="preserve">   </w:t>
      </w:r>
    </w:p>
    <w:p w14:paraId="47AF985A" w14:textId="77777777"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u w:val="single"/>
          <w:vertAlign w:val="superscript"/>
          <w:lang w:eastAsia="ru-RU"/>
        </w:rPr>
      </w:pPr>
      <w:r w:rsidRPr="00690EBB">
        <w:rPr>
          <w:rFonts w:ascii="Times New Roman" w:eastAsia="Times New Roman" w:hAnsi="Times New Roman" w:cs="Times New Roman"/>
          <w:sz w:val="28"/>
          <w:szCs w:val="28"/>
          <w:vertAlign w:val="superscript"/>
          <w:lang w:eastAsia="ru-RU"/>
        </w:rPr>
        <w:t xml:space="preserve">           (посада)</w:t>
      </w:r>
    </w:p>
    <w:p w14:paraId="367494D4" w14:textId="77777777" w:rsidR="000113EF" w:rsidRPr="00690EBB" w:rsidRDefault="000113EF" w:rsidP="000113EF">
      <w:pPr>
        <w:widowControl w:val="0"/>
        <w:tabs>
          <w:tab w:val="left" w:pos="4820"/>
          <w:tab w:val="left" w:pos="5387"/>
        </w:tabs>
        <w:autoSpaceDE w:val="0"/>
        <w:autoSpaceDN w:val="0"/>
        <w:adjustRightInd w:val="0"/>
        <w:ind w:left="5387"/>
        <w:jc w:val="both"/>
        <w:rPr>
          <w:rFonts w:ascii="Times New Roman" w:eastAsia="Times New Roman" w:hAnsi="Times New Roman" w:cs="Times New Roman"/>
          <w:sz w:val="28"/>
          <w:szCs w:val="28"/>
          <w:vertAlign w:val="superscript"/>
          <w:lang w:eastAsia="ru-RU"/>
        </w:rPr>
      </w:pPr>
      <w:r w:rsidRPr="00690EBB">
        <w:rPr>
          <w:rFonts w:ascii="Times New Roman" w:eastAsia="Times New Roman" w:hAnsi="Times New Roman" w:cs="Times New Roman"/>
          <w:sz w:val="28"/>
          <w:szCs w:val="28"/>
          <w:lang w:eastAsia="ru-RU"/>
        </w:rPr>
        <w:t xml:space="preserve">_______________     Іван </w:t>
      </w:r>
      <w:r w:rsidRPr="00690EBB">
        <w:rPr>
          <w:rFonts w:ascii="Times New Roman" w:eastAsia="Times New Roman" w:hAnsi="Times New Roman" w:cs="Times New Roman"/>
          <w:sz w:val="28"/>
          <w:szCs w:val="28"/>
          <w:u w:val="single"/>
          <w:lang w:eastAsia="ru-RU"/>
        </w:rPr>
        <w:t>ДИРІВ</w:t>
      </w:r>
      <w:r w:rsidRPr="00690EBB">
        <w:rPr>
          <w:rFonts w:ascii="Times New Roman" w:eastAsia="Times New Roman" w:hAnsi="Times New Roman" w:cs="Times New Roman"/>
          <w:sz w:val="28"/>
          <w:szCs w:val="28"/>
          <w:lang w:eastAsia="ru-RU"/>
        </w:rPr>
        <w:tab/>
      </w:r>
      <w:r w:rsidRPr="00690EBB">
        <w:rPr>
          <w:rFonts w:ascii="Times New Roman" w:eastAsia="Times New Roman" w:hAnsi="Times New Roman" w:cs="Times New Roman"/>
          <w:sz w:val="28"/>
          <w:szCs w:val="28"/>
          <w:vertAlign w:val="superscript"/>
          <w:lang w:eastAsia="ru-RU"/>
        </w:rPr>
        <w:t>(особистий підпис)                (ініціали, прізвище)</w:t>
      </w:r>
    </w:p>
    <w:p w14:paraId="317E6494" w14:textId="77777777" w:rsidR="000113EF" w:rsidRPr="00690EBB" w:rsidRDefault="000113EF" w:rsidP="000113EF">
      <w:pPr>
        <w:widowControl w:val="0"/>
        <w:tabs>
          <w:tab w:val="left" w:pos="4820"/>
          <w:tab w:val="left" w:pos="5387"/>
          <w:tab w:val="left" w:pos="8625"/>
        </w:tabs>
        <w:autoSpaceDE w:val="0"/>
        <w:autoSpaceDN w:val="0"/>
        <w:adjustRightInd w:val="0"/>
        <w:ind w:left="5387"/>
        <w:jc w:val="both"/>
        <w:rPr>
          <w:rFonts w:ascii="Times New Roman" w:eastAsia="Times New Roman" w:hAnsi="Times New Roman" w:cs="Times New Roman"/>
          <w:sz w:val="28"/>
          <w:szCs w:val="28"/>
          <w:lang w:eastAsia="ru-RU"/>
        </w:rPr>
      </w:pPr>
    </w:p>
    <w:p w14:paraId="58E55A41" w14:textId="77777777" w:rsidR="000113EF" w:rsidRPr="00690EBB" w:rsidRDefault="000113EF" w:rsidP="000113EF">
      <w:pPr>
        <w:widowControl w:val="0"/>
        <w:tabs>
          <w:tab w:val="left" w:pos="4820"/>
          <w:tab w:val="left" w:pos="5387"/>
          <w:tab w:val="left" w:pos="8625"/>
        </w:tabs>
        <w:autoSpaceDE w:val="0"/>
        <w:autoSpaceDN w:val="0"/>
        <w:adjustRightInd w:val="0"/>
        <w:ind w:left="5387"/>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____ _________________ 2022р. </w:t>
      </w:r>
    </w:p>
    <w:p w14:paraId="71C45D4E" w14:textId="77777777" w:rsidR="000113EF" w:rsidRPr="00690EBB" w:rsidRDefault="000113EF" w:rsidP="000113EF">
      <w:pPr>
        <w:widowControl w:val="0"/>
        <w:autoSpaceDE w:val="0"/>
        <w:autoSpaceDN w:val="0"/>
        <w:adjustRightInd w:val="0"/>
        <w:ind w:right="566" w:firstLine="567"/>
        <w:jc w:val="both"/>
        <w:rPr>
          <w:rFonts w:ascii="Times New Roman" w:eastAsia="Calibri" w:hAnsi="Times New Roman" w:cs="Arial"/>
          <w:b/>
          <w:bCs/>
          <w:sz w:val="44"/>
          <w:szCs w:val="44"/>
          <w:lang w:eastAsia="ru-RU"/>
        </w:rPr>
      </w:pPr>
    </w:p>
    <w:p w14:paraId="153C768B" w14:textId="77777777" w:rsidR="000113EF" w:rsidRPr="00690EBB" w:rsidRDefault="000113EF" w:rsidP="000113EF">
      <w:pPr>
        <w:widowControl w:val="0"/>
        <w:autoSpaceDE w:val="0"/>
        <w:autoSpaceDN w:val="0"/>
        <w:adjustRightInd w:val="0"/>
        <w:ind w:right="566" w:firstLine="567"/>
        <w:jc w:val="both"/>
        <w:rPr>
          <w:rFonts w:ascii="Times New Roman" w:eastAsia="Calibri" w:hAnsi="Times New Roman" w:cs="Arial"/>
          <w:b/>
          <w:bCs/>
          <w:sz w:val="44"/>
          <w:szCs w:val="44"/>
          <w:lang w:eastAsia="ru-RU"/>
        </w:rPr>
      </w:pPr>
    </w:p>
    <w:p w14:paraId="4B9C7A0D" w14:textId="77777777" w:rsidR="000113EF" w:rsidRPr="00690EBB" w:rsidRDefault="000113EF" w:rsidP="000113EF">
      <w:pPr>
        <w:widowControl w:val="0"/>
        <w:autoSpaceDE w:val="0"/>
        <w:autoSpaceDN w:val="0"/>
        <w:adjustRightInd w:val="0"/>
        <w:ind w:right="566" w:firstLine="567"/>
        <w:jc w:val="both"/>
        <w:rPr>
          <w:rFonts w:ascii="Times New Roman" w:eastAsia="Calibri" w:hAnsi="Times New Roman" w:cs="Arial"/>
          <w:b/>
          <w:bCs/>
          <w:sz w:val="44"/>
          <w:szCs w:val="44"/>
          <w:lang w:eastAsia="ru-RU"/>
        </w:rPr>
      </w:pPr>
    </w:p>
    <w:p w14:paraId="4D033078" w14:textId="77777777" w:rsidR="000113EF" w:rsidRPr="00690EBB" w:rsidRDefault="000113EF" w:rsidP="000113EF">
      <w:pPr>
        <w:widowControl w:val="0"/>
        <w:autoSpaceDE w:val="0"/>
        <w:autoSpaceDN w:val="0"/>
        <w:adjustRightInd w:val="0"/>
        <w:ind w:right="566"/>
        <w:jc w:val="center"/>
        <w:rPr>
          <w:rFonts w:ascii="Times New Roman" w:eastAsia="Calibri" w:hAnsi="Times New Roman" w:cs="Arial"/>
          <w:b/>
          <w:bCs/>
          <w:sz w:val="44"/>
          <w:szCs w:val="44"/>
        </w:rPr>
      </w:pPr>
    </w:p>
    <w:p w14:paraId="0E674D14" w14:textId="77777777" w:rsidR="000113EF" w:rsidRPr="00690EBB" w:rsidRDefault="000113EF" w:rsidP="000113EF">
      <w:pPr>
        <w:widowControl w:val="0"/>
        <w:autoSpaceDE w:val="0"/>
        <w:autoSpaceDN w:val="0"/>
        <w:adjustRightInd w:val="0"/>
        <w:ind w:right="566"/>
        <w:jc w:val="center"/>
        <w:rPr>
          <w:rFonts w:ascii="Times New Roman" w:eastAsia="Calibri" w:hAnsi="Times New Roman" w:cs="Arial"/>
          <w:b/>
          <w:bCs/>
          <w:sz w:val="44"/>
          <w:szCs w:val="44"/>
        </w:rPr>
      </w:pPr>
      <w:r w:rsidRPr="00690EBB">
        <w:rPr>
          <w:rFonts w:ascii="Times New Roman" w:eastAsia="Calibri" w:hAnsi="Times New Roman" w:cs="Arial"/>
          <w:b/>
          <w:bCs/>
          <w:sz w:val="44"/>
          <w:szCs w:val="44"/>
        </w:rPr>
        <w:t>СТАТУТ</w:t>
      </w:r>
    </w:p>
    <w:p w14:paraId="2C04B7CE" w14:textId="77777777" w:rsidR="000113EF" w:rsidRPr="00690EBB" w:rsidRDefault="000113EF" w:rsidP="000113EF">
      <w:pPr>
        <w:widowControl w:val="0"/>
        <w:tabs>
          <w:tab w:val="left" w:pos="0"/>
        </w:tabs>
        <w:autoSpaceDE w:val="0"/>
        <w:autoSpaceDN w:val="0"/>
        <w:adjustRightInd w:val="0"/>
        <w:jc w:val="center"/>
        <w:rPr>
          <w:rFonts w:ascii="Times New Roman" w:eastAsia="Times New Roman" w:hAnsi="Times New Roman" w:cs="Times New Roman"/>
          <w:b/>
          <w:sz w:val="40"/>
          <w:szCs w:val="28"/>
          <w:lang w:eastAsia="ru-RU"/>
        </w:rPr>
      </w:pPr>
      <w:r w:rsidRPr="00690EBB">
        <w:rPr>
          <w:rFonts w:ascii="Times New Roman" w:eastAsia="Times New Roman" w:hAnsi="Times New Roman" w:cs="Times New Roman"/>
          <w:b/>
          <w:sz w:val="40"/>
          <w:szCs w:val="28"/>
          <w:lang w:eastAsia="ru-RU"/>
        </w:rPr>
        <w:t>Комунального закладу</w:t>
      </w:r>
    </w:p>
    <w:p w14:paraId="4C0C34E0" w14:textId="77777777" w:rsidR="000113EF" w:rsidRPr="00690EBB" w:rsidRDefault="000113EF" w:rsidP="000113EF">
      <w:pPr>
        <w:widowControl w:val="0"/>
        <w:tabs>
          <w:tab w:val="left" w:pos="0"/>
        </w:tabs>
        <w:autoSpaceDE w:val="0"/>
        <w:autoSpaceDN w:val="0"/>
        <w:adjustRightInd w:val="0"/>
        <w:jc w:val="center"/>
        <w:rPr>
          <w:rFonts w:ascii="Times New Roman" w:eastAsia="Times New Roman" w:hAnsi="Times New Roman" w:cs="Times New Roman"/>
          <w:b/>
          <w:sz w:val="40"/>
          <w:szCs w:val="28"/>
          <w:lang w:eastAsia="ru-RU"/>
        </w:rPr>
      </w:pPr>
      <w:r w:rsidRPr="00690EBB">
        <w:rPr>
          <w:rFonts w:ascii="Times New Roman" w:eastAsia="Times New Roman" w:hAnsi="Times New Roman" w:cs="Times New Roman"/>
          <w:b/>
          <w:sz w:val="40"/>
          <w:szCs w:val="28"/>
          <w:lang w:eastAsia="ru-RU"/>
        </w:rPr>
        <w:t>«Центр позашкільної освіти»</w:t>
      </w:r>
    </w:p>
    <w:p w14:paraId="0B554374" w14:textId="77777777" w:rsidR="000113EF" w:rsidRPr="00690EBB" w:rsidRDefault="000113EF" w:rsidP="000113EF">
      <w:pPr>
        <w:widowControl w:val="0"/>
        <w:tabs>
          <w:tab w:val="left" w:pos="0"/>
        </w:tabs>
        <w:autoSpaceDE w:val="0"/>
        <w:autoSpaceDN w:val="0"/>
        <w:adjustRightInd w:val="0"/>
        <w:jc w:val="center"/>
        <w:rPr>
          <w:rFonts w:ascii="Times New Roman" w:eastAsia="Times New Roman" w:hAnsi="Times New Roman" w:cs="Times New Roman"/>
          <w:b/>
          <w:sz w:val="40"/>
          <w:szCs w:val="20"/>
          <w:lang w:eastAsia="ru-RU"/>
        </w:rPr>
      </w:pPr>
      <w:r w:rsidRPr="00690EBB">
        <w:rPr>
          <w:rFonts w:ascii="Times New Roman" w:eastAsia="Times New Roman" w:hAnsi="Times New Roman" w:cs="Times New Roman"/>
          <w:b/>
          <w:sz w:val="40"/>
          <w:szCs w:val="28"/>
          <w:lang w:eastAsia="ru-RU"/>
        </w:rPr>
        <w:t>Д</w:t>
      </w:r>
      <w:r w:rsidRPr="00690EBB">
        <w:rPr>
          <w:rFonts w:ascii="Times New Roman" w:eastAsia="Times New Roman" w:hAnsi="Times New Roman" w:cs="Times New Roman"/>
          <w:b/>
          <w:sz w:val="40"/>
          <w:szCs w:val="20"/>
          <w:lang w:eastAsia="ru-RU"/>
        </w:rPr>
        <w:t>олинської міської ради</w:t>
      </w:r>
    </w:p>
    <w:p w14:paraId="610976F4" w14:textId="77777777" w:rsidR="000113EF" w:rsidRPr="00690EBB" w:rsidRDefault="000113EF" w:rsidP="000113EF">
      <w:pPr>
        <w:widowControl w:val="0"/>
        <w:tabs>
          <w:tab w:val="left" w:pos="0"/>
        </w:tabs>
        <w:autoSpaceDE w:val="0"/>
        <w:autoSpaceDN w:val="0"/>
        <w:adjustRightInd w:val="0"/>
        <w:jc w:val="center"/>
        <w:rPr>
          <w:rFonts w:ascii="Times New Roman" w:eastAsia="Calibri" w:hAnsi="Times New Roman" w:cs="Arial"/>
          <w:b/>
          <w:sz w:val="52"/>
          <w:szCs w:val="40"/>
        </w:rPr>
      </w:pPr>
      <w:r w:rsidRPr="00690EBB">
        <w:rPr>
          <w:rFonts w:ascii="Times New Roman" w:eastAsia="Times New Roman" w:hAnsi="Times New Roman" w:cs="Times New Roman"/>
          <w:b/>
          <w:sz w:val="40"/>
          <w:szCs w:val="20"/>
          <w:lang w:eastAsia="ru-RU"/>
        </w:rPr>
        <w:t>Івано-Франківської області</w:t>
      </w:r>
    </w:p>
    <w:p w14:paraId="43256939" w14:textId="77777777" w:rsidR="000113EF" w:rsidRPr="00690EBB" w:rsidRDefault="000113EF" w:rsidP="000113EF">
      <w:pPr>
        <w:widowControl w:val="0"/>
        <w:autoSpaceDE w:val="0"/>
        <w:autoSpaceDN w:val="0"/>
        <w:adjustRightInd w:val="0"/>
        <w:ind w:right="566"/>
        <w:jc w:val="center"/>
        <w:rPr>
          <w:rFonts w:ascii="Times New Roman" w:eastAsia="Calibri" w:hAnsi="Times New Roman" w:cs="Arial"/>
          <w:b/>
          <w:sz w:val="40"/>
          <w:szCs w:val="40"/>
        </w:rPr>
      </w:pPr>
    </w:p>
    <w:p w14:paraId="0D428FD8" w14:textId="77777777" w:rsidR="000113EF" w:rsidRPr="00690EBB" w:rsidRDefault="000113EF" w:rsidP="000113EF">
      <w:pPr>
        <w:widowControl w:val="0"/>
        <w:autoSpaceDE w:val="0"/>
        <w:autoSpaceDN w:val="0"/>
        <w:adjustRightInd w:val="0"/>
        <w:ind w:right="566"/>
        <w:jc w:val="center"/>
        <w:rPr>
          <w:rFonts w:ascii="Times New Roman" w:eastAsia="Calibri" w:hAnsi="Times New Roman" w:cs="Arial"/>
          <w:b/>
          <w:sz w:val="40"/>
          <w:szCs w:val="40"/>
        </w:rPr>
      </w:pPr>
    </w:p>
    <w:p w14:paraId="4D9506AB" w14:textId="77777777" w:rsidR="000113EF" w:rsidRPr="00690EBB" w:rsidRDefault="000113EF" w:rsidP="000113EF">
      <w:pPr>
        <w:widowControl w:val="0"/>
        <w:autoSpaceDE w:val="0"/>
        <w:autoSpaceDN w:val="0"/>
        <w:adjustRightInd w:val="0"/>
        <w:ind w:right="566"/>
        <w:jc w:val="center"/>
        <w:rPr>
          <w:rFonts w:ascii="Times New Roman" w:eastAsia="Calibri" w:hAnsi="Times New Roman" w:cs="Arial"/>
          <w:b/>
          <w:sz w:val="40"/>
          <w:szCs w:val="40"/>
        </w:rPr>
      </w:pPr>
    </w:p>
    <w:p w14:paraId="692DA69C" w14:textId="77777777" w:rsidR="000113EF" w:rsidRPr="00690EBB" w:rsidRDefault="000113EF" w:rsidP="000113EF">
      <w:pPr>
        <w:widowControl w:val="0"/>
        <w:autoSpaceDE w:val="0"/>
        <w:autoSpaceDN w:val="0"/>
        <w:adjustRightInd w:val="0"/>
        <w:ind w:right="566"/>
        <w:jc w:val="center"/>
        <w:rPr>
          <w:rFonts w:ascii="Times New Roman" w:eastAsia="Calibri" w:hAnsi="Times New Roman" w:cs="Arial"/>
          <w:b/>
          <w:sz w:val="40"/>
          <w:szCs w:val="40"/>
        </w:rPr>
      </w:pPr>
    </w:p>
    <w:p w14:paraId="175D9C5F" w14:textId="77777777" w:rsidR="000113EF" w:rsidRPr="00690EBB" w:rsidRDefault="000113EF" w:rsidP="000113EF">
      <w:pPr>
        <w:rPr>
          <w:rFonts w:ascii="Times New Roman" w:eastAsia="Calibri" w:hAnsi="Times New Roman" w:cs="Arial"/>
          <w:b/>
          <w:sz w:val="40"/>
          <w:szCs w:val="40"/>
        </w:rPr>
      </w:pPr>
      <w:r w:rsidRPr="00690EBB">
        <w:rPr>
          <w:rFonts w:ascii="Times New Roman" w:eastAsia="Calibri" w:hAnsi="Times New Roman" w:cs="Arial"/>
          <w:b/>
          <w:sz w:val="40"/>
          <w:szCs w:val="40"/>
        </w:rPr>
        <w:br w:type="page"/>
      </w:r>
    </w:p>
    <w:p w14:paraId="7D4498FD" w14:textId="77777777" w:rsidR="000113EF" w:rsidRPr="00690EBB" w:rsidRDefault="000113EF" w:rsidP="000113EF">
      <w:pPr>
        <w:pStyle w:val="af5"/>
        <w:widowControl w:val="0"/>
        <w:autoSpaceDE w:val="0"/>
        <w:autoSpaceDN w:val="0"/>
        <w:adjustRightInd w:val="0"/>
        <w:spacing w:after="0" w:line="240" w:lineRule="auto"/>
        <w:ind w:left="0"/>
        <w:rPr>
          <w:rFonts w:ascii="Times New Roman" w:eastAsia="Times New Roman" w:hAnsi="Times New Roman" w:cs="Times New Roman"/>
          <w:b/>
          <w:sz w:val="16"/>
          <w:szCs w:val="16"/>
          <w:lang w:eastAsia="uk-UA"/>
        </w:rPr>
      </w:pPr>
    </w:p>
    <w:p w14:paraId="4BAE0FC1" w14:textId="77777777" w:rsidR="000113EF" w:rsidRPr="00690EBB" w:rsidRDefault="000113EF" w:rsidP="000113EF">
      <w:pPr>
        <w:pStyle w:val="af5"/>
        <w:widowControl w:val="0"/>
        <w:numPr>
          <w:ilvl w:val="0"/>
          <w:numId w:val="18"/>
        </w:numPr>
        <w:autoSpaceDE w:val="0"/>
        <w:autoSpaceDN w:val="0"/>
        <w:adjustRightInd w:val="0"/>
        <w:spacing w:after="0" w:line="240" w:lineRule="auto"/>
        <w:ind w:left="0" w:hanging="11"/>
        <w:jc w:val="center"/>
        <w:rPr>
          <w:rFonts w:ascii="Times New Roman" w:eastAsia="Times New Roman" w:hAnsi="Times New Roman" w:cs="Times New Roman"/>
          <w:b/>
          <w:sz w:val="28"/>
          <w:szCs w:val="21"/>
          <w:lang w:eastAsia="uk-UA"/>
        </w:rPr>
      </w:pPr>
      <w:r w:rsidRPr="00690EBB">
        <w:rPr>
          <w:rFonts w:ascii="Times New Roman" w:eastAsia="Times New Roman" w:hAnsi="Times New Roman" w:cs="Times New Roman"/>
          <w:b/>
          <w:sz w:val="28"/>
          <w:szCs w:val="28"/>
          <w:lang w:eastAsia="uk-UA"/>
        </w:rPr>
        <w:t>ЗАГАЛЬНІ ПОЛОЖЕННЯ</w:t>
      </w:r>
    </w:p>
    <w:p w14:paraId="6F9F440A" w14:textId="77777777" w:rsidR="000113EF" w:rsidRPr="00690EBB" w:rsidRDefault="000113EF" w:rsidP="000113EF">
      <w:pPr>
        <w:widowControl w:val="0"/>
        <w:autoSpaceDE w:val="0"/>
        <w:autoSpaceDN w:val="0"/>
        <w:adjustRightInd w:val="0"/>
        <w:contextualSpacing/>
        <w:jc w:val="both"/>
        <w:rPr>
          <w:rFonts w:ascii="Times New Roman" w:eastAsia="Times New Roman" w:hAnsi="Times New Roman" w:cs="Times New Roman"/>
          <w:sz w:val="28"/>
          <w:szCs w:val="21"/>
        </w:rPr>
      </w:pPr>
    </w:p>
    <w:p w14:paraId="4C02272C" w14:textId="77777777" w:rsidR="000113EF" w:rsidRPr="00690EBB" w:rsidRDefault="000113EF" w:rsidP="000113EF">
      <w:pPr>
        <w:widowControl w:val="0"/>
        <w:autoSpaceDE w:val="0"/>
        <w:autoSpaceDN w:val="0"/>
        <w:adjustRightInd w:val="0"/>
        <w:contextualSpacing/>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1"/>
        </w:rPr>
        <w:t>1.1. Комунальний заклад «Центр позашкільної освіти» Долинської міської ради Івано-Франківської області</w:t>
      </w:r>
      <w:r w:rsidRPr="00690EBB">
        <w:rPr>
          <w:rFonts w:ascii="Times New Roman" w:eastAsia="Times New Roman" w:hAnsi="Times New Roman" w:cs="Times New Roman"/>
          <w:sz w:val="28"/>
          <w:szCs w:val="28"/>
        </w:rPr>
        <w:t xml:space="preserve"> – є комплексним позашкільним закладом освіти, який організовує роботу з дітьми та молоддю за такими напрямами: </w:t>
      </w:r>
      <w:r w:rsidRPr="00690EBB">
        <w:rPr>
          <w:rFonts w:ascii="Times New Roman" w:eastAsia="Times New Roman" w:hAnsi="Times New Roman" w:cs="Times New Roman"/>
          <w:sz w:val="28"/>
          <w:szCs w:val="21"/>
        </w:rPr>
        <w:t>науково-технічний, художньо-естетичний та еколого-натуралістичний</w:t>
      </w:r>
      <w:r w:rsidRPr="00690EBB">
        <w:rPr>
          <w:rFonts w:ascii="Times New Roman" w:eastAsia="Times New Roman" w:hAnsi="Times New Roman" w:cs="Times New Roman"/>
          <w:sz w:val="28"/>
          <w:szCs w:val="28"/>
        </w:rPr>
        <w:t>.</w:t>
      </w:r>
    </w:p>
    <w:p w14:paraId="09A5A06C" w14:textId="77777777" w:rsidR="000113EF" w:rsidRPr="00690EBB" w:rsidRDefault="000113EF" w:rsidP="000113EF">
      <w:pPr>
        <w:widowControl w:val="0"/>
        <w:shd w:val="clear" w:color="auto" w:fill="FFFFFF"/>
        <w:autoSpaceDE w:val="0"/>
        <w:autoSpaceDN w:val="0"/>
        <w:adjustRightInd w:val="0"/>
        <w:jc w:val="both"/>
        <w:textAlignment w:val="baseline"/>
        <w:rPr>
          <w:rFonts w:ascii="Times New Roman" w:eastAsia="Times New Roman" w:hAnsi="Times New Roman" w:cs="Times New Roman"/>
          <w:sz w:val="28"/>
          <w:szCs w:val="28"/>
        </w:rPr>
      </w:pPr>
      <w:r w:rsidRPr="00690EBB">
        <w:rPr>
          <w:rFonts w:ascii="Times New Roman" w:eastAsia="Times New Roman" w:hAnsi="Times New Roman" w:cs="Times New Roman"/>
          <w:sz w:val="28"/>
          <w:szCs w:val="21"/>
        </w:rPr>
        <w:t xml:space="preserve">1.2. </w:t>
      </w:r>
      <w:r w:rsidRPr="00690EBB">
        <w:rPr>
          <w:rFonts w:ascii="Times New Roman" w:eastAsia="Times New Roman" w:hAnsi="Times New Roman" w:cs="Times New Roman"/>
          <w:sz w:val="28"/>
          <w:szCs w:val="28"/>
        </w:rPr>
        <w:t xml:space="preserve">Повна назва: </w:t>
      </w:r>
      <w:r w:rsidRPr="00690EBB">
        <w:rPr>
          <w:rFonts w:ascii="Times New Roman" w:eastAsia="Times New Roman" w:hAnsi="Times New Roman" w:cs="Times New Roman"/>
          <w:sz w:val="28"/>
          <w:szCs w:val="21"/>
        </w:rPr>
        <w:t xml:space="preserve">Комунальний заклад «Центр позашкільної освіти» Долинської міської ради Івано-Франківської області </w:t>
      </w:r>
      <w:r w:rsidRPr="00690EBB">
        <w:rPr>
          <w:rFonts w:ascii="Times New Roman" w:eastAsia="Times New Roman" w:hAnsi="Times New Roman" w:cs="Times New Roman"/>
          <w:sz w:val="28"/>
          <w:szCs w:val="28"/>
        </w:rPr>
        <w:t>(надалі Центр).</w:t>
      </w:r>
    </w:p>
    <w:p w14:paraId="3208161E" w14:textId="77777777" w:rsidR="000113EF" w:rsidRPr="00690EBB" w:rsidRDefault="000113EF" w:rsidP="000113EF">
      <w:pPr>
        <w:widowControl w:val="0"/>
        <w:shd w:val="clear" w:color="auto" w:fill="FFFFFF"/>
        <w:autoSpaceDE w:val="0"/>
        <w:autoSpaceDN w:val="0"/>
        <w:adjustRightInd w:val="0"/>
        <w:jc w:val="both"/>
        <w:textAlignment w:val="baseline"/>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1.3. Скорочена назва: КЗ ЦПО.</w:t>
      </w:r>
    </w:p>
    <w:p w14:paraId="7B45504A" w14:textId="77777777" w:rsidR="000113EF" w:rsidRPr="00690EBB" w:rsidRDefault="000113EF" w:rsidP="000113EF">
      <w:p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1.4. Юридична адреса: 77503 Івано-Франківська область, Калуський район, місто Долина, вулиця Обліски, 34.</w:t>
      </w:r>
    </w:p>
    <w:p w14:paraId="2D262D75" w14:textId="77777777" w:rsidR="000113EF" w:rsidRPr="00690EBB" w:rsidRDefault="000113EF" w:rsidP="000113EF">
      <w:p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1.5. Центр є юридичною особою, має самостійний баланс, печатку, штамп, ідентифікаційний номер, рахунки в установі банку.</w:t>
      </w:r>
    </w:p>
    <w:p w14:paraId="2CAA9DAC"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1.6. Засновником Центру є Долинська міська рада (надалі Засновник). Уповноважений орган управління Центром в </w:t>
      </w:r>
      <w:r w:rsidRPr="00690EBB">
        <w:rPr>
          <w:rFonts w:ascii="Times New Roman" w:hAnsi="Times New Roman"/>
          <w:sz w:val="28"/>
          <w:szCs w:val="28"/>
        </w:rPr>
        <w:t>межах делегованих йому повноважень, визначається Засновником (надалі Уповноважений орган)</w:t>
      </w:r>
      <w:r w:rsidRPr="00690EBB">
        <w:rPr>
          <w:rFonts w:ascii="Times New Roman" w:eastAsia="Times New Roman" w:hAnsi="Times New Roman" w:cs="Times New Roman"/>
          <w:sz w:val="28"/>
          <w:szCs w:val="21"/>
        </w:rPr>
        <w:t xml:space="preserve">. </w:t>
      </w:r>
      <w:r w:rsidRPr="00690EBB">
        <w:rPr>
          <w:rFonts w:ascii="Times New Roman" w:eastAsia="Times New Roman" w:hAnsi="Times New Roman" w:cs="Times New Roman"/>
          <w:sz w:val="28"/>
          <w:szCs w:val="28"/>
        </w:rPr>
        <w:t>Центр є бюджетною організацією комунальної власності Долинської міської ради.</w:t>
      </w:r>
    </w:p>
    <w:p w14:paraId="286FA3DB"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1.7. Засновник здійснює фінансування Центру, його матеріально-технічне забезпечення, надає необхідні будівлі, обладнання, організовує будівництво, ремонт приміщень і їх господарське обслуговування та затверджує Статут. Управління Центром здійснює Уповноважений орган.</w:t>
      </w:r>
    </w:p>
    <w:p w14:paraId="5DEDD043"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1.8. Головною метою діяльності міського Центру є задоволення потреб громадян у позашкільній освіті, організації змістовного дозвілля, створення умов для розвитку творчих здібностей дітей та молоді в позаурочний час тощо.</w:t>
      </w:r>
    </w:p>
    <w:p w14:paraId="075B9407"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rPr>
        <w:t>1.9. Основними завданнями Центру є :</w:t>
      </w:r>
    </w:p>
    <w:p w14:paraId="5F4A836B"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виховання громадянина України;</w:t>
      </w:r>
    </w:p>
    <w:p w14:paraId="48A08686"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rPr>
        <w:t>створення умов для гармонійного розвитку особистості, задоволення потреб дітей та молоді у позашкільній освіті, організація їх оздоровлення, дозвілля і відпочинку;</w:t>
      </w:r>
    </w:p>
    <w:p w14:paraId="515596AC"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задоволення </w:t>
      </w:r>
      <w:proofErr w:type="spellStart"/>
      <w:r w:rsidRPr="00690EBB">
        <w:rPr>
          <w:rFonts w:ascii="Times New Roman" w:eastAsia="Times New Roman" w:hAnsi="Times New Roman" w:cs="Times New Roman"/>
          <w:sz w:val="28"/>
          <w:szCs w:val="28"/>
          <w:lang w:eastAsia="ru-RU"/>
        </w:rPr>
        <w:t>освітньо</w:t>
      </w:r>
      <w:proofErr w:type="spellEnd"/>
      <w:r w:rsidRPr="00690EBB">
        <w:rPr>
          <w:rFonts w:ascii="Times New Roman" w:eastAsia="Times New Roman" w:hAnsi="Times New Roman" w:cs="Times New Roman"/>
          <w:sz w:val="28"/>
          <w:szCs w:val="28"/>
          <w:lang w:eastAsia="ru-RU"/>
        </w:rPr>
        <w:t xml:space="preserve">-культурних потреб вихованців Центру, які не забезпечуються іншими складовими структури освіти; </w:t>
      </w:r>
    </w:p>
    <w:p w14:paraId="5B823613"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задоволення потреб у професійному самовизначенні і творчій самореалізації;</w:t>
      </w:r>
    </w:p>
    <w:p w14:paraId="2D615ED4"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організація дозвілля вихованців, пошук його нових форм; </w:t>
      </w:r>
    </w:p>
    <w:p w14:paraId="0B7FC263" w14:textId="1CA94FFA"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lang w:eastAsia="ru-RU"/>
        </w:rPr>
        <w:t xml:space="preserve">виховання в учасників </w:t>
      </w:r>
      <w:r w:rsidR="00223DBC">
        <w:rPr>
          <w:rFonts w:ascii="Times New Roman" w:eastAsia="Times New Roman" w:hAnsi="Times New Roman" w:cs="Times New Roman"/>
          <w:sz w:val="28"/>
          <w:szCs w:val="28"/>
          <w:lang w:eastAsia="ru-RU"/>
        </w:rPr>
        <w:t>освітнього</w:t>
      </w:r>
      <w:r w:rsidRPr="00690EBB">
        <w:rPr>
          <w:rFonts w:ascii="Times New Roman" w:eastAsia="Times New Roman" w:hAnsi="Times New Roman" w:cs="Times New Roman"/>
          <w:sz w:val="28"/>
          <w:szCs w:val="28"/>
          <w:lang w:eastAsia="ru-RU"/>
        </w:rPr>
        <w:t xml:space="preserve"> процесу свідомого ставлення до власної безпеки та безпеки оточуючих;</w:t>
      </w:r>
      <w:r w:rsidRPr="00690EBB">
        <w:rPr>
          <w:rFonts w:ascii="Times New Roman" w:eastAsia="Times New Roman" w:hAnsi="Times New Roman" w:cs="Times New Roman"/>
          <w:sz w:val="28"/>
          <w:szCs w:val="28"/>
        </w:rPr>
        <w:t xml:space="preserve"> </w:t>
      </w:r>
    </w:p>
    <w:p w14:paraId="3F50FB80"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rPr>
        <w:t>залучення вихованців до суспільно-корисної праці</w:t>
      </w:r>
      <w:bookmarkStart w:id="0" w:name="o29"/>
      <w:bookmarkEnd w:id="0"/>
      <w:r w:rsidRPr="00690EBB">
        <w:rPr>
          <w:rFonts w:ascii="Times New Roman" w:eastAsia="Times New Roman" w:hAnsi="Times New Roman" w:cs="Times New Roman"/>
          <w:sz w:val="28"/>
          <w:szCs w:val="28"/>
        </w:rPr>
        <w:t>;</w:t>
      </w:r>
    </w:p>
    <w:p w14:paraId="20CD256F"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rPr>
        <w:t>виявлення, розвиток і підтримка юних талантів і обдарувань, стимулювання творчого самовдосконалення дітей та юнацтва;</w:t>
      </w:r>
    </w:p>
    <w:p w14:paraId="7921D52F"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формування у дітей та юнацтва національної самосвідомості, активної громадянської  позиції, прагнення до здорового способу життя;</w:t>
      </w:r>
    </w:p>
    <w:p w14:paraId="69E167FC"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здійснення інформаційно-методичної та організаційно-масової роботи;</w:t>
      </w:r>
    </w:p>
    <w:p w14:paraId="075F2C48" w14:textId="77777777" w:rsidR="000113EF" w:rsidRPr="00690EBB" w:rsidRDefault="000113EF" w:rsidP="000113EF">
      <w:pPr>
        <w:widowControl w:val="0"/>
        <w:numPr>
          <w:ilvl w:val="0"/>
          <w:numId w:val="14"/>
        </w:num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просвітницька діяльність. </w:t>
      </w:r>
    </w:p>
    <w:p w14:paraId="693271B0"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1.10. Центр у своїй діяльності керується Конституцією України, Законами України "Про освіту", "Про позашкільну освіту", Положенням про </w:t>
      </w:r>
      <w:r w:rsidRPr="00690EBB">
        <w:rPr>
          <w:rFonts w:ascii="Times New Roman" w:eastAsia="Times New Roman" w:hAnsi="Times New Roman" w:cs="Times New Roman"/>
          <w:sz w:val="28"/>
          <w:szCs w:val="28"/>
        </w:rPr>
        <w:lastRenderedPageBreak/>
        <w:t>позашкільний навчальний заклад, іншими нормативно-правовими актами, власним Статутом.</w:t>
      </w:r>
    </w:p>
    <w:p w14:paraId="4F405B3B"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1.11. Центр самостійно приймає рішення і здійснює діяльність в межах своєї компетенції, передбаченої законодавством України та власним Статутом.</w:t>
      </w:r>
    </w:p>
    <w:p w14:paraId="72F8CEA8" w14:textId="77777777" w:rsidR="000113EF" w:rsidRPr="00690EBB" w:rsidRDefault="000113EF" w:rsidP="000113EF">
      <w:pPr>
        <w:widowControl w:val="0"/>
        <w:shd w:val="clear" w:color="auto" w:fill="FFFFFF"/>
        <w:autoSpaceDE w:val="0"/>
        <w:autoSpaceDN w:val="0"/>
        <w:adjustRightInd w:val="0"/>
        <w:jc w:val="both"/>
        <w:textAlignment w:val="baseline"/>
        <w:rPr>
          <w:rFonts w:ascii="Times New Roman" w:eastAsia="Times New Roman" w:hAnsi="Times New Roman" w:cs="Times New Roman"/>
          <w:sz w:val="28"/>
          <w:szCs w:val="21"/>
        </w:rPr>
      </w:pPr>
      <w:r w:rsidRPr="00690EBB">
        <w:rPr>
          <w:rFonts w:ascii="Times New Roman" w:eastAsia="Times New Roman" w:hAnsi="Times New Roman" w:cs="Times New Roman"/>
          <w:sz w:val="28"/>
          <w:szCs w:val="21"/>
        </w:rPr>
        <w:t>1.12. Навчальний заклад  несе  відповідальність перед особистістю вихованця, батьками, суспільством і державою за:</w:t>
      </w:r>
    </w:p>
    <w:p w14:paraId="4E1CF645" w14:textId="77777777" w:rsidR="000113EF" w:rsidRPr="00690EBB" w:rsidRDefault="000113EF" w:rsidP="000113EF">
      <w:pPr>
        <w:pStyle w:val="af5"/>
        <w:numPr>
          <w:ilvl w:val="0"/>
          <w:numId w:val="19"/>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1"/>
          <w:lang w:eastAsia="uk-UA"/>
        </w:rPr>
        <w:t>безпечні умови освітньої діяльності</w:t>
      </w:r>
      <w:r w:rsidRPr="00690EBB">
        <w:rPr>
          <w:rFonts w:ascii="Times New Roman" w:eastAsia="Times New Roman" w:hAnsi="Times New Roman" w:cs="Times New Roman"/>
          <w:sz w:val="28"/>
          <w:szCs w:val="28"/>
          <w:lang w:eastAsia="ru-RU"/>
        </w:rPr>
        <w:t>;</w:t>
      </w:r>
    </w:p>
    <w:p w14:paraId="48209CFE" w14:textId="77777777"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1"/>
        </w:rPr>
        <w:t>дотримання державних стандартів освіти</w:t>
      </w:r>
      <w:r w:rsidRPr="00690EBB">
        <w:rPr>
          <w:rFonts w:ascii="Times New Roman" w:eastAsia="Times New Roman" w:hAnsi="Times New Roman" w:cs="Times New Roman"/>
          <w:sz w:val="28"/>
          <w:szCs w:val="28"/>
          <w:lang w:eastAsia="ru-RU"/>
        </w:rPr>
        <w:t>;</w:t>
      </w:r>
    </w:p>
    <w:p w14:paraId="263393A4" w14:textId="77777777" w:rsidR="000113EF" w:rsidRPr="00690EBB" w:rsidRDefault="000113EF" w:rsidP="000113EF">
      <w:pPr>
        <w:widowControl w:val="0"/>
        <w:numPr>
          <w:ilvl w:val="0"/>
          <w:numId w:val="19"/>
        </w:numPr>
        <w:shd w:val="clear" w:color="auto" w:fill="FFFFFF"/>
        <w:tabs>
          <w:tab w:val="left" w:pos="-2700"/>
          <w:tab w:val="left" w:pos="142"/>
          <w:tab w:val="left" w:pos="284"/>
        </w:tabs>
        <w:autoSpaceDE w:val="0"/>
        <w:autoSpaceDN w:val="0"/>
        <w:adjustRightInd w:val="0"/>
        <w:ind w:left="0" w:firstLine="0"/>
        <w:jc w:val="both"/>
        <w:textAlignment w:val="baseline"/>
        <w:rPr>
          <w:rFonts w:ascii="Times New Roman" w:eastAsia="Times New Roman" w:hAnsi="Times New Roman" w:cs="Times New Roman"/>
          <w:sz w:val="28"/>
          <w:szCs w:val="21"/>
        </w:rPr>
      </w:pPr>
      <w:r w:rsidRPr="00690EBB">
        <w:rPr>
          <w:rFonts w:ascii="Times New Roman" w:eastAsia="Times New Roman" w:hAnsi="Times New Roman" w:cs="Times New Roman"/>
          <w:sz w:val="28"/>
          <w:szCs w:val="21"/>
        </w:rPr>
        <w:t>дотримання фінансової дисципліни</w:t>
      </w:r>
      <w:r w:rsidRPr="00690EBB">
        <w:rPr>
          <w:rFonts w:ascii="Times New Roman" w:eastAsia="Times New Roman" w:hAnsi="Times New Roman" w:cs="Times New Roman"/>
          <w:sz w:val="28"/>
          <w:szCs w:val="28"/>
          <w:lang w:eastAsia="ru-RU"/>
        </w:rPr>
        <w:t>.</w:t>
      </w:r>
    </w:p>
    <w:p w14:paraId="23B3CC7A"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1.13. В Центрі мова навчання і виховання визначається Конституцією України і відповідним законом України. </w:t>
      </w:r>
    </w:p>
    <w:p w14:paraId="43B82C40" w14:textId="77777777" w:rsidR="000113EF" w:rsidRPr="00690EBB" w:rsidRDefault="000113EF" w:rsidP="000113EF">
      <w:pPr>
        <w:tabs>
          <w:tab w:val="left" w:pos="61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1.14. Центр має право:</w:t>
      </w:r>
    </w:p>
    <w:p w14:paraId="0B867B7B" w14:textId="77777777" w:rsidR="000113EF" w:rsidRPr="00690EBB" w:rsidRDefault="000113EF" w:rsidP="000113EF">
      <w:pPr>
        <w:pStyle w:val="af5"/>
        <w:numPr>
          <w:ilvl w:val="0"/>
          <w:numId w:val="19"/>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проходити в установленому порядку державну атестацію;</w:t>
      </w:r>
    </w:p>
    <w:p w14:paraId="413BC432" w14:textId="1433D6A6"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визначати форми, методи і засоби організації </w:t>
      </w:r>
      <w:bookmarkStart w:id="1" w:name="_Hlk112055153"/>
      <w:r w:rsidR="00B54E3F">
        <w:rPr>
          <w:rFonts w:ascii="Times New Roman" w:eastAsia="Times New Roman" w:hAnsi="Times New Roman" w:cs="Times New Roman"/>
          <w:sz w:val="28"/>
          <w:szCs w:val="28"/>
          <w:lang w:eastAsia="ru-RU"/>
        </w:rPr>
        <w:t>освітнього</w:t>
      </w:r>
      <w:bookmarkEnd w:id="1"/>
      <w:r w:rsidRPr="00690EBB">
        <w:rPr>
          <w:rFonts w:ascii="Times New Roman" w:eastAsia="Times New Roman" w:hAnsi="Times New Roman" w:cs="Times New Roman"/>
          <w:sz w:val="28"/>
          <w:szCs w:val="28"/>
          <w:lang w:eastAsia="ru-RU"/>
        </w:rPr>
        <w:t xml:space="preserve"> процесу;</w:t>
      </w:r>
    </w:p>
    <w:p w14:paraId="2CE299F1" w14:textId="77777777"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визначати робочий навчально-виховний план;</w:t>
      </w:r>
    </w:p>
    <w:p w14:paraId="0C387BFC" w14:textId="77777777"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спільно з вищими навчальними закладами, науково-дослідними інститутами, центрами та іншими підприємствами, установами, організаціями і громадянами проводити науково-дослідну, експериментальну, пошукову роботу, що не суперечить законодавству України;</w:t>
      </w:r>
    </w:p>
    <w:p w14:paraId="6DF92652" w14:textId="33E3CE32"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використовувати різні форми морального та матеріального заохочення до учасників </w:t>
      </w:r>
      <w:r w:rsidR="00B54E3F">
        <w:rPr>
          <w:rFonts w:ascii="Times New Roman" w:eastAsia="Times New Roman" w:hAnsi="Times New Roman" w:cs="Times New Roman"/>
          <w:sz w:val="28"/>
          <w:szCs w:val="28"/>
          <w:lang w:eastAsia="ru-RU"/>
        </w:rPr>
        <w:t>освітнього</w:t>
      </w:r>
      <w:r w:rsidR="00B54E3F" w:rsidRPr="00690EBB">
        <w:rPr>
          <w:rFonts w:ascii="Times New Roman" w:eastAsia="Times New Roman" w:hAnsi="Times New Roman" w:cs="Times New Roman"/>
          <w:sz w:val="28"/>
          <w:szCs w:val="28"/>
          <w:lang w:eastAsia="ru-RU"/>
        </w:rPr>
        <w:t xml:space="preserve"> </w:t>
      </w:r>
      <w:r w:rsidRPr="00690EBB">
        <w:rPr>
          <w:rFonts w:ascii="Times New Roman" w:eastAsia="Times New Roman" w:hAnsi="Times New Roman" w:cs="Times New Roman"/>
          <w:sz w:val="28"/>
          <w:szCs w:val="28"/>
          <w:lang w:eastAsia="ru-RU"/>
        </w:rPr>
        <w:t>процесу;</w:t>
      </w:r>
    </w:p>
    <w:p w14:paraId="0A400556" w14:textId="77777777"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отримувати кошти і матеріальні цінності від органів виконавчої влади, юридичних і фізичних осіб;</w:t>
      </w:r>
    </w:p>
    <w:p w14:paraId="55197D4C" w14:textId="77777777"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залишати у своєму розпорядженні і використовувати власні надходження у порядку визначеному даним Статутом та законодавством України;</w:t>
      </w:r>
    </w:p>
    <w:p w14:paraId="4DE8AA45" w14:textId="77777777" w:rsidR="000113EF" w:rsidRPr="00690EBB" w:rsidRDefault="000113EF" w:rsidP="000113EF">
      <w:pPr>
        <w:widowControl w:val="0"/>
        <w:numPr>
          <w:ilvl w:val="0"/>
          <w:numId w:val="19"/>
        </w:numPr>
        <w:tabs>
          <w:tab w:val="left" w:pos="-2700"/>
          <w:tab w:val="left" w:pos="142"/>
          <w:tab w:val="left" w:pos="284"/>
        </w:tabs>
        <w:autoSpaceDE w:val="0"/>
        <w:autoSpaceDN w:val="0"/>
        <w:adjustRightInd w:val="0"/>
        <w:ind w:left="0" w:firstLine="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самостійно розробляти і затверджувати річний план, регламент роботи, розклад занять та інші документи внутрішнього розпорядку;</w:t>
      </w:r>
    </w:p>
    <w:p w14:paraId="71D8F4DA" w14:textId="77777777" w:rsidR="000113EF" w:rsidRPr="00690EBB" w:rsidRDefault="000113EF" w:rsidP="000113EF">
      <w:pPr>
        <w:widowControl w:val="0"/>
        <w:shd w:val="clear" w:color="auto" w:fill="FFFFFF"/>
        <w:autoSpaceDE w:val="0"/>
        <w:autoSpaceDN w:val="0"/>
        <w:adjustRightInd w:val="0"/>
        <w:jc w:val="both"/>
        <w:textAlignment w:val="baseline"/>
        <w:rPr>
          <w:rFonts w:ascii="Times New Roman" w:eastAsia="Times New Roman" w:hAnsi="Times New Roman" w:cs="Times New Roman"/>
          <w:sz w:val="28"/>
          <w:szCs w:val="21"/>
        </w:rPr>
      </w:pPr>
      <w:r w:rsidRPr="00690EBB">
        <w:rPr>
          <w:rFonts w:ascii="Times New Roman" w:eastAsia="Times New Roman" w:hAnsi="Times New Roman" w:cs="Times New Roman"/>
          <w:sz w:val="28"/>
          <w:szCs w:val="28"/>
        </w:rPr>
        <w:t>1.15. Взаємовідносини Центру з юридичними і фізичними особами визначаються угодами, що укладені між ними.</w:t>
      </w:r>
    </w:p>
    <w:p w14:paraId="2B363C98"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lang w:eastAsia="ru-RU"/>
        </w:rPr>
      </w:pPr>
    </w:p>
    <w:p w14:paraId="5ABF4E30" w14:textId="2D0E275E" w:rsidR="000113EF" w:rsidRPr="00690EBB" w:rsidRDefault="000113EF" w:rsidP="000113EF">
      <w:pPr>
        <w:pStyle w:val="af5"/>
        <w:widowControl w:val="0"/>
        <w:numPr>
          <w:ilvl w:val="0"/>
          <w:numId w:val="18"/>
        </w:numPr>
        <w:autoSpaceDE w:val="0"/>
        <w:autoSpaceDN w:val="0"/>
        <w:adjustRightInd w:val="0"/>
        <w:spacing w:after="0" w:line="240" w:lineRule="auto"/>
        <w:ind w:left="426"/>
        <w:jc w:val="center"/>
        <w:rPr>
          <w:rFonts w:ascii="Times New Roman" w:eastAsia="Times New Roman" w:hAnsi="Times New Roman" w:cs="Times New Roman"/>
          <w:b/>
          <w:sz w:val="28"/>
          <w:szCs w:val="28"/>
          <w:lang w:eastAsia="uk-UA"/>
        </w:rPr>
      </w:pPr>
      <w:r w:rsidRPr="00690EBB">
        <w:rPr>
          <w:rFonts w:ascii="Times New Roman" w:eastAsia="Times New Roman" w:hAnsi="Times New Roman" w:cs="Times New Roman"/>
          <w:b/>
          <w:sz w:val="28"/>
          <w:szCs w:val="28"/>
          <w:lang w:eastAsia="uk-UA"/>
        </w:rPr>
        <w:t xml:space="preserve">ОРГАНІЗАЦІЯ </w:t>
      </w:r>
      <w:r w:rsidR="00B54E3F" w:rsidRPr="00B54E3F">
        <w:rPr>
          <w:rFonts w:ascii="Times New Roman" w:eastAsia="Times New Roman" w:hAnsi="Times New Roman" w:cs="Times New Roman"/>
          <w:b/>
          <w:caps/>
          <w:sz w:val="28"/>
          <w:szCs w:val="28"/>
          <w:lang w:eastAsia="uk-UA"/>
        </w:rPr>
        <w:t>освітнього</w:t>
      </w:r>
      <w:r w:rsidR="00B54E3F" w:rsidRPr="00B54E3F">
        <w:rPr>
          <w:rFonts w:ascii="Times New Roman" w:eastAsia="Times New Roman" w:hAnsi="Times New Roman" w:cs="Times New Roman"/>
          <w:b/>
          <w:sz w:val="28"/>
          <w:szCs w:val="28"/>
          <w:lang w:eastAsia="uk-UA"/>
        </w:rPr>
        <w:t xml:space="preserve"> </w:t>
      </w:r>
      <w:r w:rsidRPr="00690EBB">
        <w:rPr>
          <w:rFonts w:ascii="Times New Roman" w:eastAsia="Times New Roman" w:hAnsi="Times New Roman" w:cs="Times New Roman"/>
          <w:b/>
          <w:sz w:val="28"/>
          <w:szCs w:val="28"/>
          <w:lang w:eastAsia="uk-UA"/>
        </w:rPr>
        <w:t>ПРОЦЕСУ</w:t>
      </w:r>
    </w:p>
    <w:p w14:paraId="78275F66" w14:textId="77777777" w:rsidR="000113EF" w:rsidRPr="00690EBB" w:rsidRDefault="000113EF" w:rsidP="000113EF">
      <w:pPr>
        <w:autoSpaceDE w:val="0"/>
        <w:autoSpaceDN w:val="0"/>
        <w:adjustRightInd w:val="0"/>
        <w:rPr>
          <w:rFonts w:ascii="Times New Roman" w:eastAsia="Times New Roman" w:hAnsi="Times New Roman" w:cs="Times New Roman"/>
          <w:b/>
          <w:sz w:val="28"/>
          <w:szCs w:val="28"/>
        </w:rPr>
      </w:pPr>
    </w:p>
    <w:p w14:paraId="1983D5B3"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2.1. Центр проводить навчально-виховну, інформаційно-методичну, дозвіллєво-розважальну та організаційно-масову роботу. </w:t>
      </w:r>
    </w:p>
    <w:p w14:paraId="71AA016D"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bookmarkStart w:id="2" w:name="o52"/>
      <w:bookmarkEnd w:id="2"/>
      <w:r w:rsidRPr="00690EBB">
        <w:rPr>
          <w:rFonts w:ascii="Times New Roman" w:eastAsia="Times New Roman" w:hAnsi="Times New Roman" w:cs="Times New Roman"/>
          <w:sz w:val="28"/>
          <w:szCs w:val="28"/>
        </w:rPr>
        <w:t>2.2. Штатний розпис Центру розробляються його директором у межах затверджених видатків на оплату праці відповідно до встановлених нормативів і затверджуються Уповноваженим органом.</w:t>
      </w:r>
    </w:p>
    <w:p w14:paraId="2205A4CA"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2.3. Центр працює за річним планом роботи, погодженим з Уповноваженим органом. </w:t>
      </w:r>
    </w:p>
    <w:p w14:paraId="4D8FAC54"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2.4. Навчальний рік у Центрі починається 1 вересня. Тривалість навчального року встановлюється МОН.</w:t>
      </w:r>
    </w:p>
    <w:p w14:paraId="1BD2EF48" w14:textId="77777777" w:rsidR="000113EF" w:rsidRPr="00690EBB" w:rsidRDefault="000113EF" w:rsidP="000113EF">
      <w:pPr>
        <w:autoSpaceDE w:val="0"/>
        <w:autoSpaceDN w:val="0"/>
        <w:adjustRightInd w:val="0"/>
        <w:jc w:val="both"/>
        <w:rPr>
          <w:rFonts w:ascii="Times New Roman" w:eastAsia="Times New Roman" w:hAnsi="Times New Roman" w:cs="Times New Roman"/>
          <w:color w:val="000000" w:themeColor="text1"/>
          <w:sz w:val="28"/>
          <w:szCs w:val="28"/>
        </w:rPr>
      </w:pPr>
      <w:bookmarkStart w:id="3" w:name="o68"/>
      <w:bookmarkEnd w:id="3"/>
      <w:r w:rsidRPr="00690EBB">
        <w:rPr>
          <w:rFonts w:ascii="Times New Roman" w:eastAsia="Times New Roman" w:hAnsi="Times New Roman" w:cs="Times New Roman"/>
          <w:sz w:val="28"/>
          <w:szCs w:val="28"/>
        </w:rPr>
        <w:t xml:space="preserve">2.5. </w:t>
      </w:r>
      <w:r w:rsidRPr="00690EBB">
        <w:rPr>
          <w:rFonts w:ascii="Times New Roman" w:eastAsia="Calibri" w:hAnsi="Times New Roman" w:cs="Times New Roman"/>
          <w:sz w:val="28"/>
          <w:szCs w:val="28"/>
        </w:rPr>
        <w:t xml:space="preserve">Прийом вихованців (учнів, слухачів) до Центру може здійснюватися протягом навчального року (в міру закінчення комплектування гуртків, груп та інших творчих об'єднань) за їх бажанням і за згодою батьків або осіб, які їх замінюють, як на без конкурсній основі, так і за конкурсом, </w:t>
      </w:r>
      <w:r w:rsidRPr="00690EBB">
        <w:rPr>
          <w:rFonts w:ascii="Times New Roman" w:eastAsia="Calibri" w:hAnsi="Times New Roman" w:cs="Times New Roman"/>
          <w:color w:val="000000" w:themeColor="text1"/>
          <w:sz w:val="28"/>
          <w:szCs w:val="28"/>
        </w:rPr>
        <w:t>умови якого розробляються Центром</w:t>
      </w:r>
      <w:r w:rsidRPr="00690EBB">
        <w:rPr>
          <w:rFonts w:ascii="Times New Roman" w:eastAsia="Times New Roman" w:hAnsi="Times New Roman" w:cs="Times New Roman"/>
          <w:color w:val="000000" w:themeColor="text1"/>
          <w:sz w:val="28"/>
          <w:szCs w:val="28"/>
        </w:rPr>
        <w:t>.</w:t>
      </w:r>
    </w:p>
    <w:p w14:paraId="06324BB1" w14:textId="77777777" w:rsidR="000113EF" w:rsidRPr="00690EBB" w:rsidRDefault="000113EF" w:rsidP="000113EF">
      <w:pPr>
        <w:widowControl w:val="0"/>
        <w:shd w:val="clear" w:color="auto" w:fill="FFFFFF"/>
        <w:autoSpaceDE w:val="0"/>
        <w:autoSpaceDN w:val="0"/>
        <w:adjustRightInd w:val="0"/>
        <w:jc w:val="both"/>
        <w:textAlignment w:val="baseline"/>
        <w:rPr>
          <w:rFonts w:ascii="Times New Roman" w:eastAsia="Times New Roman" w:hAnsi="Times New Roman" w:cs="Times New Roman"/>
          <w:color w:val="000000" w:themeColor="text1"/>
          <w:sz w:val="28"/>
          <w:szCs w:val="21"/>
        </w:rPr>
      </w:pPr>
      <w:r w:rsidRPr="00690EBB">
        <w:rPr>
          <w:rFonts w:ascii="Times New Roman" w:eastAsia="Times New Roman" w:hAnsi="Times New Roman" w:cs="Times New Roman"/>
          <w:color w:val="000000" w:themeColor="text1"/>
          <w:sz w:val="28"/>
          <w:szCs w:val="21"/>
        </w:rPr>
        <w:lastRenderedPageBreak/>
        <w:tab/>
        <w:t>Прийом вихованців до Центру здійснюється на підставі поданої заяви батьків або осіб, які їх замінюють, а при наявності електронної реєстрації за допомогою електронної заяви батьків або осіб, які їх замінюють, поданої через УНАП Долинської міської ради.</w:t>
      </w:r>
    </w:p>
    <w:p w14:paraId="528E710F"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color w:val="FF0000"/>
          <w:sz w:val="28"/>
          <w:szCs w:val="28"/>
        </w:rPr>
      </w:pPr>
      <w:r w:rsidRPr="00690EBB">
        <w:rPr>
          <w:rFonts w:ascii="Times New Roman" w:eastAsia="Calibri" w:hAnsi="Times New Roman" w:cs="Times New Roman"/>
          <w:sz w:val="28"/>
          <w:szCs w:val="28"/>
        </w:rPr>
        <w:t>Для зарахування вихованців (учнів, слухачів) до окремих спортивно- технічних об'єднань потрібна довідка медичного закладу про відсутність у них протипоказань для занять у даному об'єднанні</w:t>
      </w:r>
      <w:r w:rsidRPr="00690EBB">
        <w:rPr>
          <w:rFonts w:ascii="Times New Roman" w:eastAsia="Times New Roman" w:hAnsi="Times New Roman" w:cs="Times New Roman"/>
          <w:color w:val="FF0000"/>
          <w:sz w:val="28"/>
          <w:szCs w:val="28"/>
        </w:rPr>
        <w:t>.</w:t>
      </w:r>
    </w:p>
    <w:p w14:paraId="3D942949"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2.6. 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закладу.</w:t>
      </w:r>
    </w:p>
    <w:p w14:paraId="7800B161"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Середня наповнюваність гуртків, груп та інших творчих об'єднань у Центрі становить, як правило, 10-15 вихованців (учнів, слухачів).</w:t>
      </w:r>
    </w:p>
    <w:p w14:paraId="4DA1CA9A" w14:textId="18648041"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4" w:name="o60"/>
      <w:bookmarkEnd w:id="4"/>
      <w:r w:rsidRPr="00690EBB">
        <w:rPr>
          <w:rFonts w:ascii="Times New Roman" w:eastAsia="Times New Roman" w:hAnsi="Times New Roman" w:cs="Times New Roman"/>
          <w:sz w:val="28"/>
          <w:szCs w:val="28"/>
        </w:rPr>
        <w:t xml:space="preserve">Наповнюваність груп встановлюється директором Центру залежно від їх профілю, навчальних планів і програм та можливостей організації </w:t>
      </w:r>
      <w:r w:rsidR="00B54E3F">
        <w:rPr>
          <w:rFonts w:ascii="Times New Roman" w:eastAsia="Times New Roman" w:hAnsi="Times New Roman" w:cs="Times New Roman"/>
          <w:sz w:val="28"/>
          <w:szCs w:val="28"/>
          <w:lang w:eastAsia="ru-RU"/>
        </w:rPr>
        <w:t>освітнього</w:t>
      </w:r>
      <w:r w:rsidRPr="00690EBB">
        <w:rPr>
          <w:rFonts w:ascii="Times New Roman" w:eastAsia="Times New Roman" w:hAnsi="Times New Roman" w:cs="Times New Roman"/>
          <w:sz w:val="28"/>
          <w:szCs w:val="28"/>
        </w:rPr>
        <w:t xml:space="preserve"> і тренувального процесів, рівня майстерності вихованців (учнів, слухачів) і становить не більше як 25 вихованців (учнів, слухачів).</w:t>
      </w:r>
    </w:p>
    <w:p w14:paraId="52E6533B"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До Центру зараховуються діти віком від 5 до 18 років.</w:t>
      </w:r>
    </w:p>
    <w:p w14:paraId="6913DDBD" w14:textId="1C0F393D"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2.7. </w:t>
      </w:r>
      <w:r w:rsidR="00B54E3F">
        <w:rPr>
          <w:rFonts w:ascii="Times New Roman" w:eastAsia="Times New Roman" w:hAnsi="Times New Roman" w:cs="Times New Roman"/>
          <w:sz w:val="28"/>
          <w:szCs w:val="28"/>
          <w:lang w:eastAsia="ru-RU"/>
        </w:rPr>
        <w:t>Освітній</w:t>
      </w:r>
      <w:r w:rsidR="00B54E3F" w:rsidRPr="00690EBB">
        <w:rPr>
          <w:rFonts w:ascii="Times New Roman" w:eastAsia="Times New Roman" w:hAnsi="Times New Roman" w:cs="Times New Roman"/>
          <w:sz w:val="28"/>
          <w:szCs w:val="28"/>
        </w:rPr>
        <w:t xml:space="preserve"> </w:t>
      </w:r>
      <w:r w:rsidRPr="00690EBB">
        <w:rPr>
          <w:rFonts w:ascii="Times New Roman" w:eastAsia="Times New Roman" w:hAnsi="Times New Roman" w:cs="Times New Roman"/>
          <w:sz w:val="28"/>
          <w:szCs w:val="28"/>
        </w:rPr>
        <w:t>процес в Центрі здійснюється диференційовано (відповідно до індивідуальних можливостей, інтересів, нахилів, здібностей вихованців Центру з урахуванням їх віку, психофізичних особливостей, стану здоров’я) з використанням різних організаційних форм роботи: заняття, гурткова робота, групова робота, практична робота, індивідуальні заняття, лекція, тренінг, зльоти, конференція, семінар, курси, читання, вікторина, концерт, фестиваль, змагання, навчально-тренувальні та фізично-оздоровчі збори, спартакіада, репетиція, похід, екскурсія, експедиція та інше.</w:t>
      </w:r>
    </w:p>
    <w:p w14:paraId="3A2E9DA9"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5" w:name="o66"/>
      <w:bookmarkEnd w:id="5"/>
      <w:r w:rsidRPr="00690EBB">
        <w:rPr>
          <w:rFonts w:ascii="Times New Roman" w:eastAsia="Times New Roman" w:hAnsi="Times New Roman" w:cs="Times New Roman"/>
          <w:sz w:val="28"/>
          <w:szCs w:val="28"/>
        </w:rPr>
        <w:t xml:space="preserve">Центр може залучати до участі в організаційно-масових заходах позашкільні, загальноосвітні, професійно-технічні, вищі навчальні заклади, інші заклади та організації. </w:t>
      </w:r>
    </w:p>
    <w:p w14:paraId="29633BDB"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2.8. Зміст і річна кількість годин роботи відповідного гуртка, групи та іншого творчого об'єднання визначаються навчальними планами і програмами. Керівник гуртка, групи та іншого творчого об'єднання самостійно обирає обґрунтовані форми, засоби і методи  роботи з урахуванням рівня загальноосвітньої, фізичної і спеціальної підготовки учнів, їх досвіду.</w:t>
      </w:r>
    </w:p>
    <w:p w14:paraId="5EFC03C5" w14:textId="1AFC78C7" w:rsidR="000113EF" w:rsidRPr="00690EBB" w:rsidRDefault="00B54E3F" w:rsidP="000113EF">
      <w:pPr>
        <w:autoSpaceDE w:val="0"/>
        <w:autoSpaceDN w:val="0"/>
        <w:adjustRightInd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Освітній</w:t>
      </w:r>
      <w:r w:rsidR="000113EF" w:rsidRPr="00690EBB">
        <w:rPr>
          <w:rFonts w:ascii="Times New Roman" w:eastAsia="Times New Roman" w:hAnsi="Times New Roman" w:cs="Times New Roman"/>
          <w:sz w:val="28"/>
          <w:szCs w:val="28"/>
        </w:rPr>
        <w:t xml:space="preserve"> процес у Центрі здійснюється за типовими навчальними планами і програмами, що затверджуються Міністерством освіти і науки України та орієнтовними навчальними програмами рекомендованими МОН.</w:t>
      </w:r>
    </w:p>
    <w:p w14:paraId="052973C9"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bookmarkStart w:id="6" w:name="o47"/>
      <w:bookmarkStart w:id="7" w:name="o50"/>
      <w:bookmarkEnd w:id="6"/>
      <w:bookmarkEnd w:id="7"/>
      <w:r w:rsidRPr="00690EBB">
        <w:rPr>
          <w:rFonts w:ascii="Times New Roman" w:eastAsia="Times New Roman" w:hAnsi="Times New Roman" w:cs="Times New Roman"/>
          <w:sz w:val="28"/>
          <w:szCs w:val="28"/>
        </w:rPr>
        <w:t xml:space="preserve">2.9. Експериментальні навчальні плани складаються Центром з урахуванням типового навчального плану. Запровадження експериментальних навчальних планів, освітніх програм, педагогічних інновацій здійснюється в установленому порядку. </w:t>
      </w:r>
    </w:p>
    <w:p w14:paraId="224BA9FB"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bookmarkStart w:id="8" w:name="o51"/>
      <w:bookmarkEnd w:id="8"/>
      <w:r w:rsidRPr="00690EBB">
        <w:rPr>
          <w:rFonts w:ascii="Times New Roman" w:eastAsia="Times New Roman" w:hAnsi="Times New Roman" w:cs="Times New Roman"/>
          <w:sz w:val="28"/>
          <w:szCs w:val="28"/>
        </w:rPr>
        <w:t>2.10. Режим щоденної роботи встановлює Центр з урахуванням рекомендацій Уповноваженого органу, а також правил внутрішнього трудового розпорядку та колективного договору працівників закладу між адміністрацією та профспілковим комітетом.</w:t>
      </w:r>
    </w:p>
    <w:p w14:paraId="4BC4D25B"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2.11. Тривалість одного заняття (уроку) у Центрі визначається навчальними планами і програмами з урахуванням психофізіологічного розвитку, </w:t>
      </w:r>
      <w:r w:rsidRPr="00690EBB">
        <w:rPr>
          <w:rFonts w:ascii="Times New Roman" w:eastAsia="Times New Roman" w:hAnsi="Times New Roman" w:cs="Times New Roman"/>
          <w:sz w:val="28"/>
          <w:szCs w:val="28"/>
        </w:rPr>
        <w:lastRenderedPageBreak/>
        <w:t>допустимого навантаження для різних вікових категорій і становить для вихованців (учнів, слухачів):</w:t>
      </w:r>
    </w:p>
    <w:p w14:paraId="58C6D489" w14:textId="77777777" w:rsidR="000113EF" w:rsidRPr="00690EBB" w:rsidRDefault="000113EF" w:rsidP="000113EF">
      <w:pPr>
        <w:pStyle w:val="af5"/>
        <w:numPr>
          <w:ilvl w:val="0"/>
          <w:numId w:val="20"/>
        </w:numPr>
        <w:tabs>
          <w:tab w:val="left" w:pos="14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rPr>
      </w:pPr>
      <w:bookmarkStart w:id="9" w:name="o73"/>
      <w:bookmarkEnd w:id="9"/>
      <w:r w:rsidRPr="00690EBB">
        <w:rPr>
          <w:rFonts w:ascii="Times New Roman" w:eastAsia="Times New Roman" w:hAnsi="Times New Roman" w:cs="Times New Roman"/>
          <w:sz w:val="28"/>
          <w:szCs w:val="28"/>
          <w:lang w:eastAsia="uk-UA"/>
        </w:rPr>
        <w:t>віком від 5 до 6 років - 30 хвилин;</w:t>
      </w:r>
    </w:p>
    <w:p w14:paraId="5ED45FB0" w14:textId="77777777" w:rsidR="000113EF" w:rsidRPr="00690EBB" w:rsidRDefault="000113EF" w:rsidP="000113EF">
      <w:pPr>
        <w:pStyle w:val="af5"/>
        <w:numPr>
          <w:ilvl w:val="0"/>
          <w:numId w:val="20"/>
        </w:numPr>
        <w:tabs>
          <w:tab w:val="left" w:pos="14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rPr>
      </w:pPr>
      <w:bookmarkStart w:id="10" w:name="o74"/>
      <w:bookmarkEnd w:id="10"/>
      <w:r w:rsidRPr="00690EBB">
        <w:rPr>
          <w:rFonts w:ascii="Times New Roman" w:eastAsia="Times New Roman" w:hAnsi="Times New Roman" w:cs="Times New Roman"/>
          <w:sz w:val="28"/>
          <w:szCs w:val="28"/>
          <w:lang w:eastAsia="uk-UA"/>
        </w:rPr>
        <w:t>віком від 6 до 7 років - 35 хвилин;</w:t>
      </w:r>
    </w:p>
    <w:p w14:paraId="1467CD90" w14:textId="77777777" w:rsidR="000113EF" w:rsidRPr="00690EBB" w:rsidRDefault="000113EF" w:rsidP="000113EF">
      <w:pPr>
        <w:pStyle w:val="af5"/>
        <w:numPr>
          <w:ilvl w:val="0"/>
          <w:numId w:val="20"/>
        </w:numPr>
        <w:tabs>
          <w:tab w:val="left" w:pos="14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uk-UA"/>
        </w:rPr>
      </w:pPr>
      <w:bookmarkStart w:id="11" w:name="o75"/>
      <w:bookmarkEnd w:id="11"/>
      <w:r w:rsidRPr="00690EBB">
        <w:rPr>
          <w:rFonts w:ascii="Times New Roman" w:eastAsia="Times New Roman" w:hAnsi="Times New Roman" w:cs="Times New Roman"/>
          <w:sz w:val="28"/>
          <w:szCs w:val="28"/>
          <w:lang w:eastAsia="uk-UA"/>
        </w:rPr>
        <w:t>старшого віку - 45 хвилин.</w:t>
      </w:r>
    </w:p>
    <w:p w14:paraId="6D45D2FE"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12" w:name="o76"/>
      <w:bookmarkEnd w:id="12"/>
      <w:r w:rsidRPr="00690EBB">
        <w:rPr>
          <w:rFonts w:ascii="Times New Roman" w:eastAsia="Times New Roman" w:hAnsi="Times New Roman" w:cs="Times New Roman"/>
          <w:sz w:val="28"/>
          <w:szCs w:val="28"/>
        </w:rPr>
        <w:t>Короткі перерви між заняттями (уроками) є робочим часом керівника гуртка, групи або іншого творчого об'єднання і визначаються режимом щоденної роботи закладу.</w:t>
      </w:r>
    </w:p>
    <w:p w14:paraId="2ABC57A1"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Норма годин на одну тарифну ставку керівників гуртків, груп та інших творчих об'єднань Центру становить 18 навчальних годин на тиждень. Оплата роботи здійснюється відповідно до обсягу педагогічного навантаження.</w:t>
      </w:r>
    </w:p>
    <w:p w14:paraId="167A90FC" w14:textId="48F0DFDD"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2.12. Гуртки, групи та інші творчі об'єднання </w:t>
      </w:r>
      <w:r w:rsidR="00B54E3F">
        <w:rPr>
          <w:rFonts w:ascii="Times New Roman" w:eastAsia="Times New Roman" w:hAnsi="Times New Roman" w:cs="Times New Roman"/>
          <w:sz w:val="28"/>
          <w:szCs w:val="28"/>
        </w:rPr>
        <w:t>Ц</w:t>
      </w:r>
      <w:r w:rsidRPr="00690EBB">
        <w:rPr>
          <w:rFonts w:ascii="Times New Roman" w:eastAsia="Times New Roman" w:hAnsi="Times New Roman" w:cs="Times New Roman"/>
          <w:sz w:val="28"/>
          <w:szCs w:val="28"/>
        </w:rPr>
        <w:t>ентру класифікуються за трьома рівнями:</w:t>
      </w:r>
    </w:p>
    <w:p w14:paraId="7718D0AF"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13" w:name="o79"/>
      <w:bookmarkEnd w:id="13"/>
      <w:r w:rsidRPr="00690EBB">
        <w:rPr>
          <w:rFonts w:ascii="Times New Roman" w:eastAsia="Times New Roman" w:hAnsi="Times New Roman" w:cs="Times New Roman"/>
          <w:sz w:val="28"/>
          <w:szCs w:val="28"/>
        </w:rPr>
        <w:t>1 - початковий. Це творчі об'єднання, діяльність яких спрямована на загальний розвиток вихованців (учнів, слухачів), виявлення їх здібностей та обдарувань, прищеплення інтересу до певних видів і напрямів діяльності;</w:t>
      </w:r>
    </w:p>
    <w:p w14:paraId="0E0AD22C"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14" w:name="o80"/>
      <w:bookmarkEnd w:id="14"/>
      <w:r w:rsidRPr="00690EBB">
        <w:rPr>
          <w:rFonts w:ascii="Times New Roman" w:eastAsia="Times New Roman" w:hAnsi="Times New Roman" w:cs="Times New Roman"/>
          <w:sz w:val="28"/>
          <w:szCs w:val="28"/>
        </w:rPr>
        <w:t>2 - основний. Це творчі об'єднання, які розвивають стійкі інтереси вихованців (учнів, слухачів), дають знання, практичні вміння і навички, задовольняють потреби у професійній орієнтації;</w:t>
      </w:r>
    </w:p>
    <w:p w14:paraId="502D9A8E"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15" w:name="o81"/>
      <w:bookmarkEnd w:id="15"/>
      <w:r w:rsidRPr="00690EBB">
        <w:rPr>
          <w:rFonts w:ascii="Times New Roman" w:eastAsia="Times New Roman" w:hAnsi="Times New Roman" w:cs="Times New Roman"/>
          <w:sz w:val="28"/>
          <w:szCs w:val="28"/>
        </w:rPr>
        <w:t>3 - вищий. Це творчі об'єднання за інтересами для здібних і обдарованих учнів, які проводять дослідницьку, пошукову та експериментальну роботу, юних спортсменів-розрядників, вихованців (учнів, слухачів), які успішно беруть участь у концертній діяльності, конкурсах, фестивалях, виставках.</w:t>
      </w:r>
    </w:p>
    <w:p w14:paraId="008F18C0"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bookmarkStart w:id="16" w:name="o82"/>
      <w:bookmarkEnd w:id="16"/>
      <w:r w:rsidRPr="00690EBB">
        <w:rPr>
          <w:rFonts w:ascii="Times New Roman" w:eastAsia="Times New Roman" w:hAnsi="Times New Roman" w:cs="Times New Roman"/>
          <w:sz w:val="28"/>
          <w:szCs w:val="28"/>
        </w:rPr>
        <w:t xml:space="preserve">Відповідно до рівня класифікації визначаються мета і перспективи діяльності гуртка, групи, творчого об'єднання, його чисельний склад, обирається програма. </w:t>
      </w:r>
    </w:p>
    <w:p w14:paraId="0CB52517"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За результатами навчання Центр видає своїм випускникам документ про позашкільну освіту. </w:t>
      </w:r>
    </w:p>
    <w:p w14:paraId="1C5CA4B2"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2.13. Центр проводить роботу, спрямовану на вдосконалення програм, змісту, форм і методів діяльності дитячо-юнацьких клубів, гуртків, груп, творчих об’єднань. </w:t>
      </w:r>
    </w:p>
    <w:p w14:paraId="29270EA1"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ab/>
        <w:t>У центрі можуть функціонувати методичні об’єднання, що охоплюють педагогічних працівників певного професійного спрямування.</w:t>
      </w:r>
    </w:p>
    <w:p w14:paraId="5A68FD08"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rPr>
      </w:pPr>
    </w:p>
    <w:p w14:paraId="08C0097E" w14:textId="0C15FB74"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r w:rsidRPr="00690EBB">
        <w:rPr>
          <w:rFonts w:ascii="Times New Roman" w:eastAsia="Times New Roman" w:hAnsi="Times New Roman" w:cs="Times New Roman"/>
          <w:b/>
          <w:sz w:val="28"/>
          <w:szCs w:val="28"/>
        </w:rPr>
        <w:t xml:space="preserve">3. УЧАСНИКИ </w:t>
      </w:r>
      <w:r w:rsidR="00B54E3F" w:rsidRPr="00B54E3F">
        <w:rPr>
          <w:rFonts w:ascii="Times New Roman" w:eastAsia="Times New Roman" w:hAnsi="Times New Roman" w:cs="Times New Roman"/>
          <w:b/>
          <w:caps/>
          <w:sz w:val="28"/>
          <w:szCs w:val="28"/>
        </w:rPr>
        <w:t>освітнього</w:t>
      </w:r>
      <w:r w:rsidR="00B54E3F" w:rsidRPr="00B54E3F">
        <w:rPr>
          <w:rFonts w:ascii="Times New Roman" w:eastAsia="Times New Roman" w:hAnsi="Times New Roman" w:cs="Times New Roman"/>
          <w:b/>
          <w:sz w:val="28"/>
          <w:szCs w:val="28"/>
        </w:rPr>
        <w:t xml:space="preserve"> </w:t>
      </w:r>
      <w:r w:rsidRPr="00690EBB">
        <w:rPr>
          <w:rFonts w:ascii="Times New Roman" w:eastAsia="Times New Roman" w:hAnsi="Times New Roman" w:cs="Times New Roman"/>
          <w:b/>
          <w:sz w:val="28"/>
          <w:szCs w:val="28"/>
        </w:rPr>
        <w:t>ПРОЦЕСУ</w:t>
      </w:r>
    </w:p>
    <w:p w14:paraId="4A38E005" w14:textId="77777777" w:rsidR="000113EF" w:rsidRPr="00690EBB" w:rsidRDefault="000113EF" w:rsidP="000113EF">
      <w:pPr>
        <w:autoSpaceDE w:val="0"/>
        <w:autoSpaceDN w:val="0"/>
        <w:adjustRightInd w:val="0"/>
        <w:ind w:hanging="278"/>
        <w:jc w:val="both"/>
        <w:rPr>
          <w:rFonts w:ascii="Times New Roman" w:eastAsia="Times New Roman" w:hAnsi="Times New Roman" w:cs="Times New Roman"/>
          <w:sz w:val="28"/>
          <w:szCs w:val="28"/>
          <w:lang w:eastAsia="ru-RU"/>
        </w:rPr>
      </w:pPr>
    </w:p>
    <w:p w14:paraId="02F6F0F8" w14:textId="42C7531F"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3.1. Учасниками </w:t>
      </w:r>
      <w:r w:rsidR="00B54E3F">
        <w:rPr>
          <w:rFonts w:ascii="Times New Roman" w:eastAsia="Times New Roman" w:hAnsi="Times New Roman" w:cs="Times New Roman"/>
          <w:sz w:val="28"/>
          <w:szCs w:val="28"/>
          <w:lang w:eastAsia="ru-RU"/>
        </w:rPr>
        <w:t>освітнього</w:t>
      </w:r>
      <w:r w:rsidR="00B54E3F" w:rsidRPr="00690EBB">
        <w:rPr>
          <w:rFonts w:ascii="Times New Roman" w:eastAsia="Times New Roman" w:hAnsi="Times New Roman" w:cs="Times New Roman"/>
          <w:sz w:val="28"/>
          <w:szCs w:val="28"/>
        </w:rPr>
        <w:t xml:space="preserve"> </w:t>
      </w:r>
      <w:r w:rsidRPr="00690EBB">
        <w:rPr>
          <w:rFonts w:ascii="Times New Roman" w:eastAsia="Times New Roman" w:hAnsi="Times New Roman" w:cs="Times New Roman"/>
          <w:sz w:val="28"/>
          <w:szCs w:val="28"/>
        </w:rPr>
        <w:t xml:space="preserve">процесу Центру є : </w:t>
      </w:r>
    </w:p>
    <w:p w14:paraId="568702B4" w14:textId="77777777" w:rsidR="000113EF" w:rsidRPr="00690EBB" w:rsidRDefault="000113EF" w:rsidP="000113EF">
      <w:pPr>
        <w:widowControl w:val="0"/>
        <w:numPr>
          <w:ilvl w:val="0"/>
          <w:numId w:val="15"/>
        </w:numPr>
        <w:tabs>
          <w:tab w:val="left" w:pos="142"/>
          <w:tab w:val="left" w:pos="426"/>
          <w:tab w:val="left" w:pos="567"/>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вихованці (учні, слухачі);</w:t>
      </w:r>
    </w:p>
    <w:p w14:paraId="147F9E78" w14:textId="77777777" w:rsidR="000113EF" w:rsidRPr="00690EBB" w:rsidRDefault="000113EF" w:rsidP="000113EF">
      <w:pPr>
        <w:widowControl w:val="0"/>
        <w:numPr>
          <w:ilvl w:val="0"/>
          <w:numId w:val="15"/>
        </w:numPr>
        <w:tabs>
          <w:tab w:val="left" w:pos="142"/>
          <w:tab w:val="left" w:pos="426"/>
          <w:tab w:val="left" w:pos="567"/>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директор;</w:t>
      </w:r>
    </w:p>
    <w:p w14:paraId="7EEF1B5C" w14:textId="4DA88D7C" w:rsidR="000113EF" w:rsidRPr="00690EBB" w:rsidRDefault="000113EF" w:rsidP="000113EF">
      <w:pPr>
        <w:widowControl w:val="0"/>
        <w:numPr>
          <w:ilvl w:val="0"/>
          <w:numId w:val="15"/>
        </w:numPr>
        <w:tabs>
          <w:tab w:val="left" w:pos="142"/>
          <w:tab w:val="left" w:pos="426"/>
          <w:tab w:val="left" w:pos="567"/>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педагогічні працівники, психологи, соціальні педагоги, бібліотекарі, спеціалісти, залучені до </w:t>
      </w:r>
      <w:r w:rsidR="00B54E3F">
        <w:rPr>
          <w:rFonts w:ascii="Times New Roman" w:eastAsia="Times New Roman" w:hAnsi="Times New Roman" w:cs="Times New Roman"/>
          <w:sz w:val="28"/>
          <w:szCs w:val="28"/>
          <w:lang w:eastAsia="ru-RU"/>
        </w:rPr>
        <w:t>освітнього</w:t>
      </w:r>
      <w:r w:rsidR="00B54E3F" w:rsidRPr="00690EBB">
        <w:rPr>
          <w:rFonts w:ascii="Times New Roman" w:eastAsia="Times New Roman" w:hAnsi="Times New Roman" w:cs="Times New Roman"/>
          <w:sz w:val="28"/>
          <w:szCs w:val="28"/>
        </w:rPr>
        <w:t xml:space="preserve"> </w:t>
      </w:r>
      <w:r w:rsidRPr="00690EBB">
        <w:rPr>
          <w:rFonts w:ascii="Times New Roman" w:eastAsia="Times New Roman" w:hAnsi="Times New Roman" w:cs="Times New Roman"/>
          <w:sz w:val="28"/>
          <w:szCs w:val="28"/>
        </w:rPr>
        <w:t>процесу;</w:t>
      </w:r>
    </w:p>
    <w:p w14:paraId="35F99A59" w14:textId="77777777" w:rsidR="000113EF" w:rsidRPr="00690EBB" w:rsidRDefault="000113EF" w:rsidP="000113EF">
      <w:pPr>
        <w:widowControl w:val="0"/>
        <w:numPr>
          <w:ilvl w:val="0"/>
          <w:numId w:val="15"/>
        </w:numPr>
        <w:tabs>
          <w:tab w:val="left" w:pos="142"/>
          <w:tab w:val="left" w:pos="426"/>
          <w:tab w:val="left" w:pos="567"/>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батьки або особи, які їх замінюють;</w:t>
      </w:r>
    </w:p>
    <w:p w14:paraId="43A320F9"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3.2. Вихованці (учні, слухачі) Центру мають право на :</w:t>
      </w:r>
    </w:p>
    <w:p w14:paraId="6434C5B9"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здобуття позашкільної освіти відповідно до їх здібностей, обдарувань, уподобань та інтересів;</w:t>
      </w:r>
    </w:p>
    <w:p w14:paraId="57923F2B"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добровільний вибір виду діяльності;</w:t>
      </w:r>
    </w:p>
    <w:p w14:paraId="208E4338"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lastRenderedPageBreak/>
        <w:t>безпечні та нешкідливі умови навчання та праці;</w:t>
      </w:r>
    </w:p>
    <w:p w14:paraId="0CB572B8"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користування навчальною, науковою, матеріально-технічною, культурно-спортивною та оздоровчою базою Центру;</w:t>
      </w:r>
    </w:p>
    <w:p w14:paraId="27FEB93D"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участь у різних видах навчальної, науково-практичної роботи, у конференціях, виставках, конкурсах, спортивних змаганнях та інших заходах;</w:t>
      </w:r>
    </w:p>
    <w:p w14:paraId="72151C12"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вільне висловлювання поглядів, переконань;</w:t>
      </w:r>
    </w:p>
    <w:p w14:paraId="2EE2C03F"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захист від будь-яких норм експлуатації, психічного та фізичного насильства, від дій педагогічних та інших працівників, які порушують права, принижують їхню честь та гідність;</w:t>
      </w:r>
    </w:p>
    <w:p w14:paraId="4BF60555"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відвідування будь-якого дитячо-юнацького клубу, участь у всіх заходах Центру; </w:t>
      </w:r>
    </w:p>
    <w:p w14:paraId="38375C8E"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навчання у декількох гуртках, групах та інших творчих об’єднаннях Центру;</w:t>
      </w:r>
    </w:p>
    <w:p w14:paraId="3EE682C9" w14:textId="77777777" w:rsidR="000113EF" w:rsidRPr="00690EBB" w:rsidRDefault="000113EF" w:rsidP="000113EF">
      <w:pPr>
        <w:widowControl w:val="0"/>
        <w:numPr>
          <w:ilvl w:val="0"/>
          <w:numId w:val="15"/>
        </w:numPr>
        <w:tabs>
          <w:tab w:val="left" w:pos="142"/>
          <w:tab w:val="left" w:pos="993"/>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представлення в органах громадського самоврядування Центру.</w:t>
      </w:r>
    </w:p>
    <w:p w14:paraId="2C3432A3"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3.3. Вихованці (учні, слухачі) Центру зобов'язані:</w:t>
      </w:r>
    </w:p>
    <w:p w14:paraId="698753FB"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оволодівати знаннями, вміннями практичними навичками; підвищувати загальний культурний рівень;</w:t>
      </w:r>
    </w:p>
    <w:p w14:paraId="07ADA9F1"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дотримуватись морально-етичних норм;</w:t>
      </w:r>
    </w:p>
    <w:p w14:paraId="2C5D294A"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брати посильну участь у різних видах трудової діяльності;</w:t>
      </w:r>
    </w:p>
    <w:p w14:paraId="0D05D234"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бережно ставитися до державного, громадського і особистого майна;</w:t>
      </w:r>
    </w:p>
    <w:p w14:paraId="335DD1F5"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дотримуватись вимог Статуту, Правил поведінки вихованців (учнів, слухачів) Центру.</w:t>
      </w:r>
    </w:p>
    <w:p w14:paraId="314C7F45"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3.4. Педагогічним працівником Центру може бути особа з високими моральними якостями, яка має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Центрі. Призначення на посаду та звільнення з посади педагогічних та інших працівників Центру здійснює директор Центру. </w:t>
      </w:r>
    </w:p>
    <w:p w14:paraId="5EBB36AF"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3.5. Педагогічні працівники Центру мають право на :</w:t>
      </w:r>
    </w:p>
    <w:p w14:paraId="4F2DAF64"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захист професійної честі, гідності відповідно до законодавства;</w:t>
      </w:r>
    </w:p>
    <w:p w14:paraId="26AE64AC"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вибір педагогічно обґрунтованих форм, методів, засобів роботи з вихованцями (учнями і слухачами);</w:t>
      </w:r>
    </w:p>
    <w:p w14:paraId="0B58F00E" w14:textId="5787B6A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участь в обговоренні та вирішенні питань організації </w:t>
      </w:r>
      <w:r w:rsidR="00266A27">
        <w:rPr>
          <w:rFonts w:ascii="Times New Roman" w:eastAsia="Times New Roman" w:hAnsi="Times New Roman" w:cs="Times New Roman"/>
          <w:sz w:val="28"/>
          <w:szCs w:val="28"/>
          <w:lang w:eastAsia="ru-RU"/>
        </w:rPr>
        <w:t>освітнього</w:t>
      </w:r>
      <w:r w:rsidR="00266A27" w:rsidRPr="00690EBB">
        <w:rPr>
          <w:rFonts w:ascii="Times New Roman" w:eastAsia="Times New Roman" w:hAnsi="Times New Roman" w:cs="Times New Roman"/>
          <w:sz w:val="28"/>
          <w:szCs w:val="28"/>
        </w:rPr>
        <w:t xml:space="preserve"> </w:t>
      </w:r>
      <w:r w:rsidRPr="00690EBB">
        <w:rPr>
          <w:rFonts w:ascii="Times New Roman" w:eastAsia="Times New Roman" w:hAnsi="Times New Roman" w:cs="Times New Roman"/>
          <w:sz w:val="28"/>
          <w:szCs w:val="28"/>
        </w:rPr>
        <w:t>процесу;</w:t>
      </w:r>
    </w:p>
    <w:p w14:paraId="6DFE0D31"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проведення в установленому порядку науково-дослідної, експериментальної, пошукової роботи;</w:t>
      </w:r>
    </w:p>
    <w:p w14:paraId="464D1546"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виявлення педагогічної ініціативи;</w:t>
      </w:r>
    </w:p>
    <w:p w14:paraId="1635FDAB"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участь у роботі методичних об’єднань,  нарад, зборів, інших органів самоврядування Центру;</w:t>
      </w:r>
    </w:p>
    <w:p w14:paraId="3051376E"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об’єднання у професійні спілки, участь в інших об’єднаннях громадян, діяльність яких не заборонена законодавством;</w:t>
      </w:r>
    </w:p>
    <w:p w14:paraId="36C8342E" w14:textId="77777777" w:rsidR="000113EF" w:rsidRPr="00690EBB" w:rsidRDefault="000113EF" w:rsidP="000113EF">
      <w:pPr>
        <w:widowControl w:val="0"/>
        <w:numPr>
          <w:ilvl w:val="0"/>
          <w:numId w:val="15"/>
        </w:numPr>
        <w:tabs>
          <w:tab w:val="left" w:pos="48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соціальне та матеріальне заохочення за досягнення вагомих результатів у виконанні покладених на них завдань;</w:t>
      </w:r>
    </w:p>
    <w:p w14:paraId="39868B8C"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 3.6.  Педагогічні працівники Центру зобов'язані:</w:t>
      </w:r>
    </w:p>
    <w:p w14:paraId="79A45498"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виконувати начальні плани та програми, плани роботи;</w:t>
      </w:r>
    </w:p>
    <w:p w14:paraId="304E4A26" w14:textId="5951CFC1"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здійснювати педагогічний контроль за дотриманням вихованцями Центру морально-етичних норм поведінки, Правил поведінки вихованців (учнів, </w:t>
      </w:r>
      <w:r w:rsidRPr="00690EBB">
        <w:rPr>
          <w:rFonts w:ascii="Times New Roman" w:eastAsia="Times New Roman" w:hAnsi="Times New Roman" w:cs="Times New Roman"/>
          <w:sz w:val="28"/>
          <w:szCs w:val="28"/>
        </w:rPr>
        <w:lastRenderedPageBreak/>
        <w:t xml:space="preserve">слухачів) Центру, вимог інших документів, що регламентують організацію </w:t>
      </w:r>
      <w:r w:rsidR="00266A27">
        <w:rPr>
          <w:rFonts w:ascii="Times New Roman" w:eastAsia="Times New Roman" w:hAnsi="Times New Roman" w:cs="Times New Roman"/>
          <w:sz w:val="28"/>
          <w:szCs w:val="28"/>
          <w:lang w:eastAsia="ru-RU"/>
        </w:rPr>
        <w:t>освітнього</w:t>
      </w:r>
      <w:r w:rsidR="00266A27" w:rsidRPr="00690EBB">
        <w:rPr>
          <w:rFonts w:ascii="Times New Roman" w:eastAsia="Times New Roman" w:hAnsi="Times New Roman" w:cs="Times New Roman"/>
          <w:sz w:val="28"/>
          <w:szCs w:val="28"/>
        </w:rPr>
        <w:t xml:space="preserve"> </w:t>
      </w:r>
      <w:r w:rsidRPr="00690EBB">
        <w:rPr>
          <w:rFonts w:ascii="Times New Roman" w:eastAsia="Times New Roman" w:hAnsi="Times New Roman" w:cs="Times New Roman"/>
          <w:sz w:val="28"/>
          <w:szCs w:val="28"/>
        </w:rPr>
        <w:t xml:space="preserve">процесу; </w:t>
      </w:r>
    </w:p>
    <w:p w14:paraId="467F6241"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сприяти розвиткові інтелектуальних і творчих здібностей, фізичних якостей вихованців Центру відповідно до їх задатків та запитів;</w:t>
      </w:r>
    </w:p>
    <w:p w14:paraId="1FE93846"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сприяти зростанню іміджу Центру ;</w:t>
      </w:r>
    </w:p>
    <w:p w14:paraId="5120950B"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настановленням і особистим прикладом утверджувати повагу до державної символіки, принципів загальнолюдської моралі;</w:t>
      </w:r>
    </w:p>
    <w:p w14:paraId="6A02A900"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виховувати повагу до батьків, жінки, старших за віком, до народних традицій та звичаїв, духовних та культурних надбань народу України;</w:t>
      </w:r>
    </w:p>
    <w:p w14:paraId="031A5552"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готувати вихованців Центру до самостійного життя в дусі взаєморозуміння, миру, злагоди між усіма народами, етнічними, національними, релігійними групами; </w:t>
      </w:r>
    </w:p>
    <w:p w14:paraId="2447E8FB"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берегти здоров’я вихованців Центру, захищати їх інтереси, пропагувати здоровий спосіб життя;</w:t>
      </w:r>
    </w:p>
    <w:p w14:paraId="75C1B5E1"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дотримуватись педагогічної етики, моралі, поважати гідність вихованців; </w:t>
      </w:r>
    </w:p>
    <w:p w14:paraId="236B81A2"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захищати дітей від будь-яких форм фізичного або психічного насильства, запобігати вживанню ними алкоголю, наркотиків, тютюну, іншим шкідливим звичкам;</w:t>
      </w:r>
    </w:p>
    <w:p w14:paraId="6E58F84B"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вести документацію, пов'язану з виконанням посадових обов'язків;</w:t>
      </w:r>
    </w:p>
    <w:p w14:paraId="663A4A48"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постійно підвищувати свій професійний рівень, педагогічну майстерність, загальну і політичну культуру;</w:t>
      </w:r>
    </w:p>
    <w:p w14:paraId="6540A1DE"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дотримуватись вимог Статуту Центру, виконувати правила внутрішнього трудового розпорядку, умови контракту чи трудового договору, посадові обов’язки;</w:t>
      </w:r>
    </w:p>
    <w:p w14:paraId="7B8EA932"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виконувати накази і розпорядження директора Центру;</w:t>
      </w:r>
    </w:p>
    <w:p w14:paraId="2AFDE46B" w14:textId="77777777" w:rsidR="000113EF" w:rsidRPr="00690EBB" w:rsidRDefault="000113EF" w:rsidP="000113EF">
      <w:pPr>
        <w:widowControl w:val="0"/>
        <w:numPr>
          <w:ilvl w:val="0"/>
          <w:numId w:val="16"/>
        </w:numPr>
        <w:tabs>
          <w:tab w:val="left" w:pos="-5529"/>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брати участь у роботі педагогічної ради Центру.</w:t>
      </w:r>
    </w:p>
    <w:p w14:paraId="69309D15"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1"/>
        </w:rPr>
      </w:pPr>
      <w:r w:rsidRPr="00690EBB">
        <w:rPr>
          <w:rFonts w:ascii="Times New Roman" w:eastAsia="Times New Roman" w:hAnsi="Times New Roman" w:cs="Times New Roman"/>
          <w:sz w:val="28"/>
          <w:szCs w:val="28"/>
        </w:rPr>
        <w:t>3.7. Педагогічні працівники</w:t>
      </w:r>
      <w:r w:rsidRPr="00690EBB">
        <w:rPr>
          <w:rFonts w:ascii="Times New Roman" w:eastAsia="Times New Roman" w:hAnsi="Times New Roman" w:cs="Times New Roman"/>
          <w:sz w:val="28"/>
          <w:szCs w:val="21"/>
        </w:rPr>
        <w:t xml:space="preserve"> Центру працюють відповідно до режиму роботи закладу та розкладу занять, затвердженого директором Центру. Обсяг педагогічного навантаження Центру щорічно визначається тарифікаційною комісією Центру згідно із чинним законодавством і затверджується Уповноваженим органом. Перерозподіл або зміна педагогічного навантаження впродовж навчального року здійснюється директором Центру у разі зміни кількості годин за окремими навчальними програмами, що передбачається робочим навчальним планом, </w:t>
      </w:r>
      <w:r w:rsidRPr="00690EBB">
        <w:rPr>
          <w:rFonts w:ascii="Times New Roman" w:eastAsia="Times New Roman" w:hAnsi="Times New Roman" w:cs="Times New Roman"/>
          <w:sz w:val="28"/>
          <w:szCs w:val="28"/>
          <w:lang w:eastAsia="ru-RU"/>
        </w:rPr>
        <w:t xml:space="preserve">у разі вибуття або зарахування вихованців Центру протягом навчального року або за письмовою згодою </w:t>
      </w:r>
      <w:r w:rsidRPr="00690EBB">
        <w:rPr>
          <w:rFonts w:ascii="Times New Roman" w:eastAsia="Times New Roman" w:hAnsi="Times New Roman" w:cs="Times New Roman"/>
          <w:sz w:val="28"/>
          <w:szCs w:val="21"/>
        </w:rPr>
        <w:t xml:space="preserve">працівника з дотриманням законодавства про працю. У разі зменшення наповнюваності груп впродовж навчального року (стан відвідування менше 60% від </w:t>
      </w:r>
      <w:proofErr w:type="spellStart"/>
      <w:r w:rsidRPr="00690EBB">
        <w:rPr>
          <w:rFonts w:ascii="Times New Roman" w:eastAsia="Times New Roman" w:hAnsi="Times New Roman" w:cs="Times New Roman"/>
          <w:sz w:val="28"/>
          <w:szCs w:val="21"/>
        </w:rPr>
        <w:t>спискового</w:t>
      </w:r>
      <w:proofErr w:type="spellEnd"/>
      <w:r w:rsidRPr="00690EBB">
        <w:rPr>
          <w:rFonts w:ascii="Times New Roman" w:eastAsia="Times New Roman" w:hAnsi="Times New Roman" w:cs="Times New Roman"/>
          <w:sz w:val="28"/>
          <w:szCs w:val="21"/>
        </w:rPr>
        <w:t xml:space="preserve"> складу) наказом директора Центру здійснюється закриття групи і вносяться відповідні зміни до тижневого навантаження педагогічних працівників із дотриманням вимог  законодавства про працю.</w:t>
      </w:r>
    </w:p>
    <w:p w14:paraId="09072206" w14:textId="77777777" w:rsidR="000113EF" w:rsidRPr="00690EBB" w:rsidRDefault="000113EF" w:rsidP="000113EF">
      <w:pPr>
        <w:autoSpaceDE w:val="0"/>
        <w:autoSpaceDN w:val="0"/>
        <w:adjustRightInd w:val="0"/>
        <w:ind w:firstLine="708"/>
        <w:jc w:val="both"/>
        <w:rPr>
          <w:rFonts w:ascii="Times New Roman" w:eastAsia="Times New Roman" w:hAnsi="Times New Roman" w:cs="Times New Roman"/>
          <w:color w:val="FF0000"/>
          <w:sz w:val="28"/>
          <w:szCs w:val="21"/>
        </w:rPr>
      </w:pPr>
      <w:r w:rsidRPr="00690EBB">
        <w:rPr>
          <w:rFonts w:ascii="Times New Roman" w:eastAsia="Times New Roman" w:hAnsi="Times New Roman" w:cs="Times New Roman"/>
          <w:sz w:val="28"/>
          <w:szCs w:val="28"/>
        </w:rPr>
        <w:t>Педагогічні працівники Центру підлягають атестації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14:paraId="71B0E92A"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3.8. Педагогічні працівники, які систематично порушують Статут, правила внутрішнього трудового розпорядку Центру, не виконують посадових обов'язків, умов трудового договору (контракту) або за результатами атестації </w:t>
      </w:r>
      <w:r w:rsidRPr="00690EBB">
        <w:rPr>
          <w:rFonts w:ascii="Times New Roman" w:eastAsia="Times New Roman" w:hAnsi="Times New Roman" w:cs="Times New Roman"/>
          <w:sz w:val="28"/>
          <w:szCs w:val="28"/>
        </w:rPr>
        <w:lastRenderedPageBreak/>
        <w:t>не відповідають займаній посаді, звільняються з роботи відповідно до чинного законодавства.</w:t>
      </w:r>
    </w:p>
    <w:p w14:paraId="2AEDD7CF"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3.9. Батьки вихованців, учнів, слухачів Центру та особи, які їх замінюють мають право:</w:t>
      </w:r>
    </w:p>
    <w:p w14:paraId="017CFB3E" w14:textId="77777777" w:rsidR="000113EF" w:rsidRPr="00690EBB" w:rsidRDefault="000113EF" w:rsidP="000113EF">
      <w:pPr>
        <w:widowControl w:val="0"/>
        <w:numPr>
          <w:ilvl w:val="0"/>
          <w:numId w:val="15"/>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обирати та бути обраними до батьківських комітетів та органів громадського самоврядування Центру;</w:t>
      </w:r>
    </w:p>
    <w:p w14:paraId="32BF213D" w14:textId="77777777" w:rsidR="000113EF" w:rsidRPr="00690EBB" w:rsidRDefault="000113EF" w:rsidP="000113EF">
      <w:pPr>
        <w:widowControl w:val="0"/>
        <w:numPr>
          <w:ilvl w:val="0"/>
          <w:numId w:val="15"/>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звертатися до Уповноваженого органу, директора Центру та Засновника з питань навчання і виховання дітей;</w:t>
      </w:r>
    </w:p>
    <w:p w14:paraId="696ADEFA" w14:textId="347660A9" w:rsidR="000113EF" w:rsidRPr="00690EBB" w:rsidRDefault="000113EF" w:rsidP="000113EF">
      <w:pPr>
        <w:widowControl w:val="0"/>
        <w:numPr>
          <w:ilvl w:val="0"/>
          <w:numId w:val="15"/>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брати участь у заходах, спрямованих на поліпшення організації </w:t>
      </w:r>
      <w:r w:rsidR="00266A27">
        <w:rPr>
          <w:rFonts w:ascii="Times New Roman" w:eastAsia="Times New Roman" w:hAnsi="Times New Roman" w:cs="Times New Roman"/>
          <w:sz w:val="28"/>
          <w:szCs w:val="28"/>
          <w:lang w:eastAsia="ru-RU"/>
        </w:rPr>
        <w:t>освітнього</w:t>
      </w:r>
      <w:r w:rsidR="00266A27" w:rsidRPr="00690EBB">
        <w:rPr>
          <w:rFonts w:ascii="Times New Roman" w:eastAsia="Times New Roman" w:hAnsi="Times New Roman" w:cs="Times New Roman"/>
          <w:sz w:val="28"/>
          <w:szCs w:val="28"/>
        </w:rPr>
        <w:t xml:space="preserve"> </w:t>
      </w:r>
      <w:r w:rsidRPr="00690EBB">
        <w:rPr>
          <w:rFonts w:ascii="Times New Roman" w:eastAsia="Times New Roman" w:hAnsi="Times New Roman" w:cs="Times New Roman"/>
          <w:sz w:val="28"/>
          <w:szCs w:val="28"/>
        </w:rPr>
        <w:t>процесу та зміцнення матеріально-технічної бази Центру;</w:t>
      </w:r>
    </w:p>
    <w:p w14:paraId="43F8FC8B" w14:textId="77777777" w:rsidR="000113EF" w:rsidRPr="00690EBB" w:rsidRDefault="000113EF" w:rsidP="000113EF">
      <w:pPr>
        <w:widowControl w:val="0"/>
        <w:numPr>
          <w:ilvl w:val="0"/>
          <w:numId w:val="15"/>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захищати законні інтересів своїх дітей в органах громадського самоврядування Центру;</w:t>
      </w:r>
    </w:p>
    <w:p w14:paraId="41FD28E1" w14:textId="77777777" w:rsidR="000113EF" w:rsidRPr="00690EBB" w:rsidRDefault="000113EF" w:rsidP="000113EF">
      <w:pPr>
        <w:widowControl w:val="0"/>
        <w:numPr>
          <w:ilvl w:val="0"/>
          <w:numId w:val="15"/>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вносити добровільні пожертви на розвиток Центру. </w:t>
      </w:r>
    </w:p>
    <w:p w14:paraId="2816050C" w14:textId="77777777" w:rsidR="000113EF" w:rsidRPr="00690EBB" w:rsidRDefault="000113EF" w:rsidP="000113EF">
      <w:pPr>
        <w:tabs>
          <w:tab w:val="left" w:pos="638"/>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3.10. Батьки та особи, які їх замінюють зобов'язані:</w:t>
      </w:r>
    </w:p>
    <w:p w14:paraId="6FCC77DF" w14:textId="77777777" w:rsidR="000113EF" w:rsidRPr="00690EBB" w:rsidRDefault="000113EF" w:rsidP="000113EF">
      <w:pPr>
        <w:widowControl w:val="0"/>
        <w:numPr>
          <w:ilvl w:val="0"/>
          <w:numId w:val="17"/>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постійно дбати про здоров'я, психічний стан дітей, створювати належні умови для розвитку їх природних здібностей;</w:t>
      </w:r>
    </w:p>
    <w:p w14:paraId="121F900A" w14:textId="77777777" w:rsidR="000113EF" w:rsidRPr="00690EBB" w:rsidRDefault="000113EF" w:rsidP="000113EF">
      <w:pPr>
        <w:widowControl w:val="0"/>
        <w:numPr>
          <w:ilvl w:val="0"/>
          <w:numId w:val="17"/>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поважати гідність дитини, виховувати працелюбність, почуття доброти, милосердя, шанобливе ставлення до Української держави, сім'ї, державної та рідної мови, повагу до національної історії, культури, цінностей інших народів;</w:t>
      </w:r>
    </w:p>
    <w:p w14:paraId="5FE58402" w14:textId="77777777" w:rsidR="000113EF" w:rsidRPr="00690EBB" w:rsidRDefault="000113EF" w:rsidP="000113EF">
      <w:pPr>
        <w:widowControl w:val="0"/>
        <w:numPr>
          <w:ilvl w:val="0"/>
          <w:numId w:val="17"/>
        </w:numPr>
        <w:tabs>
          <w:tab w:val="left" w:pos="142"/>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виховувати у дітей повагу до законів, прав, основних свобод людини. </w:t>
      </w:r>
    </w:p>
    <w:p w14:paraId="0306194C"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lang w:eastAsia="ru-RU"/>
        </w:rPr>
      </w:pPr>
    </w:p>
    <w:p w14:paraId="1C05208C" w14:textId="77777777" w:rsidR="000113EF" w:rsidRPr="00690EBB" w:rsidRDefault="000113EF" w:rsidP="000113EF">
      <w:pPr>
        <w:widowControl w:val="0"/>
        <w:autoSpaceDE w:val="0"/>
        <w:autoSpaceDN w:val="0"/>
        <w:adjustRightInd w:val="0"/>
        <w:jc w:val="center"/>
        <w:rPr>
          <w:rFonts w:ascii="Times New Roman" w:eastAsia="Times New Roman" w:hAnsi="Times New Roman" w:cs="Times New Roman"/>
          <w:b/>
          <w:sz w:val="28"/>
          <w:szCs w:val="28"/>
        </w:rPr>
      </w:pPr>
      <w:r w:rsidRPr="00690EBB">
        <w:rPr>
          <w:rFonts w:ascii="Times New Roman" w:eastAsia="Times New Roman" w:hAnsi="Times New Roman" w:cs="Times New Roman"/>
          <w:b/>
          <w:sz w:val="28"/>
          <w:szCs w:val="28"/>
        </w:rPr>
        <w:t>4. УПРАВЛІННЯ ЦЕНТРОМ</w:t>
      </w:r>
    </w:p>
    <w:p w14:paraId="0BBE6D96" w14:textId="77777777" w:rsidR="000113EF" w:rsidRPr="00690EBB" w:rsidRDefault="000113EF" w:rsidP="000113EF">
      <w:pPr>
        <w:widowControl w:val="0"/>
        <w:autoSpaceDE w:val="0"/>
        <w:autoSpaceDN w:val="0"/>
        <w:adjustRightInd w:val="0"/>
        <w:jc w:val="center"/>
        <w:rPr>
          <w:rFonts w:ascii="Times New Roman" w:eastAsia="Times New Roman" w:hAnsi="Times New Roman" w:cs="Times New Roman"/>
          <w:b/>
          <w:sz w:val="28"/>
          <w:szCs w:val="28"/>
        </w:rPr>
      </w:pPr>
    </w:p>
    <w:p w14:paraId="237ECBFD" w14:textId="77777777" w:rsidR="000113EF" w:rsidRPr="00690EBB" w:rsidRDefault="000113EF" w:rsidP="000113EF">
      <w:pPr>
        <w:widowControl w:val="0"/>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4.1. Управління Центром в межах повноважень, визначених законами та установчими документами, здійснюють:</w:t>
      </w:r>
    </w:p>
    <w:p w14:paraId="5264811A" w14:textId="77777777" w:rsidR="000113EF" w:rsidRPr="00690EBB" w:rsidRDefault="000113EF" w:rsidP="000113EF">
      <w:pPr>
        <w:pStyle w:val="af5"/>
        <w:numPr>
          <w:ilvl w:val="0"/>
          <w:numId w:val="21"/>
        </w:numPr>
        <w:tabs>
          <w:tab w:val="left" w:pos="284"/>
        </w:tabs>
        <w:spacing w:after="0" w:line="240" w:lineRule="auto"/>
        <w:ind w:left="0" w:firstLine="0"/>
        <w:jc w:val="both"/>
        <w:rPr>
          <w:rFonts w:ascii="Times New Roman" w:eastAsia="Times New Roman" w:hAnsi="Times New Roman" w:cs="Times New Roman"/>
          <w:sz w:val="28"/>
          <w:szCs w:val="28"/>
          <w:lang w:eastAsia="uk-UA"/>
        </w:rPr>
      </w:pPr>
      <w:r w:rsidRPr="00690EBB">
        <w:rPr>
          <w:rFonts w:ascii="Times New Roman" w:eastAsia="Times New Roman" w:hAnsi="Times New Roman" w:cs="Times New Roman"/>
          <w:sz w:val="28"/>
          <w:szCs w:val="28"/>
          <w:lang w:eastAsia="uk-UA"/>
        </w:rPr>
        <w:t xml:space="preserve">Засновник – Долинська міська рада або Уповноважений орган в межах делегованих йому повноважень Засновником; </w:t>
      </w:r>
    </w:p>
    <w:p w14:paraId="74B99444" w14:textId="77777777" w:rsidR="000113EF" w:rsidRPr="00690EBB" w:rsidRDefault="000113EF" w:rsidP="000113EF">
      <w:pPr>
        <w:pStyle w:val="af5"/>
        <w:numPr>
          <w:ilvl w:val="0"/>
          <w:numId w:val="21"/>
        </w:numPr>
        <w:tabs>
          <w:tab w:val="left" w:pos="284"/>
        </w:tabs>
        <w:spacing w:after="0" w:line="240" w:lineRule="auto"/>
        <w:ind w:left="0" w:firstLine="0"/>
        <w:jc w:val="both"/>
        <w:rPr>
          <w:rFonts w:ascii="Times New Roman" w:eastAsia="Times New Roman" w:hAnsi="Times New Roman" w:cs="Times New Roman"/>
          <w:sz w:val="28"/>
          <w:szCs w:val="28"/>
          <w:lang w:eastAsia="uk-UA"/>
        </w:rPr>
      </w:pPr>
      <w:r w:rsidRPr="00690EBB">
        <w:rPr>
          <w:rFonts w:ascii="Times New Roman" w:eastAsia="Times New Roman" w:hAnsi="Times New Roman" w:cs="Times New Roman"/>
          <w:sz w:val="28"/>
          <w:szCs w:val="28"/>
          <w:lang w:eastAsia="uk-UA"/>
        </w:rPr>
        <w:t xml:space="preserve"> директор Центру;</w:t>
      </w:r>
    </w:p>
    <w:p w14:paraId="0E79DC08" w14:textId="77777777" w:rsidR="000113EF" w:rsidRPr="00690EBB" w:rsidRDefault="000113EF" w:rsidP="000113EF">
      <w:pPr>
        <w:pStyle w:val="af5"/>
        <w:numPr>
          <w:ilvl w:val="0"/>
          <w:numId w:val="21"/>
        </w:numPr>
        <w:tabs>
          <w:tab w:val="left" w:pos="284"/>
        </w:tabs>
        <w:spacing w:after="0" w:line="240" w:lineRule="auto"/>
        <w:ind w:left="0" w:firstLine="0"/>
        <w:jc w:val="both"/>
        <w:rPr>
          <w:rFonts w:ascii="Times New Roman" w:eastAsia="Times New Roman" w:hAnsi="Times New Roman" w:cs="Times New Roman"/>
          <w:sz w:val="28"/>
          <w:szCs w:val="28"/>
          <w:lang w:eastAsia="uk-UA"/>
        </w:rPr>
      </w:pPr>
      <w:r w:rsidRPr="00690EBB">
        <w:rPr>
          <w:rFonts w:ascii="Times New Roman" w:eastAsia="Times New Roman" w:hAnsi="Times New Roman" w:cs="Times New Roman"/>
          <w:sz w:val="28"/>
          <w:szCs w:val="28"/>
          <w:lang w:eastAsia="uk-UA"/>
        </w:rPr>
        <w:t>загальні збори (конференція) Центру;</w:t>
      </w:r>
    </w:p>
    <w:p w14:paraId="73FAE4F6" w14:textId="77777777" w:rsidR="000113EF" w:rsidRPr="00690EBB" w:rsidRDefault="000113EF" w:rsidP="000113EF">
      <w:pPr>
        <w:pStyle w:val="af5"/>
        <w:numPr>
          <w:ilvl w:val="0"/>
          <w:numId w:val="21"/>
        </w:numPr>
        <w:tabs>
          <w:tab w:val="left" w:pos="284"/>
        </w:tabs>
        <w:spacing w:after="0" w:line="240" w:lineRule="auto"/>
        <w:ind w:left="0" w:firstLine="0"/>
        <w:jc w:val="both"/>
        <w:rPr>
          <w:rFonts w:ascii="Times New Roman" w:eastAsia="Times New Roman" w:hAnsi="Times New Roman" w:cs="Times New Roman"/>
          <w:sz w:val="28"/>
          <w:szCs w:val="28"/>
          <w:lang w:eastAsia="uk-UA"/>
        </w:rPr>
      </w:pPr>
      <w:r w:rsidRPr="00690EBB">
        <w:rPr>
          <w:rFonts w:ascii="Times New Roman" w:eastAsia="Times New Roman" w:hAnsi="Times New Roman" w:cs="Times New Roman"/>
          <w:sz w:val="28"/>
          <w:szCs w:val="28"/>
          <w:lang w:eastAsia="uk-UA"/>
        </w:rPr>
        <w:t>колегіальний орган управління Центру – педагогічна рада.</w:t>
      </w:r>
    </w:p>
    <w:p w14:paraId="7B2EAB33" w14:textId="77777777" w:rsidR="000113EF" w:rsidRPr="00690EBB" w:rsidRDefault="000113EF" w:rsidP="000113EF">
      <w:pPr>
        <w:tabs>
          <w:tab w:val="left" w:pos="-270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4.2. Безпосереднє управління Центром здійснює директор - громадянин України, який має вищу педагогічну освіту і стаж педагогічної роботи не менш як три роки, успішно пройшов підготовку керівних кадрів освіти. Директор </w:t>
      </w:r>
      <w:r w:rsidRPr="00690EBB">
        <w:rPr>
          <w:rFonts w:ascii="Times New Roman" w:eastAsia="Calibri" w:hAnsi="Times New Roman" w:cs="Times New Roman"/>
          <w:sz w:val="28"/>
          <w:szCs w:val="28"/>
        </w:rPr>
        <w:t>Центру</w:t>
      </w:r>
      <w:r w:rsidRPr="00690EBB">
        <w:rPr>
          <w:rFonts w:ascii="Times New Roman" w:eastAsia="Times New Roman" w:hAnsi="Times New Roman" w:cs="Times New Roman"/>
          <w:sz w:val="28"/>
          <w:szCs w:val="28"/>
        </w:rPr>
        <w:t xml:space="preserve"> призначається на конкурсній основі і звільняється з посади  Уповноваженим органом відповідно до КЗпП.</w:t>
      </w:r>
    </w:p>
    <w:p w14:paraId="486AAADA"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4.3. Директор Центру:</w:t>
      </w:r>
    </w:p>
    <w:p w14:paraId="3F29599E"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здійснює керівництво колективом, забезпечує раціональний добір кадрів, створює належні умови для підвищення фахового рівня працівників;</w:t>
      </w:r>
    </w:p>
    <w:p w14:paraId="305FD5DF" w14:textId="57919514"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організовує </w:t>
      </w:r>
      <w:r w:rsidR="00266A27">
        <w:rPr>
          <w:rFonts w:ascii="Times New Roman" w:eastAsia="Times New Roman" w:hAnsi="Times New Roman" w:cs="Times New Roman"/>
          <w:sz w:val="28"/>
          <w:szCs w:val="28"/>
          <w:lang w:eastAsia="ru-RU"/>
        </w:rPr>
        <w:t>освітній</w:t>
      </w:r>
      <w:r w:rsidR="00266A27" w:rsidRPr="00690EBB">
        <w:rPr>
          <w:rFonts w:ascii="Times New Roman" w:eastAsia="Times New Roman" w:hAnsi="Times New Roman" w:cs="Times New Roman"/>
          <w:sz w:val="28"/>
          <w:szCs w:val="28"/>
          <w:lang w:eastAsia="ru-RU"/>
        </w:rPr>
        <w:t xml:space="preserve"> </w:t>
      </w:r>
      <w:r w:rsidRPr="00690EBB">
        <w:rPr>
          <w:rFonts w:ascii="Times New Roman" w:eastAsia="Times New Roman" w:hAnsi="Times New Roman" w:cs="Times New Roman"/>
          <w:sz w:val="28"/>
          <w:szCs w:val="28"/>
          <w:lang w:eastAsia="ru-RU"/>
        </w:rPr>
        <w:t>процес;</w:t>
      </w:r>
    </w:p>
    <w:p w14:paraId="679C8CD3"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забезпечує контроль за виконанням навчальних планів і програм, якістю знань, умінь та навичок вихованців (учнів, слухачів); </w:t>
      </w:r>
    </w:p>
    <w:p w14:paraId="7BD3590F"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 створює умови для здобуття позашкільної освіти вихованцями (учнями, слухачами) Центру;</w:t>
      </w:r>
    </w:p>
    <w:p w14:paraId="760C8F8E"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організовує роботу по дотриманню вимог щодо охорони дитинства, санітарно-гігієнічних та протипожежних норм, техніки безпеки;</w:t>
      </w:r>
    </w:p>
    <w:p w14:paraId="5AEC2535"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розпоряджається в установленому порядку майном і коштами Центру;</w:t>
      </w:r>
    </w:p>
    <w:p w14:paraId="305C4E60"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lastRenderedPageBreak/>
        <w:t>організовує виконання кошторису доходів і видатків Центру, укладає договори з юридичними та фізичними особами, які направлені на покращення роботи Центру, в установленому порядку відкриває рахунки в установах банків або органах Державного казначейства;</w:t>
      </w:r>
    </w:p>
    <w:p w14:paraId="603796D5"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установлює надбавки, доплати, премії та надає матеріальну допомогу працівникам Центру відповідно до законодавства України в межах кошторисних призначень;</w:t>
      </w:r>
    </w:p>
    <w:p w14:paraId="4FA2610A"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у разі виробничої необхідності може змінювати штати окремих структурних підрозділів або вводити посади (крім керівних), не передбачені штатними нормативами Центру, у межах фонду оплати праці, доведеного лімітними довідками на відповідний період. Заміна посад працівників може здійснюватися лише у межах однієї категорії (педагогічного, господарсько-обслуговуючого тощо) персоналу;</w:t>
      </w:r>
    </w:p>
    <w:p w14:paraId="2371998C"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представляє Центр у відносинах з юридичними і фізичними особами та відповідає перед Засновником за результати діяльності закладу;</w:t>
      </w:r>
    </w:p>
    <w:p w14:paraId="581C4C53" w14:textId="25FAD679"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дає згоду на участь діячів науки, культури, членів творчих спілок, громадських організацій, працівників культурно-освітніх закладів, юридичних або фізичних осіб у </w:t>
      </w:r>
      <w:r w:rsidR="00266A27">
        <w:rPr>
          <w:rFonts w:ascii="Times New Roman" w:eastAsia="Times New Roman" w:hAnsi="Times New Roman" w:cs="Times New Roman"/>
          <w:sz w:val="28"/>
          <w:szCs w:val="28"/>
          <w:lang w:eastAsia="ru-RU"/>
        </w:rPr>
        <w:t>освітньому</w:t>
      </w:r>
      <w:r w:rsidR="00266A27" w:rsidRPr="00690EBB">
        <w:rPr>
          <w:rFonts w:ascii="Times New Roman" w:eastAsia="Times New Roman" w:hAnsi="Times New Roman" w:cs="Times New Roman"/>
          <w:sz w:val="28"/>
          <w:szCs w:val="28"/>
          <w:lang w:eastAsia="ru-RU"/>
        </w:rPr>
        <w:t xml:space="preserve"> </w:t>
      </w:r>
      <w:r w:rsidRPr="00690EBB">
        <w:rPr>
          <w:rFonts w:ascii="Times New Roman" w:eastAsia="Times New Roman" w:hAnsi="Times New Roman" w:cs="Times New Roman"/>
          <w:sz w:val="28"/>
          <w:szCs w:val="28"/>
          <w:lang w:eastAsia="ru-RU"/>
        </w:rPr>
        <w:t>процесі;</w:t>
      </w:r>
    </w:p>
    <w:p w14:paraId="50A8FC65"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забезпечує право вихованців Центру на захист від будь-яких форм фізичного або психічного насильства;</w:t>
      </w:r>
    </w:p>
    <w:p w14:paraId="7DE78C46"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видає у межах своєї компетенції накази та розпорядження і контролює їх виконання; </w:t>
      </w:r>
    </w:p>
    <w:p w14:paraId="36FD549D"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застосовує заходи заохочення та дисциплінарні стягнення до працівників Центру;</w:t>
      </w:r>
    </w:p>
    <w:p w14:paraId="2FA3D631" w14:textId="77777777" w:rsidR="000113EF" w:rsidRPr="00690EBB" w:rsidRDefault="000113EF" w:rsidP="000113EF">
      <w:pPr>
        <w:widowControl w:val="0"/>
        <w:numPr>
          <w:ilvl w:val="0"/>
          <w:numId w:val="17"/>
        </w:numPr>
        <w:tabs>
          <w:tab w:val="left" w:pos="284"/>
        </w:tabs>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затверджує посадові обов’язки працівників.</w:t>
      </w:r>
    </w:p>
    <w:p w14:paraId="3B5CD065"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4.4. Директор Центру є головою педагогічної ради – постійно діючого колегіального органу управління Центром.</w:t>
      </w:r>
    </w:p>
    <w:p w14:paraId="72B38E2D"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4.5. Педагогічна рада Центру:</w:t>
      </w:r>
    </w:p>
    <w:p w14:paraId="6D624C3B" w14:textId="77777777" w:rsidR="000113EF" w:rsidRPr="00690EBB" w:rsidRDefault="000113EF" w:rsidP="000113EF">
      <w:pPr>
        <w:widowControl w:val="0"/>
        <w:numPr>
          <w:ilvl w:val="0"/>
          <w:numId w:val="17"/>
        </w:num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розглядає плани, підсумки і актуальні питання навчальної, тренувальної, виховної, організаційно-масової та інформаційно-методичної роботи Центру, його структурних підрозділів, гуртків, груп та інших творчих об’єднань, а також питання дотримання санітарно-гігієнічних вимог, забезпечення техніки безпеки, охорони праці;</w:t>
      </w:r>
    </w:p>
    <w:p w14:paraId="6F13653F" w14:textId="77777777" w:rsidR="000113EF" w:rsidRPr="00690EBB" w:rsidRDefault="000113EF" w:rsidP="000113EF">
      <w:pPr>
        <w:widowControl w:val="0"/>
        <w:numPr>
          <w:ilvl w:val="0"/>
          <w:numId w:val="17"/>
        </w:num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розробляє пропозиції щодо поліпшення діяльності Центру, утворення нових гуртків, груп та інших творчих об’єднань;</w:t>
      </w:r>
    </w:p>
    <w:p w14:paraId="56201ECB" w14:textId="26956608" w:rsidR="000113EF" w:rsidRPr="00690EBB" w:rsidRDefault="000113EF" w:rsidP="000113EF">
      <w:pPr>
        <w:widowControl w:val="0"/>
        <w:numPr>
          <w:ilvl w:val="0"/>
          <w:numId w:val="17"/>
        </w:num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 xml:space="preserve">визначає заходи щодо підвищення кваліфікації педагогічних кадрів, впровадження у </w:t>
      </w:r>
      <w:r w:rsidR="00266A27">
        <w:rPr>
          <w:rFonts w:ascii="Times New Roman" w:eastAsia="Times New Roman" w:hAnsi="Times New Roman" w:cs="Times New Roman"/>
          <w:sz w:val="28"/>
          <w:szCs w:val="28"/>
          <w:lang w:eastAsia="ru-RU"/>
        </w:rPr>
        <w:t>освітньому</w:t>
      </w:r>
      <w:r w:rsidR="00266A27" w:rsidRPr="00690EBB">
        <w:rPr>
          <w:rFonts w:ascii="Times New Roman" w:eastAsia="Times New Roman" w:hAnsi="Times New Roman" w:cs="Times New Roman"/>
          <w:sz w:val="28"/>
          <w:szCs w:val="28"/>
          <w:lang w:eastAsia="ru-RU"/>
        </w:rPr>
        <w:t xml:space="preserve"> </w:t>
      </w:r>
      <w:r w:rsidRPr="00690EBB">
        <w:rPr>
          <w:rFonts w:ascii="Times New Roman" w:eastAsia="Times New Roman" w:hAnsi="Times New Roman" w:cs="Times New Roman"/>
          <w:sz w:val="28"/>
          <w:szCs w:val="28"/>
          <w:lang w:eastAsia="ru-RU"/>
        </w:rPr>
        <w:t>процес</w:t>
      </w:r>
      <w:r w:rsidR="00266A27">
        <w:rPr>
          <w:rFonts w:ascii="Times New Roman" w:eastAsia="Times New Roman" w:hAnsi="Times New Roman" w:cs="Times New Roman"/>
          <w:sz w:val="28"/>
          <w:szCs w:val="28"/>
          <w:lang w:eastAsia="ru-RU"/>
        </w:rPr>
        <w:t>і</w:t>
      </w:r>
      <w:r w:rsidRPr="00690EBB">
        <w:rPr>
          <w:rFonts w:ascii="Times New Roman" w:eastAsia="Times New Roman" w:hAnsi="Times New Roman" w:cs="Times New Roman"/>
          <w:sz w:val="28"/>
          <w:szCs w:val="28"/>
          <w:lang w:eastAsia="ru-RU"/>
        </w:rPr>
        <w:t xml:space="preserve"> досягнень науки і передового педагогічного досвіду;</w:t>
      </w:r>
    </w:p>
    <w:p w14:paraId="294A23CB" w14:textId="77777777" w:rsidR="000113EF" w:rsidRPr="00690EBB" w:rsidRDefault="000113EF" w:rsidP="000113EF">
      <w:pPr>
        <w:widowControl w:val="0"/>
        <w:numPr>
          <w:ilvl w:val="0"/>
          <w:numId w:val="17"/>
        </w:num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створює у разі потреби експертні та консультаційні комісії за напрямами роботи;</w:t>
      </w:r>
    </w:p>
    <w:p w14:paraId="1C4BF89E" w14:textId="77777777" w:rsidR="000113EF" w:rsidRPr="00690EBB" w:rsidRDefault="000113EF" w:rsidP="000113EF">
      <w:pPr>
        <w:widowControl w:val="0"/>
        <w:numPr>
          <w:ilvl w:val="0"/>
          <w:numId w:val="17"/>
        </w:num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lang w:eastAsia="ru-RU"/>
        </w:rPr>
        <w:t>порушує клопотання про заохочення</w:t>
      </w:r>
      <w:r w:rsidRPr="00690EBB">
        <w:rPr>
          <w:rFonts w:ascii="Times New Roman" w:eastAsia="Times New Roman" w:hAnsi="Times New Roman" w:cs="Times New Roman"/>
          <w:sz w:val="28"/>
          <w:szCs w:val="28"/>
        </w:rPr>
        <w:t xml:space="preserve"> педагогічних працівників;</w:t>
      </w:r>
    </w:p>
    <w:p w14:paraId="298D7F05"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4.6. Робота педагогічної ради проводиться відповідно до потреб Центру, кількість засідань педагогічної ради визначається директором Центру в залежності від їх необхідності, але не менше, ніж два рази на рік. </w:t>
      </w:r>
    </w:p>
    <w:p w14:paraId="344EB071"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lang w:eastAsia="ru-RU"/>
        </w:rPr>
      </w:pPr>
      <w:r w:rsidRPr="00690EBB">
        <w:rPr>
          <w:rFonts w:ascii="Times New Roman" w:eastAsia="Times New Roman" w:hAnsi="Times New Roman" w:cs="Times New Roman"/>
          <w:sz w:val="28"/>
          <w:szCs w:val="28"/>
        </w:rPr>
        <w:t xml:space="preserve">4.7. Органом громадського самоврядування Центру є загальні збори </w:t>
      </w:r>
      <w:r w:rsidRPr="00690EBB">
        <w:rPr>
          <w:rFonts w:ascii="Times New Roman" w:eastAsia="Times New Roman" w:hAnsi="Times New Roman" w:cs="Times New Roman"/>
          <w:sz w:val="28"/>
          <w:szCs w:val="28"/>
          <w:lang w:eastAsia="ru-RU"/>
        </w:rPr>
        <w:t>колективу, які скликаються не рідше, ніж один раз на рік.</w:t>
      </w:r>
    </w:p>
    <w:p w14:paraId="49D3BFC8" w14:textId="27955033" w:rsidR="000113EF" w:rsidRPr="00690EBB" w:rsidRDefault="000113EF" w:rsidP="000113EF">
      <w:pPr>
        <w:autoSpaceDE w:val="0"/>
        <w:autoSpaceDN w:val="0"/>
        <w:adjustRightInd w:val="0"/>
        <w:ind w:firstLine="708"/>
        <w:jc w:val="both"/>
        <w:rPr>
          <w:rFonts w:ascii="Times New Roman" w:eastAsia="Times New Roman" w:hAnsi="Times New Roman" w:cs="Times New Roman"/>
          <w:sz w:val="28"/>
          <w:szCs w:val="28"/>
          <w:lang w:eastAsia="ru-RU"/>
        </w:rPr>
      </w:pPr>
      <w:bookmarkStart w:id="17" w:name="o152"/>
      <w:bookmarkEnd w:id="17"/>
      <w:r w:rsidRPr="00690EBB">
        <w:rPr>
          <w:rFonts w:ascii="Times New Roman" w:eastAsia="Times New Roman" w:hAnsi="Times New Roman" w:cs="Times New Roman"/>
          <w:sz w:val="28"/>
          <w:szCs w:val="28"/>
          <w:lang w:eastAsia="ru-RU"/>
        </w:rPr>
        <w:lastRenderedPageBreak/>
        <w:t xml:space="preserve">Загальні збори колективу Центру проводяться за участю директора, заступників директора, керівників підрозділів, що входять до складу центру, наукових, педагогічних та інших працівників, які залучаються до </w:t>
      </w:r>
      <w:r w:rsidR="00EC65E0">
        <w:rPr>
          <w:rFonts w:ascii="Times New Roman" w:eastAsia="Times New Roman" w:hAnsi="Times New Roman" w:cs="Times New Roman"/>
          <w:sz w:val="28"/>
          <w:szCs w:val="28"/>
          <w:lang w:eastAsia="ru-RU"/>
        </w:rPr>
        <w:t>освітнього</w:t>
      </w:r>
      <w:r w:rsidRPr="00690EBB">
        <w:rPr>
          <w:rFonts w:ascii="Times New Roman" w:eastAsia="Times New Roman" w:hAnsi="Times New Roman" w:cs="Times New Roman"/>
          <w:sz w:val="28"/>
          <w:szCs w:val="28"/>
          <w:lang w:eastAsia="ru-RU"/>
        </w:rPr>
        <w:t xml:space="preserve"> процесу Центру, а також представників учнівського самоврядування, батьківського комітету. </w:t>
      </w:r>
    </w:p>
    <w:p w14:paraId="5B71489A"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lang w:eastAsia="ru-RU"/>
        </w:rPr>
      </w:pPr>
      <w:bookmarkStart w:id="18" w:name="o153"/>
      <w:bookmarkEnd w:id="18"/>
      <w:r w:rsidRPr="00690EBB">
        <w:rPr>
          <w:rFonts w:ascii="Times New Roman" w:eastAsia="Times New Roman" w:hAnsi="Times New Roman" w:cs="Times New Roman"/>
          <w:sz w:val="28"/>
          <w:szCs w:val="28"/>
          <w:lang w:eastAsia="ru-RU"/>
        </w:rPr>
        <w:t xml:space="preserve">4.8. У </w:t>
      </w:r>
      <w:r w:rsidRPr="00690EBB">
        <w:rPr>
          <w:rFonts w:ascii="Times New Roman" w:eastAsia="Times New Roman" w:hAnsi="Times New Roman" w:cs="Times New Roman"/>
          <w:sz w:val="28"/>
          <w:szCs w:val="28"/>
        </w:rPr>
        <w:t xml:space="preserve">Центрі </w:t>
      </w:r>
      <w:r w:rsidRPr="00690EBB">
        <w:rPr>
          <w:rFonts w:ascii="Times New Roman" w:eastAsia="Times New Roman" w:hAnsi="Times New Roman" w:cs="Times New Roman"/>
          <w:sz w:val="28"/>
          <w:szCs w:val="28"/>
          <w:lang w:eastAsia="ru-RU"/>
        </w:rPr>
        <w:t>за рішенням загальних зборів можуть створюватись і діяти піклувальна рада, дитячо-юнацька адміністрація та батьківський комітет</w:t>
      </w:r>
      <w:r w:rsidRPr="00690EBB">
        <w:rPr>
          <w:rFonts w:ascii="Times New Roman" w:eastAsia="Times New Roman" w:hAnsi="Times New Roman" w:cs="Times New Roman"/>
          <w:sz w:val="28"/>
          <w:szCs w:val="28"/>
        </w:rPr>
        <w:t>, а також комісії, асоціації тощо.</w:t>
      </w:r>
    </w:p>
    <w:p w14:paraId="23FB19D5" w14:textId="77777777" w:rsidR="000113EF" w:rsidRPr="00690EBB" w:rsidRDefault="000113EF" w:rsidP="000113EF">
      <w:pPr>
        <w:tabs>
          <w:tab w:val="left" w:pos="9540"/>
        </w:tabs>
        <w:autoSpaceDE w:val="0"/>
        <w:autoSpaceDN w:val="0"/>
        <w:adjustRightInd w:val="0"/>
        <w:jc w:val="center"/>
        <w:rPr>
          <w:rFonts w:ascii="Times New Roman" w:eastAsia="Times New Roman" w:hAnsi="Times New Roman" w:cs="Times New Roman"/>
          <w:b/>
          <w:sz w:val="28"/>
          <w:szCs w:val="28"/>
        </w:rPr>
      </w:pPr>
    </w:p>
    <w:p w14:paraId="731ACAB4" w14:textId="77777777" w:rsidR="000113EF" w:rsidRPr="00690EBB" w:rsidRDefault="000113EF" w:rsidP="000113EF">
      <w:pPr>
        <w:tabs>
          <w:tab w:val="left" w:pos="9540"/>
        </w:tabs>
        <w:autoSpaceDE w:val="0"/>
        <w:autoSpaceDN w:val="0"/>
        <w:adjustRightInd w:val="0"/>
        <w:jc w:val="center"/>
        <w:rPr>
          <w:rFonts w:ascii="Times New Roman" w:eastAsia="Times New Roman" w:hAnsi="Times New Roman" w:cs="Times New Roman"/>
          <w:b/>
          <w:sz w:val="28"/>
          <w:szCs w:val="28"/>
        </w:rPr>
      </w:pPr>
      <w:r w:rsidRPr="00690EBB">
        <w:rPr>
          <w:rFonts w:ascii="Times New Roman" w:eastAsia="Times New Roman" w:hAnsi="Times New Roman" w:cs="Times New Roman"/>
          <w:b/>
          <w:sz w:val="28"/>
          <w:szCs w:val="28"/>
        </w:rPr>
        <w:t>5. ФІНАНСОВО-ГОСПОДАРСЬКА ДІЯЛЬНІСТЬ ТА МАТЕРІАЛЬНО-ТЕХНІЧНА БАЗА ЦЕНТРУ</w:t>
      </w:r>
    </w:p>
    <w:p w14:paraId="65DF62C9" w14:textId="77777777" w:rsidR="000113EF" w:rsidRPr="00690EBB" w:rsidRDefault="000113EF" w:rsidP="000113EF">
      <w:pPr>
        <w:tabs>
          <w:tab w:val="left" w:pos="9540"/>
        </w:tabs>
        <w:autoSpaceDE w:val="0"/>
        <w:autoSpaceDN w:val="0"/>
        <w:adjustRightInd w:val="0"/>
        <w:jc w:val="center"/>
        <w:rPr>
          <w:rFonts w:ascii="Times New Roman" w:eastAsia="Times New Roman" w:hAnsi="Times New Roman" w:cs="Times New Roman"/>
          <w:b/>
          <w:sz w:val="28"/>
          <w:szCs w:val="28"/>
        </w:rPr>
      </w:pPr>
    </w:p>
    <w:p w14:paraId="45DD9B8D" w14:textId="77777777" w:rsidR="000113EF" w:rsidRPr="00690EBB" w:rsidRDefault="000113EF" w:rsidP="000113EF">
      <w:pPr>
        <w:tabs>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5.1. Фінансово-господарська діяльність Центру здійснюється відповідно до чинного законодавства та Статуту Центру.</w:t>
      </w:r>
    </w:p>
    <w:p w14:paraId="61A54497" w14:textId="77777777" w:rsidR="000113EF" w:rsidRPr="00690EBB" w:rsidRDefault="000113EF" w:rsidP="000113EF">
      <w:pPr>
        <w:tabs>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5.2. Фінансування Центру здійснюється за рахунок коштів місцевого бюджету. Фінансування Центру може здійснюватися також за рахунок додаткових джерел фінансування, не заборонених законодавством.</w:t>
      </w:r>
    </w:p>
    <w:p w14:paraId="1C4542ED" w14:textId="77777777" w:rsidR="000113EF" w:rsidRPr="00690EBB" w:rsidRDefault="000113EF" w:rsidP="000113EF">
      <w:pPr>
        <w:tabs>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5.3. Додатковими джерелами формування коштів Центру є:</w:t>
      </w:r>
    </w:p>
    <w:p w14:paraId="2825516B" w14:textId="77777777" w:rsidR="000113EF" w:rsidRPr="00690EBB" w:rsidRDefault="000113EF" w:rsidP="000113EF">
      <w:pPr>
        <w:widowControl w:val="0"/>
        <w:numPr>
          <w:ilvl w:val="0"/>
          <w:numId w:val="17"/>
        </w:numPr>
        <w:tabs>
          <w:tab w:val="left" w:pos="-2700"/>
          <w:tab w:val="left" w:pos="142"/>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кошти  гуманітарної допомоги;</w:t>
      </w:r>
    </w:p>
    <w:p w14:paraId="3AB14F1D" w14:textId="77777777" w:rsidR="000113EF" w:rsidRPr="00690EBB" w:rsidRDefault="000113EF" w:rsidP="000113EF">
      <w:pPr>
        <w:widowControl w:val="0"/>
        <w:numPr>
          <w:ilvl w:val="0"/>
          <w:numId w:val="17"/>
        </w:numPr>
        <w:tabs>
          <w:tab w:val="left" w:pos="142"/>
          <w:tab w:val="left" w:pos="259"/>
          <w:tab w:val="left" w:pos="720"/>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кошти, отримані за надання платних послуг;</w:t>
      </w:r>
    </w:p>
    <w:p w14:paraId="3F34CBD3" w14:textId="77777777" w:rsidR="000113EF" w:rsidRPr="00690EBB" w:rsidRDefault="000113EF" w:rsidP="000113EF">
      <w:pPr>
        <w:widowControl w:val="0"/>
        <w:numPr>
          <w:ilvl w:val="0"/>
          <w:numId w:val="17"/>
        </w:numPr>
        <w:tabs>
          <w:tab w:val="left" w:pos="142"/>
          <w:tab w:val="left" w:pos="259"/>
          <w:tab w:val="left" w:pos="720"/>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кошти, отримані від спільного використання приміщень  за договорами, укладеними з юридичними та фізичними особами;</w:t>
      </w:r>
    </w:p>
    <w:p w14:paraId="677C31A5" w14:textId="77777777" w:rsidR="000113EF" w:rsidRPr="00690EBB" w:rsidRDefault="000113EF" w:rsidP="000113EF">
      <w:pPr>
        <w:widowControl w:val="0"/>
        <w:numPr>
          <w:ilvl w:val="0"/>
          <w:numId w:val="17"/>
        </w:numPr>
        <w:tabs>
          <w:tab w:val="left" w:pos="142"/>
          <w:tab w:val="left" w:pos="259"/>
          <w:tab w:val="left" w:pos="720"/>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добровільні грошові внески, матеріальні цінності підприємств, установ, організацій та окремих громадян;</w:t>
      </w:r>
    </w:p>
    <w:p w14:paraId="22897889" w14:textId="77777777" w:rsidR="000113EF" w:rsidRPr="00690EBB" w:rsidRDefault="000113EF" w:rsidP="000113EF">
      <w:pPr>
        <w:widowControl w:val="0"/>
        <w:numPr>
          <w:ilvl w:val="0"/>
          <w:numId w:val="17"/>
        </w:numPr>
        <w:tabs>
          <w:tab w:val="left" w:pos="142"/>
          <w:tab w:val="left" w:pos="259"/>
          <w:tab w:val="left" w:pos="720"/>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благодійні внески юридичних і фізичних осіб;</w:t>
      </w:r>
    </w:p>
    <w:p w14:paraId="0EE1E156" w14:textId="77777777" w:rsidR="000113EF" w:rsidRPr="00690EBB" w:rsidRDefault="000113EF" w:rsidP="000113EF">
      <w:pPr>
        <w:tabs>
          <w:tab w:val="left" w:pos="25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ab/>
        <w:t>Кошти, отримані Центром з додаткових джерел фінансування, використовуються для покращення матеріально-технічної бази Центру, для оплати послуг та робіт, виконаних для Центру, для провадження навчально-виховної та спортивно-оздоровчої діяльності, передбаченої Статутом.</w:t>
      </w:r>
    </w:p>
    <w:p w14:paraId="0A8E5140" w14:textId="77777777" w:rsidR="000113EF" w:rsidRPr="00690EBB" w:rsidRDefault="000113EF" w:rsidP="000113EF">
      <w:pPr>
        <w:tabs>
          <w:tab w:val="left" w:pos="25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5.4. Центр у процесі провадження фінансово-господарської діяльності має право:</w:t>
      </w:r>
    </w:p>
    <w:p w14:paraId="10CFAFC9" w14:textId="77777777" w:rsidR="000113EF" w:rsidRPr="00690EBB" w:rsidRDefault="000113EF" w:rsidP="000113EF">
      <w:pPr>
        <w:widowControl w:val="0"/>
        <w:numPr>
          <w:ilvl w:val="0"/>
          <w:numId w:val="17"/>
        </w:numPr>
        <w:tabs>
          <w:tab w:val="left" w:pos="-2700"/>
          <w:tab w:val="left" w:pos="142"/>
          <w:tab w:val="left" w:pos="70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самостійно розпоряджатися коштами, одержаними від господарської та іншої діяльності відповідно до його Статуту;</w:t>
      </w:r>
    </w:p>
    <w:p w14:paraId="0A9779F4" w14:textId="77777777" w:rsidR="000113EF" w:rsidRPr="00690EBB" w:rsidRDefault="000113EF" w:rsidP="000113EF">
      <w:pPr>
        <w:widowControl w:val="0"/>
        <w:numPr>
          <w:ilvl w:val="0"/>
          <w:numId w:val="17"/>
        </w:numPr>
        <w:tabs>
          <w:tab w:val="left" w:pos="-2700"/>
          <w:tab w:val="left" w:pos="142"/>
          <w:tab w:val="left" w:pos="70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користуватися безоплатно земельними ділянками, на яких він розташований;</w:t>
      </w:r>
    </w:p>
    <w:p w14:paraId="702E4780" w14:textId="77777777" w:rsidR="000113EF" w:rsidRPr="00690EBB" w:rsidRDefault="000113EF" w:rsidP="000113EF">
      <w:pPr>
        <w:widowControl w:val="0"/>
        <w:numPr>
          <w:ilvl w:val="0"/>
          <w:numId w:val="17"/>
        </w:numPr>
        <w:tabs>
          <w:tab w:val="left" w:pos="-2700"/>
          <w:tab w:val="left" w:pos="142"/>
          <w:tab w:val="left" w:pos="70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розвивати власну матеріальну-технічну  базу;</w:t>
      </w:r>
    </w:p>
    <w:p w14:paraId="3A79ECBE" w14:textId="77777777" w:rsidR="000113EF" w:rsidRPr="00690EBB" w:rsidRDefault="000113EF" w:rsidP="000113EF">
      <w:pPr>
        <w:widowControl w:val="0"/>
        <w:numPr>
          <w:ilvl w:val="0"/>
          <w:numId w:val="17"/>
        </w:numPr>
        <w:tabs>
          <w:tab w:val="left" w:pos="-2700"/>
          <w:tab w:val="left" w:pos="142"/>
          <w:tab w:val="left" w:pos="70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володіти, користуватися і розпоряджатися майном відповідно до законодавства та Статуту;</w:t>
      </w:r>
    </w:p>
    <w:p w14:paraId="727BF695" w14:textId="77777777" w:rsidR="000113EF" w:rsidRPr="00690EBB" w:rsidRDefault="000113EF" w:rsidP="000113EF">
      <w:pPr>
        <w:widowControl w:val="0"/>
        <w:numPr>
          <w:ilvl w:val="0"/>
          <w:numId w:val="17"/>
        </w:numPr>
        <w:tabs>
          <w:tab w:val="left" w:pos="-2700"/>
          <w:tab w:val="left" w:pos="142"/>
          <w:tab w:val="left" w:pos="70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виконувати інші дії, що не суперечать законодавству та Статуту.</w:t>
      </w:r>
    </w:p>
    <w:p w14:paraId="18AFAFDC" w14:textId="77777777" w:rsidR="000113EF" w:rsidRPr="00690EBB" w:rsidRDefault="000113EF" w:rsidP="000113EF">
      <w:pPr>
        <w:tabs>
          <w:tab w:val="left" w:pos="25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5.5. Матеріально-технічна база Центру включає приміщення, споруди, обладнання, засоби зв’язку, транспортні засоби, земельні ділянки, рухоме і нерухоме майно, що перебуває в його користуванні.</w:t>
      </w:r>
    </w:p>
    <w:p w14:paraId="26FA5CF8" w14:textId="77777777" w:rsidR="000113EF" w:rsidRPr="00690EBB" w:rsidRDefault="000113EF" w:rsidP="000113EF">
      <w:pPr>
        <w:tabs>
          <w:tab w:val="left" w:pos="25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 xml:space="preserve">5.6. Для проведення навчально-виховної, навчально-тренувальної та спортивно-оздоровчої роботи Центру надаються в користування спортивні об’єкти, культурні, оздоровчі та інші заклади безоплатно або на пільгових умовах. Порядок надання зазначених об’єктів у користування визначається Засновником відповідно до законодавства. </w:t>
      </w:r>
    </w:p>
    <w:p w14:paraId="6DCD6BF6"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lastRenderedPageBreak/>
        <w:t>5.7. Вилучення основних фондів, оборотних коштів та іншого майна Центру проводиться лише у випадках, передбачених чинним законодавством. Збитки, завдані Центру внаслідок порушення його майнових прав іншими юридичними та фізичними особами, відшкодовуються відповідно до чинного законодавства.</w:t>
      </w:r>
    </w:p>
    <w:p w14:paraId="7CB39C59" w14:textId="77777777" w:rsidR="000113EF" w:rsidRPr="00690EBB" w:rsidRDefault="000113EF" w:rsidP="000113EF">
      <w:pPr>
        <w:tabs>
          <w:tab w:val="left" w:pos="259"/>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5.8. Ведення діловодства, бухгалтерського обліку та звітності у Центрі здійснюється самостійно у порядку, визначеному нормативно-правовими актами.</w:t>
      </w:r>
    </w:p>
    <w:p w14:paraId="1181F666" w14:textId="77777777" w:rsidR="000113EF" w:rsidRPr="00690EBB" w:rsidRDefault="000113EF" w:rsidP="000113EF">
      <w:pPr>
        <w:tabs>
          <w:tab w:val="left" w:pos="9540"/>
        </w:tabs>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5.9. Центр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14:paraId="41D66878" w14:textId="77777777"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p>
    <w:p w14:paraId="59728D06" w14:textId="77777777"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r w:rsidRPr="00690EBB">
        <w:rPr>
          <w:rFonts w:ascii="Times New Roman" w:eastAsia="Times New Roman" w:hAnsi="Times New Roman" w:cs="Times New Roman"/>
          <w:b/>
          <w:sz w:val="28"/>
          <w:szCs w:val="28"/>
        </w:rPr>
        <w:t>6. РЕОРГАНІЗАЦІЯ АБО ЛІКВІДАЦІЯ ЦЕНТРУ</w:t>
      </w:r>
    </w:p>
    <w:p w14:paraId="1A98F952" w14:textId="77777777"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p>
    <w:p w14:paraId="79A185F8"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6.1. Рішення про реорганізацію або ліквідацію Центру приймає Засновник. Реорганізація Центру відбувається шляхом злиття, приєднання, поділу, виділення.</w:t>
      </w:r>
    </w:p>
    <w:p w14:paraId="449D6A5D"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ab/>
        <w:t>Ліквідація Центру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66064195"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6.2. Ліквідація (реорганізація) Центру здійснюється згідно з чинним законодавством про ліквідацію (реорганізацію) закладу.</w:t>
      </w:r>
    </w:p>
    <w:p w14:paraId="190EDC21"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6.3. При реорганізації або ліквідації Центру працівникам, які звільняються або переводяться, гарантується дотримання їхніх прав та інтересів відповідно до чинного законодавства «Про працю України».</w:t>
      </w:r>
    </w:p>
    <w:p w14:paraId="6A1FA026"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6.4. У випадку реорганізації або ліквідації Центру його активи повинні бути передані іншій неприбутковій організації відповідного виду діяльності або зараховані до доходу бюджету.</w:t>
      </w:r>
    </w:p>
    <w:p w14:paraId="5A4FBA8E"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p>
    <w:p w14:paraId="3FB4B0E1" w14:textId="77777777"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p>
    <w:p w14:paraId="11F272AB" w14:textId="77777777"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r w:rsidRPr="00690EBB">
        <w:rPr>
          <w:rFonts w:ascii="Times New Roman" w:eastAsia="Times New Roman" w:hAnsi="Times New Roman" w:cs="Times New Roman"/>
          <w:b/>
          <w:sz w:val="28"/>
          <w:szCs w:val="28"/>
        </w:rPr>
        <w:t>7. МІЖНАРОДНЕ СПІВРОБІТНИЦТВО</w:t>
      </w:r>
    </w:p>
    <w:p w14:paraId="1D25D62D"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lang w:eastAsia="ru-RU"/>
        </w:rPr>
      </w:pPr>
    </w:p>
    <w:p w14:paraId="4F963DD6"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7.1. Центр за наявності належної матеріально-технічної та соціально-культурної бази, власних фінансових коштів має право проводити обмін досвідом на міжнародному рівні у рамках освітніх програм, проектів, брати участь у міжнародних заходах.</w:t>
      </w:r>
    </w:p>
    <w:p w14:paraId="51CF0B24"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7.2. Центр має право укладати угоди про співробітництво, встановлювати прямі зв'язки з органами управління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14:paraId="0EEB3A19" w14:textId="77777777" w:rsidR="000113EF" w:rsidRPr="00690EBB" w:rsidRDefault="000113EF" w:rsidP="000113EF">
      <w:pPr>
        <w:autoSpaceDE w:val="0"/>
        <w:autoSpaceDN w:val="0"/>
        <w:adjustRightInd w:val="0"/>
        <w:jc w:val="both"/>
        <w:rPr>
          <w:rFonts w:ascii="Times New Roman" w:eastAsia="Times New Roman" w:hAnsi="Times New Roman" w:cs="Times New Roman"/>
          <w:b/>
          <w:spacing w:val="-20"/>
          <w:sz w:val="28"/>
          <w:szCs w:val="28"/>
        </w:rPr>
      </w:pPr>
    </w:p>
    <w:p w14:paraId="712098A3" w14:textId="77777777" w:rsidR="000113EF" w:rsidRPr="00690EBB" w:rsidRDefault="000113EF" w:rsidP="000113EF">
      <w:pPr>
        <w:autoSpaceDE w:val="0"/>
        <w:autoSpaceDN w:val="0"/>
        <w:adjustRightInd w:val="0"/>
        <w:jc w:val="center"/>
        <w:rPr>
          <w:rFonts w:ascii="Times New Roman" w:eastAsia="Times New Roman" w:hAnsi="Times New Roman" w:cs="Times New Roman"/>
          <w:b/>
          <w:sz w:val="28"/>
          <w:szCs w:val="28"/>
        </w:rPr>
      </w:pPr>
      <w:r w:rsidRPr="00690EBB">
        <w:rPr>
          <w:rFonts w:ascii="Times New Roman" w:eastAsia="Times New Roman" w:hAnsi="Times New Roman" w:cs="Times New Roman"/>
          <w:b/>
          <w:spacing w:val="-20"/>
          <w:sz w:val="28"/>
          <w:szCs w:val="28"/>
        </w:rPr>
        <w:t>8.</w:t>
      </w:r>
      <w:r w:rsidRPr="00690EBB">
        <w:rPr>
          <w:rFonts w:ascii="Times New Roman" w:eastAsia="Times New Roman" w:hAnsi="Times New Roman" w:cs="Times New Roman"/>
          <w:b/>
          <w:sz w:val="28"/>
          <w:szCs w:val="28"/>
        </w:rPr>
        <w:t xml:space="preserve"> КОНТРОЛЬ ЗА ДІЯЛЬНІСТЮ ЦЕНТРУ</w:t>
      </w:r>
    </w:p>
    <w:p w14:paraId="0A8C90F7" w14:textId="77777777" w:rsidR="000113EF" w:rsidRPr="00690EBB" w:rsidRDefault="000113EF" w:rsidP="000113EF">
      <w:pPr>
        <w:autoSpaceDE w:val="0"/>
        <w:autoSpaceDN w:val="0"/>
        <w:adjustRightInd w:val="0"/>
        <w:ind w:firstLine="101"/>
        <w:jc w:val="both"/>
        <w:rPr>
          <w:rFonts w:ascii="Times New Roman" w:eastAsia="Times New Roman" w:hAnsi="Times New Roman" w:cs="Times New Roman"/>
          <w:sz w:val="28"/>
          <w:szCs w:val="28"/>
        </w:rPr>
      </w:pPr>
    </w:p>
    <w:p w14:paraId="4DA20F00"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8.1. Контроль за діяльністю Центру здійснює Уповноважений орган.</w:t>
      </w:r>
    </w:p>
    <w:p w14:paraId="5D264079" w14:textId="77777777" w:rsidR="000113EF" w:rsidRPr="00690EBB" w:rsidRDefault="000113EF" w:rsidP="000113EF">
      <w:pPr>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lastRenderedPageBreak/>
        <w:t>8.2. Основною формою державного контролю за діяльністю Центру є державна атестація, яка проводиться не рідше, ніж один раз на 10 років у порядку, встановленому Міністерством освіти і науки України.</w:t>
      </w:r>
    </w:p>
    <w:p w14:paraId="1F845B1E" w14:textId="77777777" w:rsidR="000113EF" w:rsidRPr="00690EBB" w:rsidRDefault="000113EF" w:rsidP="000113EF">
      <w:pPr>
        <w:widowControl w:val="0"/>
        <w:autoSpaceDE w:val="0"/>
        <w:autoSpaceDN w:val="0"/>
        <w:adjustRightInd w:val="0"/>
        <w:ind w:firstLine="851"/>
        <w:jc w:val="center"/>
        <w:rPr>
          <w:rFonts w:ascii="Times New Roman" w:eastAsia="Times New Roman" w:hAnsi="Times New Roman" w:cs="Times New Roman"/>
          <w:b/>
          <w:sz w:val="28"/>
          <w:szCs w:val="28"/>
        </w:rPr>
      </w:pPr>
    </w:p>
    <w:p w14:paraId="33A85CB9" w14:textId="77777777" w:rsidR="000113EF" w:rsidRPr="00690EBB" w:rsidRDefault="000113EF" w:rsidP="000113EF">
      <w:pPr>
        <w:widowControl w:val="0"/>
        <w:autoSpaceDE w:val="0"/>
        <w:autoSpaceDN w:val="0"/>
        <w:adjustRightInd w:val="0"/>
        <w:jc w:val="center"/>
        <w:rPr>
          <w:rFonts w:ascii="Times New Roman" w:eastAsia="Times New Roman" w:hAnsi="Times New Roman" w:cs="Times New Roman"/>
          <w:b/>
          <w:bCs/>
          <w:sz w:val="28"/>
          <w:szCs w:val="28"/>
        </w:rPr>
      </w:pPr>
      <w:r w:rsidRPr="00690EBB">
        <w:rPr>
          <w:rFonts w:ascii="Times New Roman" w:eastAsia="Times New Roman" w:hAnsi="Times New Roman" w:cs="Times New Roman"/>
          <w:b/>
          <w:bCs/>
          <w:sz w:val="28"/>
          <w:szCs w:val="28"/>
          <w:lang w:eastAsia="ru-RU"/>
        </w:rPr>
        <w:t>9</w:t>
      </w:r>
      <w:r w:rsidRPr="00690EBB">
        <w:rPr>
          <w:rFonts w:ascii="Times New Roman" w:eastAsia="Times New Roman" w:hAnsi="Times New Roman" w:cs="Times New Roman"/>
          <w:b/>
          <w:bCs/>
          <w:sz w:val="28"/>
          <w:szCs w:val="28"/>
        </w:rPr>
        <w:t>. ПРИКІНЦЕВІ ПОЛОЖЕННЯ</w:t>
      </w:r>
    </w:p>
    <w:p w14:paraId="5CFA0257" w14:textId="77777777" w:rsidR="000113EF" w:rsidRPr="00690EBB" w:rsidRDefault="000113EF" w:rsidP="000113EF">
      <w:pPr>
        <w:widowControl w:val="0"/>
        <w:autoSpaceDE w:val="0"/>
        <w:autoSpaceDN w:val="0"/>
        <w:adjustRightInd w:val="0"/>
        <w:jc w:val="center"/>
        <w:rPr>
          <w:rFonts w:ascii="Times New Roman" w:eastAsia="Times New Roman" w:hAnsi="Times New Roman" w:cs="Times New Roman"/>
          <w:b/>
          <w:sz w:val="28"/>
          <w:szCs w:val="28"/>
        </w:rPr>
      </w:pPr>
    </w:p>
    <w:p w14:paraId="7E38BB56" w14:textId="77777777" w:rsidR="000113EF" w:rsidRPr="00690EBB" w:rsidRDefault="000113EF" w:rsidP="000113EF">
      <w:pPr>
        <w:widowControl w:val="0"/>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9.1. Всі питання неврегульовані цим Статутом, підлягають вирішенню відповідно до чинного законодавства України.</w:t>
      </w:r>
    </w:p>
    <w:p w14:paraId="6177DC7C" w14:textId="77777777" w:rsidR="000113EF" w:rsidRPr="00690EBB" w:rsidRDefault="000113EF" w:rsidP="000113EF">
      <w:pPr>
        <w:widowControl w:val="0"/>
        <w:autoSpaceDE w:val="0"/>
        <w:autoSpaceDN w:val="0"/>
        <w:adjustRightInd w:val="0"/>
        <w:jc w:val="both"/>
        <w:rPr>
          <w:rFonts w:ascii="Times New Roman" w:eastAsia="Times New Roman" w:hAnsi="Times New Roman" w:cs="Times New Roman"/>
          <w:sz w:val="28"/>
          <w:szCs w:val="28"/>
        </w:rPr>
      </w:pPr>
      <w:r w:rsidRPr="00690EBB">
        <w:rPr>
          <w:rFonts w:ascii="Times New Roman" w:eastAsia="Times New Roman" w:hAnsi="Times New Roman" w:cs="Times New Roman"/>
          <w:sz w:val="28"/>
          <w:szCs w:val="28"/>
        </w:rPr>
        <w:t>9.2. Внесення змін та доповнень до Статуту здійснюється Засновником.</w:t>
      </w:r>
    </w:p>
    <w:p w14:paraId="03A15D9B" w14:textId="12BA0CC5" w:rsidR="000144D6" w:rsidRPr="00690EBB" w:rsidRDefault="000144D6">
      <w:pPr>
        <w:rPr>
          <w:rFonts w:ascii="Times New Roman" w:hAnsi="Times New Roman"/>
          <w:sz w:val="28"/>
          <w:szCs w:val="28"/>
        </w:rPr>
      </w:pPr>
      <w:bookmarkStart w:id="19" w:name="_GoBack"/>
      <w:bookmarkEnd w:id="19"/>
    </w:p>
    <w:sectPr w:rsidR="000144D6" w:rsidRPr="00690EBB" w:rsidSect="008C1E49">
      <w:headerReference w:type="even" r:id="rId8"/>
      <w:headerReference w:type="default" r:id="rId9"/>
      <w:pgSz w:w="11906" w:h="16838"/>
      <w:pgMar w:top="680" w:right="567" w:bottom="737"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49D5" w14:textId="77777777" w:rsidR="001B212D" w:rsidRDefault="001B212D">
      <w:r>
        <w:separator/>
      </w:r>
    </w:p>
  </w:endnote>
  <w:endnote w:type="continuationSeparator" w:id="0">
    <w:p w14:paraId="52D9D287" w14:textId="77777777" w:rsidR="001B212D" w:rsidRDefault="001B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B257" w14:textId="77777777" w:rsidR="001B212D" w:rsidRDefault="001B212D">
      <w:r>
        <w:separator/>
      </w:r>
    </w:p>
  </w:footnote>
  <w:footnote w:type="continuationSeparator" w:id="0">
    <w:p w14:paraId="51208AB5" w14:textId="77777777" w:rsidR="001B212D" w:rsidRDefault="001B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7EA7" w14:textId="77777777" w:rsidR="006D3FDB" w:rsidRDefault="000F2DB9" w:rsidP="006D3FDB">
    <w:pPr>
      <w:pStyle w:val="ae"/>
      <w:framePr w:wrap="around" w:vAnchor="text" w:hAnchor="margin" w:xAlign="center" w:y="1"/>
      <w:rPr>
        <w:rStyle w:val="af0"/>
      </w:rPr>
    </w:pPr>
    <w:r>
      <w:rPr>
        <w:rStyle w:val="af0"/>
      </w:rPr>
      <w:fldChar w:fldCharType="begin"/>
    </w:r>
    <w:r w:rsidR="006D3FDB">
      <w:rPr>
        <w:rStyle w:val="af0"/>
      </w:rPr>
      <w:instrText xml:space="preserve">PAGE  </w:instrText>
    </w:r>
    <w:r>
      <w:rPr>
        <w:rStyle w:val="af0"/>
      </w:rPr>
      <w:fldChar w:fldCharType="end"/>
    </w:r>
  </w:p>
  <w:p w14:paraId="390E8E4F" w14:textId="77777777" w:rsidR="006D3FDB" w:rsidRDefault="006D3FD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D727" w14:textId="068D8C41" w:rsidR="006D3FDB" w:rsidRPr="0063155E" w:rsidRDefault="006D3FDB" w:rsidP="0063155E">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D8645E"/>
    <w:lvl w:ilvl="0">
      <w:numFmt w:val="bullet"/>
      <w:lvlText w:val="*"/>
      <w:lvlJc w:val="left"/>
    </w:lvl>
  </w:abstractNum>
  <w:abstractNum w:abstractNumId="1" w15:restartNumberingAfterBreak="0">
    <w:nsid w:val="0C1522A1"/>
    <w:multiLevelType w:val="multilevel"/>
    <w:tmpl w:val="4D30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C40CD"/>
    <w:multiLevelType w:val="hybridMultilevel"/>
    <w:tmpl w:val="611E28E6"/>
    <w:lvl w:ilvl="0" w:tplc="0422000F">
      <w:start w:val="5"/>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CED2419"/>
    <w:multiLevelType w:val="multilevel"/>
    <w:tmpl w:val="3BF4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802FC"/>
    <w:multiLevelType w:val="hybridMultilevel"/>
    <w:tmpl w:val="30DA6B9E"/>
    <w:lvl w:ilvl="0" w:tplc="70504388">
      <w:start w:val="1"/>
      <w:numFmt w:val="bullet"/>
      <w:lvlText w:val="-"/>
      <w:lvlJc w:val="left"/>
      <w:pPr>
        <w:ind w:left="1170" w:hanging="360"/>
      </w:pPr>
      <w:rPr>
        <w:rFonts w:ascii="Times New Roman" w:eastAsia="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1885594E"/>
    <w:multiLevelType w:val="multilevel"/>
    <w:tmpl w:val="B8C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51EF2"/>
    <w:multiLevelType w:val="hybridMultilevel"/>
    <w:tmpl w:val="C0B20900"/>
    <w:lvl w:ilvl="0" w:tplc="8E1C51E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29932C4F"/>
    <w:multiLevelType w:val="multilevel"/>
    <w:tmpl w:val="30BE5B7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334A4B72"/>
    <w:multiLevelType w:val="hybridMultilevel"/>
    <w:tmpl w:val="A02C4F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56E6CCF"/>
    <w:multiLevelType w:val="hybridMultilevel"/>
    <w:tmpl w:val="B10EFBB0"/>
    <w:lvl w:ilvl="0" w:tplc="EDE29D3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37905BAB"/>
    <w:multiLevelType w:val="hybridMultilevel"/>
    <w:tmpl w:val="16923564"/>
    <w:lvl w:ilvl="0" w:tplc="3ED8645E">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2E0A6E"/>
    <w:multiLevelType w:val="multilevel"/>
    <w:tmpl w:val="A7B8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7620C"/>
    <w:multiLevelType w:val="multilevel"/>
    <w:tmpl w:val="7D92B3A0"/>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7E06DBB"/>
    <w:multiLevelType w:val="hybridMultilevel"/>
    <w:tmpl w:val="D542D64C"/>
    <w:lvl w:ilvl="0" w:tplc="3ED8645E">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B6F09C2"/>
    <w:multiLevelType w:val="hybridMultilevel"/>
    <w:tmpl w:val="37925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2EE20B4"/>
    <w:multiLevelType w:val="multilevel"/>
    <w:tmpl w:val="AE1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C4EBC"/>
    <w:multiLevelType w:val="hybridMultilevel"/>
    <w:tmpl w:val="B57CD96A"/>
    <w:lvl w:ilvl="0" w:tplc="3ED8645E">
      <w:start w:val="65535"/>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74CD3A5D"/>
    <w:multiLevelType w:val="multilevel"/>
    <w:tmpl w:val="EA8ED79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12"/>
  </w:num>
  <w:num w:numId="2">
    <w:abstractNumId w:val="9"/>
  </w:num>
  <w:num w:numId="3">
    <w:abstractNumId w:val="1"/>
  </w:num>
  <w:num w:numId="4">
    <w:abstractNumId w:val="5"/>
  </w:num>
  <w:num w:numId="5">
    <w:abstractNumId w:val="3"/>
  </w:num>
  <w:num w:numId="6">
    <w:abstractNumId w:val="15"/>
  </w:num>
  <w:num w:numId="7">
    <w:abstractNumId w:val="11"/>
  </w:num>
  <w:num w:numId="8">
    <w:abstractNumId w:val="14"/>
  </w:num>
  <w:num w:numId="9">
    <w:abstractNumId w:val="4"/>
  </w:num>
  <w:num w:numId="10">
    <w:abstractNumId w:val="7"/>
  </w:num>
  <w:num w:numId="11">
    <w:abstractNumId w:val="17"/>
  </w:num>
  <w:num w:numId="12">
    <w:abstractNumId w:val="2"/>
  </w:num>
  <w:num w:numId="13">
    <w:abstractNumId w:val="6"/>
  </w:num>
  <w:num w:numId="1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8">
    <w:abstractNumId w:val="8"/>
  </w:num>
  <w:num w:numId="19">
    <w:abstractNumId w:val="10"/>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BE"/>
    <w:rsid w:val="000113EF"/>
    <w:rsid w:val="00013B3F"/>
    <w:rsid w:val="000144D6"/>
    <w:rsid w:val="00016C47"/>
    <w:rsid w:val="000236A7"/>
    <w:rsid w:val="0003469C"/>
    <w:rsid w:val="00072C19"/>
    <w:rsid w:val="00086BBA"/>
    <w:rsid w:val="00091FC3"/>
    <w:rsid w:val="00092517"/>
    <w:rsid w:val="000A29AB"/>
    <w:rsid w:val="000C030A"/>
    <w:rsid w:val="000C73E5"/>
    <w:rsid w:val="000E1FE0"/>
    <w:rsid w:val="000F2DB9"/>
    <w:rsid w:val="000F7410"/>
    <w:rsid w:val="001047C4"/>
    <w:rsid w:val="00107605"/>
    <w:rsid w:val="001077C0"/>
    <w:rsid w:val="00125ABE"/>
    <w:rsid w:val="0014018D"/>
    <w:rsid w:val="001674E9"/>
    <w:rsid w:val="001708F8"/>
    <w:rsid w:val="00173422"/>
    <w:rsid w:val="0018257F"/>
    <w:rsid w:val="001A792E"/>
    <w:rsid w:val="001B212D"/>
    <w:rsid w:val="001B3D15"/>
    <w:rsid w:val="001B5552"/>
    <w:rsid w:val="001B7293"/>
    <w:rsid w:val="001E3EDB"/>
    <w:rsid w:val="001E714C"/>
    <w:rsid w:val="001F0B8E"/>
    <w:rsid w:val="00223DBC"/>
    <w:rsid w:val="00235F09"/>
    <w:rsid w:val="00261711"/>
    <w:rsid w:val="00264E6E"/>
    <w:rsid w:val="002650A6"/>
    <w:rsid w:val="00266A27"/>
    <w:rsid w:val="002678C8"/>
    <w:rsid w:val="00276DA7"/>
    <w:rsid w:val="002A692D"/>
    <w:rsid w:val="002B3D8E"/>
    <w:rsid w:val="002C307E"/>
    <w:rsid w:val="002C45EC"/>
    <w:rsid w:val="002D54A6"/>
    <w:rsid w:val="00315569"/>
    <w:rsid w:val="00325194"/>
    <w:rsid w:val="00356622"/>
    <w:rsid w:val="003718E7"/>
    <w:rsid w:val="003A56E9"/>
    <w:rsid w:val="003B4F38"/>
    <w:rsid w:val="003B515B"/>
    <w:rsid w:val="004027E0"/>
    <w:rsid w:val="00412560"/>
    <w:rsid w:val="0043554E"/>
    <w:rsid w:val="00442E0F"/>
    <w:rsid w:val="0049201D"/>
    <w:rsid w:val="0049538F"/>
    <w:rsid w:val="004A293C"/>
    <w:rsid w:val="004B78F6"/>
    <w:rsid w:val="004D4683"/>
    <w:rsid w:val="004E5E4F"/>
    <w:rsid w:val="005139D8"/>
    <w:rsid w:val="00516ACE"/>
    <w:rsid w:val="0052713C"/>
    <w:rsid w:val="00527A1C"/>
    <w:rsid w:val="00532458"/>
    <w:rsid w:val="005514F9"/>
    <w:rsid w:val="00583B51"/>
    <w:rsid w:val="00587D71"/>
    <w:rsid w:val="005A4584"/>
    <w:rsid w:val="005B64E4"/>
    <w:rsid w:val="005C12E4"/>
    <w:rsid w:val="005C4212"/>
    <w:rsid w:val="005C7E2C"/>
    <w:rsid w:val="00602B58"/>
    <w:rsid w:val="00604F0C"/>
    <w:rsid w:val="006116D7"/>
    <w:rsid w:val="0063155E"/>
    <w:rsid w:val="00640D2F"/>
    <w:rsid w:val="006669C4"/>
    <w:rsid w:val="006673C0"/>
    <w:rsid w:val="006748EE"/>
    <w:rsid w:val="00690EBB"/>
    <w:rsid w:val="006A2DB4"/>
    <w:rsid w:val="006B11B3"/>
    <w:rsid w:val="006B1C1C"/>
    <w:rsid w:val="006B4A21"/>
    <w:rsid w:val="006B7FC2"/>
    <w:rsid w:val="006D3FDB"/>
    <w:rsid w:val="00744EDE"/>
    <w:rsid w:val="007649F6"/>
    <w:rsid w:val="00780CC5"/>
    <w:rsid w:val="007E7824"/>
    <w:rsid w:val="00814F87"/>
    <w:rsid w:val="00821474"/>
    <w:rsid w:val="008553E2"/>
    <w:rsid w:val="0086619D"/>
    <w:rsid w:val="00867398"/>
    <w:rsid w:val="00870055"/>
    <w:rsid w:val="00891BA5"/>
    <w:rsid w:val="008A166B"/>
    <w:rsid w:val="008B14DF"/>
    <w:rsid w:val="008C1E49"/>
    <w:rsid w:val="008C48A9"/>
    <w:rsid w:val="00915EF3"/>
    <w:rsid w:val="0093047A"/>
    <w:rsid w:val="00940E14"/>
    <w:rsid w:val="009862C5"/>
    <w:rsid w:val="009946A9"/>
    <w:rsid w:val="009C1A34"/>
    <w:rsid w:val="009E715C"/>
    <w:rsid w:val="009F7AD2"/>
    <w:rsid w:val="00A11CA6"/>
    <w:rsid w:val="00A11EE1"/>
    <w:rsid w:val="00A31813"/>
    <w:rsid w:val="00A53FBE"/>
    <w:rsid w:val="00A60FB0"/>
    <w:rsid w:val="00A63C27"/>
    <w:rsid w:val="00A93B48"/>
    <w:rsid w:val="00AA1E9F"/>
    <w:rsid w:val="00B21B59"/>
    <w:rsid w:val="00B25E7A"/>
    <w:rsid w:val="00B41651"/>
    <w:rsid w:val="00B431CC"/>
    <w:rsid w:val="00B47B8A"/>
    <w:rsid w:val="00B50842"/>
    <w:rsid w:val="00B54E3F"/>
    <w:rsid w:val="00B71D78"/>
    <w:rsid w:val="00B770F8"/>
    <w:rsid w:val="00B91BD3"/>
    <w:rsid w:val="00B92244"/>
    <w:rsid w:val="00B96190"/>
    <w:rsid w:val="00BA2E7D"/>
    <w:rsid w:val="00BB2623"/>
    <w:rsid w:val="00BE7803"/>
    <w:rsid w:val="00BF52D4"/>
    <w:rsid w:val="00C11B3D"/>
    <w:rsid w:val="00C16BC5"/>
    <w:rsid w:val="00C50BF6"/>
    <w:rsid w:val="00C56698"/>
    <w:rsid w:val="00C8543F"/>
    <w:rsid w:val="00C91C87"/>
    <w:rsid w:val="00CA648C"/>
    <w:rsid w:val="00CB381B"/>
    <w:rsid w:val="00CB5070"/>
    <w:rsid w:val="00CD5AB7"/>
    <w:rsid w:val="00CE4645"/>
    <w:rsid w:val="00D165B3"/>
    <w:rsid w:val="00D205A3"/>
    <w:rsid w:val="00D4253E"/>
    <w:rsid w:val="00D5269A"/>
    <w:rsid w:val="00D54EC7"/>
    <w:rsid w:val="00DA21B8"/>
    <w:rsid w:val="00DE09E3"/>
    <w:rsid w:val="00DF43EC"/>
    <w:rsid w:val="00E0209C"/>
    <w:rsid w:val="00E05892"/>
    <w:rsid w:val="00E11B60"/>
    <w:rsid w:val="00E3727F"/>
    <w:rsid w:val="00E75302"/>
    <w:rsid w:val="00EA6A09"/>
    <w:rsid w:val="00EB0128"/>
    <w:rsid w:val="00EC65E0"/>
    <w:rsid w:val="00ED6E16"/>
    <w:rsid w:val="00EF7953"/>
    <w:rsid w:val="00F02267"/>
    <w:rsid w:val="00F12D44"/>
    <w:rsid w:val="00F27043"/>
    <w:rsid w:val="00F30534"/>
    <w:rsid w:val="00F4750E"/>
    <w:rsid w:val="00F5519C"/>
    <w:rsid w:val="00F70EFD"/>
    <w:rsid w:val="00F800AB"/>
    <w:rsid w:val="00FA3611"/>
    <w:rsid w:val="00FC18F0"/>
    <w:rsid w:val="00FE67D1"/>
    <w:rsid w:val="00FE7A65"/>
    <w:rsid w:val="00FF54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4EC92"/>
  <w15:docId w15:val="{90EFC556-009B-4433-A9F9-558BACD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ABE"/>
    <w:rPr>
      <w:rFonts w:ascii="Microsoft Sans Serif" w:eastAsia="Microsoft Sans Serif" w:hAnsi="Microsoft Sans Serif" w:cs="Microsoft Sans Serif"/>
      <w:color w:val="000000"/>
      <w:sz w:val="24"/>
      <w:szCs w:val="24"/>
    </w:rPr>
  </w:style>
  <w:style w:type="paragraph" w:styleId="1">
    <w:name w:val="heading 1"/>
    <w:basedOn w:val="a"/>
    <w:next w:val="a"/>
    <w:link w:val="10"/>
    <w:uiPriority w:val="99"/>
    <w:qFormat/>
    <w:rsid w:val="003B4F38"/>
    <w:pPr>
      <w:keepNext/>
      <w:spacing w:before="240" w:after="60"/>
      <w:outlineLvl w:val="0"/>
    </w:pPr>
    <w:rPr>
      <w:rFonts w:ascii="Arial" w:eastAsia="Calibri" w:hAnsi="Arial" w:cs="Arial"/>
      <w:b/>
      <w:bCs/>
      <w:color w:val="auto"/>
      <w:kern w:val="32"/>
      <w:sz w:val="32"/>
      <w:szCs w:val="32"/>
      <w:lang w:eastAsia="ru-RU"/>
    </w:rPr>
  </w:style>
  <w:style w:type="paragraph" w:styleId="5">
    <w:name w:val="heading 5"/>
    <w:basedOn w:val="a"/>
    <w:next w:val="a"/>
    <w:link w:val="50"/>
    <w:qFormat/>
    <w:rsid w:val="004027E0"/>
    <w:pPr>
      <w:spacing w:before="240" w:after="60"/>
      <w:outlineLvl w:val="4"/>
    </w:pPr>
    <w:rPr>
      <w:rFonts w:ascii="Calibri" w:eastAsia="Times New Roman" w:hAnsi="Calibri" w:cs="Times New Roman"/>
      <w:b/>
      <w:bCs/>
      <w:i/>
      <w:iCs/>
      <w:sz w:val="26"/>
      <w:szCs w:val="26"/>
    </w:rPr>
  </w:style>
  <w:style w:type="paragraph" w:styleId="7">
    <w:name w:val="heading 7"/>
    <w:basedOn w:val="a"/>
    <w:next w:val="a"/>
    <w:qFormat/>
    <w:rsid w:val="00CE4645"/>
    <w:pPr>
      <w:spacing w:before="240" w:after="60"/>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link w:val="a4"/>
    <w:locked/>
    <w:rsid w:val="00125ABE"/>
    <w:rPr>
      <w:rFonts w:ascii="Sylfaen" w:hAnsi="Sylfaen"/>
      <w:sz w:val="25"/>
      <w:szCs w:val="25"/>
      <w:lang w:bidi="ar-SA"/>
    </w:rPr>
  </w:style>
  <w:style w:type="paragraph" w:styleId="a4">
    <w:name w:val="Body Text"/>
    <w:basedOn w:val="a"/>
    <w:link w:val="a3"/>
    <w:rsid w:val="00125ABE"/>
    <w:pPr>
      <w:shd w:val="clear" w:color="auto" w:fill="FFFFFF"/>
      <w:spacing w:after="420" w:line="240" w:lineRule="atLeast"/>
    </w:pPr>
    <w:rPr>
      <w:rFonts w:ascii="Sylfaen" w:eastAsia="Times New Roman" w:hAnsi="Sylfaen" w:cs="Times New Roman"/>
      <w:color w:val="auto"/>
      <w:sz w:val="25"/>
      <w:szCs w:val="25"/>
    </w:rPr>
  </w:style>
  <w:style w:type="character" w:customStyle="1" w:styleId="2">
    <w:name w:val="Основний текст (2)_"/>
    <w:link w:val="20"/>
    <w:locked/>
    <w:rsid w:val="00125ABE"/>
    <w:rPr>
      <w:rFonts w:ascii="Sylfaen" w:hAnsi="Sylfaen"/>
      <w:sz w:val="22"/>
      <w:szCs w:val="22"/>
      <w:lang w:bidi="ar-SA"/>
    </w:rPr>
  </w:style>
  <w:style w:type="paragraph" w:customStyle="1" w:styleId="20">
    <w:name w:val="Основний текст (2)"/>
    <w:basedOn w:val="a"/>
    <w:link w:val="2"/>
    <w:rsid w:val="00125ABE"/>
    <w:pPr>
      <w:shd w:val="clear" w:color="auto" w:fill="FFFFFF"/>
      <w:spacing w:before="600" w:line="240" w:lineRule="atLeast"/>
    </w:pPr>
    <w:rPr>
      <w:rFonts w:ascii="Sylfaen" w:eastAsia="Times New Roman" w:hAnsi="Sylfaen" w:cs="Times New Roman"/>
      <w:color w:val="auto"/>
      <w:sz w:val="22"/>
      <w:szCs w:val="22"/>
    </w:rPr>
  </w:style>
  <w:style w:type="character" w:customStyle="1" w:styleId="4">
    <w:name w:val="Основний текст (4)_"/>
    <w:link w:val="40"/>
    <w:locked/>
    <w:rsid w:val="00125ABE"/>
    <w:rPr>
      <w:rFonts w:ascii="Sylfaen" w:hAnsi="Sylfaen"/>
      <w:b/>
      <w:bCs/>
      <w:sz w:val="22"/>
      <w:szCs w:val="22"/>
      <w:lang w:bidi="ar-SA"/>
    </w:rPr>
  </w:style>
  <w:style w:type="paragraph" w:customStyle="1" w:styleId="40">
    <w:name w:val="Основний текст (4)"/>
    <w:basedOn w:val="a"/>
    <w:link w:val="4"/>
    <w:rsid w:val="00125ABE"/>
    <w:pPr>
      <w:shd w:val="clear" w:color="auto" w:fill="FFFFFF"/>
      <w:spacing w:line="240" w:lineRule="atLeast"/>
    </w:pPr>
    <w:rPr>
      <w:rFonts w:ascii="Sylfaen" w:eastAsia="Times New Roman" w:hAnsi="Sylfaen" w:cs="Times New Roman"/>
      <w:b/>
      <w:bCs/>
      <w:color w:val="auto"/>
      <w:sz w:val="22"/>
      <w:szCs w:val="22"/>
    </w:rPr>
  </w:style>
  <w:style w:type="character" w:customStyle="1" w:styleId="a5">
    <w:name w:val="Підпис до таблиці_"/>
    <w:link w:val="a6"/>
    <w:locked/>
    <w:rsid w:val="00125ABE"/>
    <w:rPr>
      <w:rFonts w:ascii="Sylfaen" w:hAnsi="Sylfaen"/>
      <w:sz w:val="22"/>
      <w:szCs w:val="22"/>
      <w:lang w:bidi="ar-SA"/>
    </w:rPr>
  </w:style>
  <w:style w:type="paragraph" w:customStyle="1" w:styleId="a6">
    <w:name w:val="Підпис до таблиці"/>
    <w:basedOn w:val="a"/>
    <w:link w:val="a5"/>
    <w:rsid w:val="00125ABE"/>
    <w:pPr>
      <w:shd w:val="clear" w:color="auto" w:fill="FFFFFF"/>
      <w:spacing w:line="240" w:lineRule="atLeast"/>
    </w:pPr>
    <w:rPr>
      <w:rFonts w:ascii="Sylfaen" w:eastAsia="Times New Roman" w:hAnsi="Sylfaen" w:cs="Times New Roman"/>
      <w:color w:val="auto"/>
      <w:sz w:val="22"/>
      <w:szCs w:val="22"/>
    </w:rPr>
  </w:style>
  <w:style w:type="character" w:customStyle="1" w:styleId="3">
    <w:name w:val="Основний текст (3)_"/>
    <w:link w:val="30"/>
    <w:locked/>
    <w:rsid w:val="00125ABE"/>
    <w:rPr>
      <w:rFonts w:ascii="Sylfaen" w:hAnsi="Sylfaen"/>
      <w:noProof/>
      <w:sz w:val="24"/>
      <w:szCs w:val="24"/>
      <w:lang w:bidi="ar-SA"/>
    </w:rPr>
  </w:style>
  <w:style w:type="paragraph" w:customStyle="1" w:styleId="30">
    <w:name w:val="Основний текст (3)"/>
    <w:basedOn w:val="a"/>
    <w:link w:val="3"/>
    <w:rsid w:val="00125ABE"/>
    <w:pPr>
      <w:shd w:val="clear" w:color="auto" w:fill="FFFFFF"/>
      <w:spacing w:after="60" w:line="240" w:lineRule="atLeast"/>
    </w:pPr>
    <w:rPr>
      <w:rFonts w:ascii="Sylfaen" w:eastAsia="Times New Roman" w:hAnsi="Sylfaen" w:cs="Times New Roman"/>
      <w:noProof/>
      <w:color w:val="auto"/>
    </w:rPr>
  </w:style>
  <w:style w:type="paragraph" w:customStyle="1" w:styleId="FR3">
    <w:name w:val="FR3"/>
    <w:rsid w:val="00125ABE"/>
    <w:pPr>
      <w:widowControl w:val="0"/>
      <w:autoSpaceDE w:val="0"/>
      <w:autoSpaceDN w:val="0"/>
      <w:adjustRightInd w:val="0"/>
      <w:spacing w:before="200"/>
      <w:ind w:left="120"/>
    </w:pPr>
    <w:rPr>
      <w:b/>
      <w:bCs/>
      <w:sz w:val="22"/>
      <w:szCs w:val="22"/>
      <w:lang w:eastAsia="ru-RU"/>
    </w:rPr>
  </w:style>
  <w:style w:type="character" w:customStyle="1" w:styleId="a7">
    <w:name w:val="Основний текст + Напівжирний"/>
    <w:rsid w:val="00125ABE"/>
    <w:rPr>
      <w:rFonts w:ascii="Sylfaen" w:hAnsi="Sylfaen"/>
      <w:b/>
      <w:bCs/>
      <w:sz w:val="25"/>
      <w:szCs w:val="25"/>
      <w:lang w:bidi="ar-SA"/>
    </w:rPr>
  </w:style>
  <w:style w:type="character" w:customStyle="1" w:styleId="10">
    <w:name w:val="Заголовок 1 Знак"/>
    <w:link w:val="1"/>
    <w:uiPriority w:val="99"/>
    <w:rsid w:val="003B4F38"/>
    <w:rPr>
      <w:rFonts w:ascii="Arial" w:eastAsia="Calibri" w:hAnsi="Arial" w:cs="Arial"/>
      <w:b/>
      <w:bCs/>
      <w:kern w:val="32"/>
      <w:sz w:val="32"/>
      <w:szCs w:val="32"/>
      <w:lang w:val="uk-UA"/>
    </w:rPr>
  </w:style>
  <w:style w:type="paragraph" w:styleId="21">
    <w:name w:val="Body Text Indent 2"/>
    <w:basedOn w:val="a"/>
    <w:link w:val="22"/>
    <w:rsid w:val="004027E0"/>
    <w:pPr>
      <w:spacing w:after="120" w:line="480" w:lineRule="auto"/>
      <w:ind w:left="283"/>
    </w:pPr>
  </w:style>
  <w:style w:type="character" w:customStyle="1" w:styleId="22">
    <w:name w:val="Основний текст з відступом 2 Знак"/>
    <w:link w:val="21"/>
    <w:rsid w:val="004027E0"/>
    <w:rPr>
      <w:rFonts w:ascii="Microsoft Sans Serif" w:eastAsia="Microsoft Sans Serif" w:hAnsi="Microsoft Sans Serif" w:cs="Microsoft Sans Serif"/>
      <w:color w:val="000000"/>
      <w:sz w:val="24"/>
      <w:szCs w:val="24"/>
      <w:lang w:val="uk-UA" w:eastAsia="uk-UA"/>
    </w:rPr>
  </w:style>
  <w:style w:type="paragraph" w:customStyle="1" w:styleId="Style2">
    <w:name w:val="Style2"/>
    <w:basedOn w:val="a"/>
    <w:rsid w:val="004027E0"/>
    <w:pPr>
      <w:widowControl w:val="0"/>
      <w:autoSpaceDE w:val="0"/>
      <w:autoSpaceDN w:val="0"/>
      <w:adjustRightInd w:val="0"/>
    </w:pPr>
    <w:rPr>
      <w:rFonts w:ascii="Times New Roman" w:eastAsia="Times New Roman" w:hAnsi="Times New Roman" w:cs="Times New Roman"/>
      <w:color w:val="auto"/>
      <w:lang w:val="ru-RU" w:eastAsia="ru-RU"/>
    </w:rPr>
  </w:style>
  <w:style w:type="paragraph" w:customStyle="1" w:styleId="a8">
    <w:name w:val="Стиль"/>
    <w:basedOn w:val="a"/>
    <w:next w:val="a9"/>
    <w:rsid w:val="004027E0"/>
    <w:pPr>
      <w:jc w:val="center"/>
    </w:pPr>
    <w:rPr>
      <w:rFonts w:ascii="Times New Roman" w:eastAsia="Times New Roman" w:hAnsi="Times New Roman" w:cs="Times New Roman"/>
      <w:color w:val="auto"/>
      <w:sz w:val="28"/>
      <w:szCs w:val="20"/>
      <w:lang w:eastAsia="ru-RU"/>
    </w:rPr>
  </w:style>
  <w:style w:type="paragraph" w:styleId="aa">
    <w:name w:val="Plain Text"/>
    <w:basedOn w:val="a"/>
    <w:link w:val="ab"/>
    <w:unhideWhenUsed/>
    <w:rsid w:val="004027E0"/>
    <w:rPr>
      <w:rFonts w:ascii="Courier New" w:eastAsia="Times New Roman" w:hAnsi="Courier New" w:cs="Courier New"/>
      <w:color w:val="auto"/>
      <w:sz w:val="20"/>
      <w:szCs w:val="20"/>
      <w:lang w:eastAsia="ru-RU"/>
    </w:rPr>
  </w:style>
  <w:style w:type="character" w:customStyle="1" w:styleId="ab">
    <w:name w:val="Текст Знак"/>
    <w:link w:val="aa"/>
    <w:rsid w:val="004027E0"/>
    <w:rPr>
      <w:rFonts w:ascii="Courier New" w:hAnsi="Courier New" w:cs="Courier New"/>
      <w:lang w:val="uk-UA"/>
    </w:rPr>
  </w:style>
  <w:style w:type="paragraph" w:styleId="a9">
    <w:name w:val="Title"/>
    <w:basedOn w:val="a"/>
    <w:next w:val="a"/>
    <w:link w:val="ac"/>
    <w:qFormat/>
    <w:rsid w:val="004027E0"/>
    <w:pPr>
      <w:spacing w:before="240" w:after="60"/>
      <w:jc w:val="center"/>
      <w:outlineLvl w:val="0"/>
    </w:pPr>
    <w:rPr>
      <w:rFonts w:ascii="Cambria" w:eastAsia="Times New Roman" w:hAnsi="Cambria" w:cs="Times New Roman"/>
      <w:b/>
      <w:bCs/>
      <w:kern w:val="28"/>
      <w:sz w:val="32"/>
      <w:szCs w:val="32"/>
    </w:rPr>
  </w:style>
  <w:style w:type="character" w:customStyle="1" w:styleId="ac">
    <w:name w:val="Назва Знак"/>
    <w:link w:val="a9"/>
    <w:rsid w:val="004027E0"/>
    <w:rPr>
      <w:rFonts w:ascii="Cambria" w:eastAsia="Times New Roman" w:hAnsi="Cambria" w:cs="Times New Roman"/>
      <w:b/>
      <w:bCs/>
      <w:color w:val="000000"/>
      <w:kern w:val="28"/>
      <w:sz w:val="32"/>
      <w:szCs w:val="32"/>
      <w:lang w:val="uk-UA" w:eastAsia="uk-UA"/>
    </w:rPr>
  </w:style>
  <w:style w:type="character" w:customStyle="1" w:styleId="50">
    <w:name w:val="Заголовок 5 Знак"/>
    <w:link w:val="5"/>
    <w:semiHidden/>
    <w:rsid w:val="004027E0"/>
    <w:rPr>
      <w:rFonts w:ascii="Calibri" w:eastAsia="Times New Roman" w:hAnsi="Calibri" w:cs="Times New Roman"/>
      <w:b/>
      <w:bCs/>
      <w:i/>
      <w:iCs/>
      <w:color w:val="000000"/>
      <w:sz w:val="26"/>
      <w:szCs w:val="26"/>
      <w:lang w:val="uk-UA" w:eastAsia="uk-UA"/>
    </w:rPr>
  </w:style>
  <w:style w:type="paragraph" w:styleId="HTML">
    <w:name w:val="HTML Preformatted"/>
    <w:basedOn w:val="a"/>
    <w:link w:val="HTML0"/>
    <w:unhideWhenUsed/>
    <w:rsid w:val="0040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rPr>
  </w:style>
  <w:style w:type="character" w:customStyle="1" w:styleId="HTML0">
    <w:name w:val="Стандартний HTML Знак"/>
    <w:link w:val="HTML"/>
    <w:rsid w:val="004027E0"/>
    <w:rPr>
      <w:rFonts w:ascii="Courier New" w:hAnsi="Courier New" w:cs="Courier New"/>
    </w:rPr>
  </w:style>
  <w:style w:type="paragraph" w:customStyle="1" w:styleId="11">
    <w:name w:val="Основний текст1"/>
    <w:basedOn w:val="a"/>
    <w:rsid w:val="004027E0"/>
    <w:pPr>
      <w:spacing w:after="120"/>
    </w:pPr>
    <w:rPr>
      <w:rFonts w:ascii="Times New Roman" w:eastAsia="Times New Roman" w:hAnsi="Times New Roman" w:cs="Times New Roman"/>
      <w:color w:val="auto"/>
      <w:lang w:eastAsia="ru-RU"/>
    </w:rPr>
  </w:style>
  <w:style w:type="paragraph" w:customStyle="1" w:styleId="docdata">
    <w:name w:val="docdata"/>
    <w:aliases w:val="docy,v5,2858,baiaagaaboqcaaad/wyaaaunbwaaaaaaaaaaaaaaaaaaaaaaaaaaaaaaaaaaaaaaaaaaaaaaaaaaaaaaaaaaaaaaaaaaaaaaaaaaaaaaaaaaaaaaaaaaaaaaaaaaaaaaaaaaaaaaaaaaaaaaaaaaaaaaaaaaaaaaaaaaaaaaaaaaaaaaaaaaaaaaaaaaaaaaaaaaaaaaaaaaaaaaaaaaaaaaaaaaaaaaaaaaaaaa"/>
    <w:basedOn w:val="a"/>
    <w:rsid w:val="009C1A34"/>
    <w:pPr>
      <w:spacing w:before="100" w:beforeAutospacing="1" w:after="100" w:afterAutospacing="1"/>
    </w:pPr>
    <w:rPr>
      <w:rFonts w:ascii="Times New Roman" w:eastAsia="Times New Roman" w:hAnsi="Times New Roman" w:cs="Times New Roman"/>
      <w:color w:val="auto"/>
      <w:lang w:val="ru-RU" w:eastAsia="ru-RU"/>
    </w:rPr>
  </w:style>
  <w:style w:type="paragraph" w:styleId="ad">
    <w:name w:val="Normal (Web)"/>
    <w:basedOn w:val="a"/>
    <w:uiPriority w:val="99"/>
    <w:unhideWhenUsed/>
    <w:rsid w:val="009C1A34"/>
    <w:pPr>
      <w:spacing w:before="100" w:beforeAutospacing="1" w:after="100" w:afterAutospacing="1"/>
    </w:pPr>
    <w:rPr>
      <w:rFonts w:ascii="Times New Roman" w:eastAsia="Times New Roman" w:hAnsi="Times New Roman" w:cs="Times New Roman"/>
      <w:color w:val="auto"/>
      <w:lang w:val="ru-RU" w:eastAsia="ru-RU"/>
    </w:rPr>
  </w:style>
  <w:style w:type="paragraph" w:customStyle="1" w:styleId="Style3">
    <w:name w:val="Style3"/>
    <w:basedOn w:val="a"/>
    <w:rsid w:val="00CE4645"/>
    <w:pPr>
      <w:widowControl w:val="0"/>
      <w:autoSpaceDE w:val="0"/>
      <w:autoSpaceDN w:val="0"/>
      <w:adjustRightInd w:val="0"/>
    </w:pPr>
    <w:rPr>
      <w:rFonts w:ascii="Times New Roman" w:eastAsia="Times New Roman" w:hAnsi="Times New Roman" w:cs="Times New Roman"/>
      <w:color w:val="auto"/>
    </w:rPr>
  </w:style>
  <w:style w:type="character" w:customStyle="1" w:styleId="FontStyle12">
    <w:name w:val="Font Style12"/>
    <w:rsid w:val="00CE4645"/>
    <w:rPr>
      <w:rFonts w:ascii="Times New Roman" w:hAnsi="Times New Roman"/>
      <w:b/>
      <w:sz w:val="24"/>
    </w:rPr>
  </w:style>
  <w:style w:type="paragraph" w:customStyle="1" w:styleId="12">
    <w:name w:val="Без интервала1"/>
    <w:rsid w:val="00CE4645"/>
    <w:rPr>
      <w:rFonts w:ascii="Calibri" w:hAnsi="Calibri"/>
      <w:sz w:val="22"/>
      <w:szCs w:val="22"/>
      <w:lang w:val="en-US" w:eastAsia="en-US"/>
    </w:rPr>
  </w:style>
  <w:style w:type="paragraph" w:customStyle="1" w:styleId="13">
    <w:name w:val="Абзац списка1"/>
    <w:basedOn w:val="a"/>
    <w:rsid w:val="00CE4645"/>
    <w:pPr>
      <w:spacing w:after="200" w:line="276" w:lineRule="auto"/>
      <w:ind w:left="720"/>
      <w:contextualSpacing/>
    </w:pPr>
    <w:rPr>
      <w:rFonts w:ascii="Calibri" w:eastAsia="Times New Roman" w:hAnsi="Calibri" w:cs="Times New Roman"/>
      <w:color w:val="auto"/>
      <w:sz w:val="22"/>
      <w:szCs w:val="22"/>
      <w:lang w:val="ru-RU" w:eastAsia="ru-RU"/>
    </w:rPr>
  </w:style>
  <w:style w:type="paragraph" w:styleId="ae">
    <w:name w:val="header"/>
    <w:basedOn w:val="a"/>
    <w:link w:val="af"/>
    <w:uiPriority w:val="99"/>
    <w:rsid w:val="00CE4645"/>
    <w:pPr>
      <w:tabs>
        <w:tab w:val="center" w:pos="4677"/>
        <w:tab w:val="right" w:pos="9355"/>
      </w:tabs>
      <w:spacing w:after="200" w:line="276" w:lineRule="auto"/>
    </w:pPr>
    <w:rPr>
      <w:rFonts w:ascii="Calibri" w:eastAsia="Times New Roman" w:hAnsi="Calibri" w:cs="Times New Roman"/>
      <w:color w:val="auto"/>
      <w:sz w:val="22"/>
      <w:szCs w:val="22"/>
      <w:lang w:val="ru-RU" w:eastAsia="ru-RU"/>
    </w:rPr>
  </w:style>
  <w:style w:type="character" w:customStyle="1" w:styleId="af">
    <w:name w:val="Верхній колонтитул Знак"/>
    <w:link w:val="ae"/>
    <w:uiPriority w:val="99"/>
    <w:locked/>
    <w:rsid w:val="00CE4645"/>
    <w:rPr>
      <w:rFonts w:ascii="Calibri" w:hAnsi="Calibri"/>
      <w:sz w:val="22"/>
      <w:szCs w:val="22"/>
      <w:lang w:val="ru-RU" w:eastAsia="ru-RU" w:bidi="ar-SA"/>
    </w:rPr>
  </w:style>
  <w:style w:type="character" w:styleId="af0">
    <w:name w:val="page number"/>
    <w:rsid w:val="00CE4645"/>
    <w:rPr>
      <w:rFonts w:cs="Times New Roman"/>
    </w:rPr>
  </w:style>
  <w:style w:type="paragraph" w:styleId="af1">
    <w:name w:val="footer"/>
    <w:basedOn w:val="a"/>
    <w:rsid w:val="00CE4645"/>
    <w:pPr>
      <w:tabs>
        <w:tab w:val="center" w:pos="4819"/>
        <w:tab w:val="right" w:pos="9639"/>
      </w:tabs>
    </w:pPr>
  </w:style>
  <w:style w:type="paragraph" w:styleId="af2">
    <w:name w:val="No Spacing"/>
    <w:uiPriority w:val="1"/>
    <w:qFormat/>
    <w:rsid w:val="00A31813"/>
    <w:rPr>
      <w:rFonts w:ascii="Microsoft Sans Serif" w:eastAsia="Microsoft Sans Serif" w:hAnsi="Microsoft Sans Serif" w:cs="Microsoft Sans Serif"/>
      <w:color w:val="000000"/>
      <w:sz w:val="24"/>
      <w:szCs w:val="24"/>
    </w:rPr>
  </w:style>
  <w:style w:type="paragraph" w:styleId="af3">
    <w:name w:val="Balloon Text"/>
    <w:basedOn w:val="a"/>
    <w:link w:val="af4"/>
    <w:rsid w:val="001F0B8E"/>
    <w:rPr>
      <w:rFonts w:ascii="Tahoma" w:hAnsi="Tahoma" w:cs="Tahoma"/>
      <w:sz w:val="16"/>
      <w:szCs w:val="16"/>
    </w:rPr>
  </w:style>
  <w:style w:type="character" w:customStyle="1" w:styleId="af4">
    <w:name w:val="Текст у виносці Знак"/>
    <w:basedOn w:val="a0"/>
    <w:link w:val="af3"/>
    <w:rsid w:val="001F0B8E"/>
    <w:rPr>
      <w:rFonts w:ascii="Tahoma" w:eastAsia="Microsoft Sans Serif" w:hAnsi="Tahoma" w:cs="Tahoma"/>
      <w:color w:val="000000"/>
      <w:sz w:val="16"/>
      <w:szCs w:val="16"/>
    </w:rPr>
  </w:style>
  <w:style w:type="character" w:customStyle="1" w:styleId="rvts23">
    <w:name w:val="rvts23"/>
    <w:basedOn w:val="a0"/>
    <w:rsid w:val="005139D8"/>
    <w:rPr>
      <w:rFonts w:ascii="Times New Roman" w:hAnsi="Times New Roman" w:cs="Times New Roman" w:hint="default"/>
      <w:b/>
      <w:bCs/>
      <w:i w:val="0"/>
      <w:iCs w:val="0"/>
      <w:strike w:val="0"/>
      <w:dstrike w:val="0"/>
      <w:sz w:val="32"/>
      <w:szCs w:val="32"/>
      <w:u w:val="none"/>
      <w:effect w:val="none"/>
    </w:rPr>
  </w:style>
  <w:style w:type="paragraph" w:styleId="af5">
    <w:name w:val="List Paragraph"/>
    <w:basedOn w:val="a"/>
    <w:uiPriority w:val="34"/>
    <w:qFormat/>
    <w:rsid w:val="000113EF"/>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9651">
      <w:bodyDiv w:val="1"/>
      <w:marLeft w:val="0"/>
      <w:marRight w:val="0"/>
      <w:marTop w:val="0"/>
      <w:marBottom w:val="0"/>
      <w:divBdr>
        <w:top w:val="none" w:sz="0" w:space="0" w:color="auto"/>
        <w:left w:val="none" w:sz="0" w:space="0" w:color="auto"/>
        <w:bottom w:val="none" w:sz="0" w:space="0" w:color="auto"/>
        <w:right w:val="none" w:sz="0" w:space="0" w:color="auto"/>
      </w:divBdr>
    </w:div>
    <w:div w:id="713428244">
      <w:bodyDiv w:val="1"/>
      <w:marLeft w:val="0"/>
      <w:marRight w:val="0"/>
      <w:marTop w:val="0"/>
      <w:marBottom w:val="0"/>
      <w:divBdr>
        <w:top w:val="none" w:sz="0" w:space="0" w:color="auto"/>
        <w:left w:val="none" w:sz="0" w:space="0" w:color="auto"/>
        <w:bottom w:val="none" w:sz="0" w:space="0" w:color="auto"/>
        <w:right w:val="none" w:sz="0" w:space="0" w:color="auto"/>
      </w:divBdr>
    </w:div>
    <w:div w:id="892815115">
      <w:bodyDiv w:val="1"/>
      <w:marLeft w:val="0"/>
      <w:marRight w:val="0"/>
      <w:marTop w:val="0"/>
      <w:marBottom w:val="0"/>
      <w:divBdr>
        <w:top w:val="none" w:sz="0" w:space="0" w:color="auto"/>
        <w:left w:val="none" w:sz="0" w:space="0" w:color="auto"/>
        <w:bottom w:val="none" w:sz="0" w:space="0" w:color="auto"/>
        <w:right w:val="none" w:sz="0" w:space="0" w:color="auto"/>
      </w:divBdr>
    </w:div>
    <w:div w:id="1114786118">
      <w:bodyDiv w:val="1"/>
      <w:marLeft w:val="0"/>
      <w:marRight w:val="0"/>
      <w:marTop w:val="0"/>
      <w:marBottom w:val="0"/>
      <w:divBdr>
        <w:top w:val="none" w:sz="0" w:space="0" w:color="auto"/>
        <w:left w:val="none" w:sz="0" w:space="0" w:color="auto"/>
        <w:bottom w:val="none" w:sz="0" w:space="0" w:color="auto"/>
        <w:right w:val="none" w:sz="0" w:space="0" w:color="auto"/>
      </w:divBdr>
    </w:div>
    <w:div w:id="1452818825">
      <w:bodyDiv w:val="1"/>
      <w:marLeft w:val="0"/>
      <w:marRight w:val="0"/>
      <w:marTop w:val="0"/>
      <w:marBottom w:val="0"/>
      <w:divBdr>
        <w:top w:val="none" w:sz="0" w:space="0" w:color="auto"/>
        <w:left w:val="none" w:sz="0" w:space="0" w:color="auto"/>
        <w:bottom w:val="none" w:sz="0" w:space="0" w:color="auto"/>
        <w:right w:val="none" w:sz="0" w:space="0" w:color="auto"/>
      </w:divBdr>
    </w:div>
    <w:div w:id="2026863502">
      <w:bodyDiv w:val="1"/>
      <w:marLeft w:val="0"/>
      <w:marRight w:val="0"/>
      <w:marTop w:val="0"/>
      <w:marBottom w:val="0"/>
      <w:divBdr>
        <w:top w:val="none" w:sz="0" w:space="0" w:color="auto"/>
        <w:left w:val="none" w:sz="0" w:space="0" w:color="auto"/>
        <w:bottom w:val="none" w:sz="0" w:space="0" w:color="auto"/>
        <w:right w:val="none" w:sz="0" w:space="0" w:color="auto"/>
      </w:divBdr>
    </w:div>
    <w:div w:id="21022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D429-C2C0-4009-B574-E432C538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16651</Words>
  <Characters>9492</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dc:creator>
  <cp:lastModifiedBy>Admin</cp:lastModifiedBy>
  <cp:revision>3</cp:revision>
  <cp:lastPrinted>2022-08-22T10:24:00Z</cp:lastPrinted>
  <dcterms:created xsi:type="dcterms:W3CDTF">2022-09-09T12:13:00Z</dcterms:created>
  <dcterms:modified xsi:type="dcterms:W3CDTF">2022-09-09T12:14:00Z</dcterms:modified>
</cp:coreProperties>
</file>